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D1A6B" w14:textId="17EDFD08" w:rsidR="00CA6A49" w:rsidRPr="00CB30B7" w:rsidRDefault="00CA6A49" w:rsidP="00CA6A49">
      <w:pPr>
        <w:ind w:right="142"/>
        <w:jc w:val="both"/>
        <w:rPr>
          <w:rFonts w:ascii="Helvetica-Normal" w:hAnsi="Helvetica-Normal" w:cs="Arial"/>
          <w:sz w:val="20"/>
          <w:szCs w:val="20"/>
        </w:rPr>
      </w:pPr>
      <w:r w:rsidRPr="00CB30B7">
        <w:rPr>
          <w:rFonts w:ascii="Helvetica-Normal" w:hAnsi="Helvetica-Normal" w:cs="Arial"/>
          <w:sz w:val="20"/>
          <w:szCs w:val="20"/>
        </w:rPr>
        <w:t xml:space="preserve">En la Ciudad de Pachuca de Soto, capital del estado libre y soberano de Hidalgo, siendo las </w:t>
      </w:r>
      <w:r w:rsidR="001F46E1" w:rsidRPr="00CB30B7">
        <w:rPr>
          <w:rFonts w:ascii="Helvetica-Normal" w:hAnsi="Helvetica-Normal" w:cs="Arial"/>
          <w:sz w:val="20"/>
          <w:szCs w:val="20"/>
        </w:rPr>
        <w:t xml:space="preserve">12:00 (doce </w:t>
      </w:r>
      <w:r w:rsidRPr="00CB30B7">
        <w:rPr>
          <w:rFonts w:ascii="Helvetica-Normal" w:hAnsi="Helvetica-Normal" w:cs="Arial"/>
          <w:sz w:val="20"/>
          <w:szCs w:val="20"/>
        </w:rPr>
        <w:t xml:space="preserve">horas) del día </w:t>
      </w:r>
      <w:r w:rsidR="001F46E1" w:rsidRPr="00CB30B7">
        <w:rPr>
          <w:rFonts w:ascii="Helvetica-Normal" w:hAnsi="Helvetica-Normal" w:cs="Arial"/>
          <w:sz w:val="20"/>
          <w:szCs w:val="20"/>
        </w:rPr>
        <w:t>lunes 25</w:t>
      </w:r>
      <w:r w:rsidRPr="00CB30B7">
        <w:rPr>
          <w:rFonts w:ascii="Helvetica-Normal" w:hAnsi="Helvetica-Normal" w:cs="Arial"/>
          <w:sz w:val="20"/>
          <w:szCs w:val="20"/>
        </w:rPr>
        <w:t xml:space="preserve"> (</w:t>
      </w:r>
      <w:r w:rsidR="001F46E1" w:rsidRPr="00CB30B7">
        <w:rPr>
          <w:rFonts w:ascii="Helvetica-Normal" w:hAnsi="Helvetica-Normal" w:cs="Arial"/>
          <w:sz w:val="20"/>
          <w:szCs w:val="20"/>
        </w:rPr>
        <w:t>veinticinco</w:t>
      </w:r>
      <w:r w:rsidRPr="00CB30B7">
        <w:rPr>
          <w:rFonts w:ascii="Helvetica-Normal" w:hAnsi="Helvetica-Normal" w:cs="Arial"/>
          <w:sz w:val="20"/>
          <w:szCs w:val="20"/>
        </w:rPr>
        <w:t>) de abril de 2022 (dos mil veintidós), se reunieron en el auditorio de primer piso, del Edificio Torres de Rectoría, sita en carretera Pachuca - Actopan km 4.5, colonia Campo de Tiro, C.P. 42039, los representantes de la convocante, con la participación de</w:t>
      </w:r>
      <w:r w:rsidR="00F65639" w:rsidRPr="00CB30B7">
        <w:rPr>
          <w:rFonts w:ascii="Helvetica-Normal" w:hAnsi="Helvetica-Normal" w:cs="Arial"/>
          <w:sz w:val="20"/>
          <w:szCs w:val="20"/>
        </w:rPr>
        <w:t xml:space="preserve"> </w:t>
      </w:r>
      <w:r w:rsidRPr="00CB30B7">
        <w:rPr>
          <w:rFonts w:ascii="Helvetica-Normal" w:hAnsi="Helvetica-Normal" w:cs="Arial"/>
          <w:sz w:val="20"/>
          <w:szCs w:val="20"/>
        </w:rPr>
        <w:t>l</w:t>
      </w:r>
      <w:r w:rsidR="00F65639" w:rsidRPr="00CB30B7">
        <w:rPr>
          <w:rFonts w:ascii="Helvetica-Normal" w:hAnsi="Helvetica-Normal" w:cs="Arial"/>
          <w:sz w:val="20"/>
          <w:szCs w:val="20"/>
        </w:rPr>
        <w:t>os</w:t>
      </w:r>
      <w:r w:rsidRPr="00CB30B7">
        <w:rPr>
          <w:rFonts w:ascii="Helvetica-Normal" w:hAnsi="Helvetica-Normal" w:cs="Arial"/>
          <w:sz w:val="20"/>
          <w:szCs w:val="20"/>
        </w:rPr>
        <w:t xml:space="preserve"> licitante</w:t>
      </w:r>
      <w:r w:rsidR="00F65639" w:rsidRPr="00CB30B7">
        <w:rPr>
          <w:rFonts w:ascii="Helvetica-Normal" w:hAnsi="Helvetica-Normal" w:cs="Arial"/>
          <w:sz w:val="20"/>
          <w:szCs w:val="20"/>
        </w:rPr>
        <w:t>s</w:t>
      </w:r>
      <w:r w:rsidRPr="00CB30B7">
        <w:rPr>
          <w:rFonts w:ascii="Helvetica-Normal" w:hAnsi="Helvetica-Normal" w:cs="Arial"/>
          <w:sz w:val="20"/>
          <w:szCs w:val="20"/>
        </w:rPr>
        <w:t xml:space="preserve">, </w:t>
      </w:r>
      <w:r w:rsidRPr="00CB30B7">
        <w:rPr>
          <w:rFonts w:ascii="Helvetica-Normal" w:hAnsi="Helvetica-Normal" w:cs="Arial"/>
          <w:color w:val="000000" w:themeColor="text1"/>
          <w:sz w:val="20"/>
          <w:szCs w:val="20"/>
        </w:rPr>
        <w:t xml:space="preserve">mismos que firmarán al calce y al margen de la presente acta, con motivo </w:t>
      </w:r>
      <w:r w:rsidRPr="00CB30B7">
        <w:rPr>
          <w:rFonts w:ascii="Helvetica-Normal" w:hAnsi="Helvetica-Normal" w:cs="Arial"/>
          <w:sz w:val="20"/>
          <w:szCs w:val="20"/>
        </w:rPr>
        <w:t xml:space="preserve">de llevar a cabo la </w:t>
      </w:r>
      <w:r w:rsidRPr="00CB30B7">
        <w:rPr>
          <w:rFonts w:ascii="Helvetica-Normal" w:hAnsi="Helvetica-Normal" w:cs="Arial"/>
          <w:b/>
          <w:sz w:val="20"/>
          <w:szCs w:val="20"/>
          <w:u w:val="single"/>
        </w:rPr>
        <w:t>Junta de Aclaraciones</w:t>
      </w:r>
      <w:r w:rsidRPr="00CB30B7">
        <w:rPr>
          <w:rFonts w:ascii="Helvetica-Normal" w:hAnsi="Helvetica-Normal" w:cs="Arial"/>
          <w:sz w:val="20"/>
          <w:szCs w:val="20"/>
        </w:rPr>
        <w:t xml:space="preserve"> de la Licitación Pública Nacional </w:t>
      </w:r>
      <w:r w:rsidRPr="00CB30B7">
        <w:rPr>
          <w:rFonts w:ascii="Helvetica-Normal" w:hAnsi="Helvetica-Normal" w:cs="Arial"/>
          <w:b/>
          <w:sz w:val="20"/>
          <w:szCs w:val="20"/>
        </w:rPr>
        <w:t>LA-913014998-E3-2022</w:t>
      </w:r>
      <w:r w:rsidRPr="00CB30B7">
        <w:rPr>
          <w:rFonts w:ascii="Helvetica-Normal" w:hAnsi="Helvetica-Normal" w:cs="Arial"/>
          <w:sz w:val="20"/>
          <w:szCs w:val="20"/>
        </w:rPr>
        <w:t xml:space="preserve">, para la </w:t>
      </w:r>
      <w:r w:rsidRPr="00CB30B7">
        <w:rPr>
          <w:rFonts w:ascii="Helvetica-Normal" w:hAnsi="Helvetica-Normal" w:cs="Arial"/>
          <w:b/>
          <w:sz w:val="20"/>
          <w:szCs w:val="20"/>
        </w:rPr>
        <w:t xml:space="preserve">Contratación de pólizas de seguros para el parque vehicular de la UAEH  </w:t>
      </w:r>
      <w:r w:rsidRPr="00CB30B7">
        <w:rPr>
          <w:rFonts w:ascii="Helvetica-Normal" w:hAnsi="Helvetica-Normal" w:cs="Arial"/>
          <w:sz w:val="20"/>
          <w:szCs w:val="20"/>
        </w:rPr>
        <w:t>, misma que fue requerida por la Universidad Autónoma del Estado de Hidalgo a través de la Comisión Gasto - Financiamiento instalada como Comité de Adquisiciones, Arrendamientos y Servicios, en cumplimiento a lo establecido en los artículos 28 fracción I, 33 y 33 bis de la Ley de Adquisiciones, Arrendamientos y Servicios del Sector Público.</w:t>
      </w:r>
    </w:p>
    <w:p w14:paraId="3F64B6E6" w14:textId="77777777" w:rsidR="008B3BCA" w:rsidRPr="00CB30B7" w:rsidRDefault="008B3BCA" w:rsidP="008F704B">
      <w:pPr>
        <w:ind w:right="142"/>
        <w:jc w:val="both"/>
        <w:rPr>
          <w:rFonts w:ascii="Helvetica-Normal" w:hAnsi="Helvetica-Normal" w:cs="Arial"/>
          <w:sz w:val="20"/>
          <w:szCs w:val="20"/>
        </w:rPr>
      </w:pPr>
    </w:p>
    <w:p w14:paraId="7AAB3489" w14:textId="03D22EB9" w:rsidR="00573A9F" w:rsidRPr="00CB30B7" w:rsidRDefault="00957E3B" w:rsidP="008F704B">
      <w:pPr>
        <w:ind w:right="142"/>
        <w:jc w:val="both"/>
        <w:rPr>
          <w:rFonts w:ascii="Helvetica-Normal" w:hAnsi="Helvetica-Normal" w:cs="Arial"/>
          <w:sz w:val="20"/>
          <w:szCs w:val="20"/>
        </w:rPr>
      </w:pPr>
      <w:r w:rsidRPr="00CB30B7">
        <w:rPr>
          <w:rFonts w:ascii="Helvetica-Normal" w:hAnsi="Helvetica-Normal" w:cs="Arial"/>
          <w:sz w:val="20"/>
          <w:szCs w:val="20"/>
        </w:rPr>
        <w:t>Una vez integrado el registro de participantes; la Comisión Gasto - Financiamiento instalada como Comité de Adquisiciones, Arrendamientos y Servicios procede a realizar el pase de lista,</w:t>
      </w:r>
      <w:r w:rsidR="00071900" w:rsidRPr="00CB30B7">
        <w:rPr>
          <w:rFonts w:ascii="Helvetica-Normal" w:hAnsi="Helvetica-Normal" w:cs="Arial"/>
          <w:sz w:val="20"/>
          <w:szCs w:val="20"/>
        </w:rPr>
        <w:t xml:space="preserve"> </w:t>
      </w:r>
      <w:r w:rsidR="00CA6A49" w:rsidRPr="00CB30B7">
        <w:rPr>
          <w:rFonts w:ascii="Helvetica-Normal" w:hAnsi="Helvetica-Normal" w:cs="Arial"/>
          <w:sz w:val="20"/>
          <w:szCs w:val="20"/>
        </w:rPr>
        <w:t xml:space="preserve">encontrándose presentes los siguientes </w:t>
      </w:r>
      <w:r w:rsidRPr="00CB30B7">
        <w:rPr>
          <w:rFonts w:ascii="Helvetica-Normal" w:hAnsi="Helvetica-Normal" w:cs="Arial"/>
          <w:sz w:val="20"/>
          <w:szCs w:val="20"/>
        </w:rPr>
        <w:t>licitante</w:t>
      </w:r>
      <w:r w:rsidR="00CA6A49" w:rsidRPr="00CB30B7">
        <w:rPr>
          <w:rFonts w:ascii="Helvetica-Normal" w:hAnsi="Helvetica-Normal" w:cs="Arial"/>
          <w:sz w:val="20"/>
          <w:szCs w:val="20"/>
        </w:rPr>
        <w:t>s</w:t>
      </w:r>
      <w:r w:rsidR="00532F68" w:rsidRPr="00CB30B7">
        <w:rPr>
          <w:rFonts w:ascii="Helvetica-Normal" w:hAnsi="Helvetica-Normal" w:cs="Arial"/>
          <w:sz w:val="20"/>
          <w:szCs w:val="20"/>
        </w:rPr>
        <w:t>:</w:t>
      </w:r>
    </w:p>
    <w:p w14:paraId="31573258" w14:textId="77777777" w:rsidR="00E90132" w:rsidRPr="00CB30B7" w:rsidRDefault="00E90132" w:rsidP="008F704B">
      <w:pPr>
        <w:ind w:right="142"/>
        <w:jc w:val="both"/>
        <w:rPr>
          <w:rFonts w:ascii="Helvetica-Normal" w:hAnsi="Helvetica-Normal" w:cs="Arial"/>
          <w:sz w:val="20"/>
          <w:szCs w:val="20"/>
        </w:rPr>
      </w:pPr>
    </w:p>
    <w:p w14:paraId="343BF2F8" w14:textId="6E9DFE4F" w:rsidR="00E90132" w:rsidRPr="00D0431B" w:rsidRDefault="000F5F30" w:rsidP="004708B8">
      <w:pPr>
        <w:pStyle w:val="Prrafodelista"/>
        <w:numPr>
          <w:ilvl w:val="0"/>
          <w:numId w:val="1"/>
        </w:numPr>
        <w:ind w:right="142"/>
        <w:jc w:val="both"/>
        <w:rPr>
          <w:rFonts w:ascii="Helvetica-Normal" w:hAnsi="Helvetica-Normal" w:cs="Arial"/>
          <w:bCs/>
        </w:rPr>
      </w:pPr>
      <w:r w:rsidRPr="00CB30B7">
        <w:rPr>
          <w:rFonts w:ascii="Helvetica-Normal" w:hAnsi="Helvetica-Normal" w:cs="Arial"/>
          <w:b/>
          <w:bCs/>
        </w:rPr>
        <w:t>La Latinoamericana Seguros, S.A.</w:t>
      </w:r>
      <w:r w:rsidRPr="00CB30B7">
        <w:rPr>
          <w:rFonts w:ascii="Helvetica-Normal" w:hAnsi="Helvetica-Normal" w:cs="Arial"/>
        </w:rPr>
        <w:t xml:space="preserve"> </w:t>
      </w:r>
      <w:r w:rsidR="00E90132" w:rsidRPr="00CB30B7">
        <w:rPr>
          <w:rFonts w:ascii="Helvetica-Normal" w:hAnsi="Helvetica-Normal" w:cs="Arial"/>
        </w:rPr>
        <w:t>representada en este acto por l</w:t>
      </w:r>
      <w:r w:rsidRPr="00CB30B7">
        <w:rPr>
          <w:rFonts w:ascii="Helvetica-Normal" w:hAnsi="Helvetica-Normal" w:cs="Arial"/>
        </w:rPr>
        <w:t>a</w:t>
      </w:r>
      <w:r w:rsidR="00E90132" w:rsidRPr="00CB30B7">
        <w:rPr>
          <w:rFonts w:ascii="Helvetica-Normal" w:hAnsi="Helvetica-Normal" w:cs="Arial"/>
        </w:rPr>
        <w:t xml:space="preserve"> </w:t>
      </w:r>
      <w:r w:rsidR="00E90132" w:rsidRPr="00CB30B7">
        <w:rPr>
          <w:rFonts w:ascii="Helvetica-Normal" w:hAnsi="Helvetica-Normal" w:cs="Arial"/>
          <w:b/>
          <w:bCs/>
        </w:rPr>
        <w:t xml:space="preserve">C. </w:t>
      </w:r>
      <w:r w:rsidRPr="00CB30B7">
        <w:rPr>
          <w:rFonts w:ascii="Helvetica-Normal" w:hAnsi="Helvetica-Normal" w:cs="Arial"/>
          <w:b/>
          <w:bCs/>
        </w:rPr>
        <w:t xml:space="preserve">Angelica Elizabeth </w:t>
      </w:r>
      <w:r w:rsidR="00F65639" w:rsidRPr="00CB30B7">
        <w:rPr>
          <w:rFonts w:ascii="Helvetica-Normal" w:hAnsi="Helvetica-Normal" w:cs="Arial"/>
          <w:b/>
          <w:bCs/>
        </w:rPr>
        <w:t>Cárdenas</w:t>
      </w:r>
      <w:r w:rsidRPr="00CB30B7">
        <w:rPr>
          <w:rFonts w:ascii="Helvetica-Normal" w:hAnsi="Helvetica-Normal" w:cs="Arial"/>
          <w:b/>
          <w:bCs/>
        </w:rPr>
        <w:t xml:space="preserve"> Soto.</w:t>
      </w:r>
    </w:p>
    <w:p w14:paraId="3E3206E0" w14:textId="1541A5B6" w:rsidR="00D0431B" w:rsidRPr="00D0431B" w:rsidRDefault="00D0431B" w:rsidP="00D0431B">
      <w:pPr>
        <w:pStyle w:val="Prrafodelista"/>
        <w:numPr>
          <w:ilvl w:val="0"/>
          <w:numId w:val="1"/>
        </w:numPr>
        <w:ind w:right="142"/>
        <w:jc w:val="both"/>
        <w:rPr>
          <w:rFonts w:ascii="Helvetica-Normal" w:hAnsi="Helvetica-Normal" w:cs="Arial"/>
          <w:bCs/>
        </w:rPr>
      </w:pPr>
      <w:r w:rsidRPr="00CB30B7">
        <w:rPr>
          <w:rFonts w:ascii="Helvetica-Normal" w:hAnsi="Helvetica-Normal" w:cs="Arial"/>
          <w:b/>
          <w:bCs/>
        </w:rPr>
        <w:t>General de Seguros S. A. B.</w:t>
      </w:r>
      <w:r w:rsidRPr="00CB30B7">
        <w:rPr>
          <w:rFonts w:ascii="Helvetica-Normal" w:hAnsi="Helvetica-Normal" w:cs="Arial"/>
        </w:rPr>
        <w:t xml:space="preserve"> representada en este acto por el </w:t>
      </w:r>
      <w:r w:rsidRPr="00CB30B7">
        <w:rPr>
          <w:rFonts w:ascii="Helvetica-Normal" w:hAnsi="Helvetica-Normal" w:cs="Arial"/>
          <w:b/>
          <w:bCs/>
        </w:rPr>
        <w:t xml:space="preserve">C. Arturo Cesar Rebollo Baños. </w:t>
      </w:r>
    </w:p>
    <w:p w14:paraId="127EFD54" w14:textId="1A83DDCE" w:rsidR="00D0431B" w:rsidRPr="00D0431B" w:rsidRDefault="00D0431B" w:rsidP="00D0431B">
      <w:pPr>
        <w:pStyle w:val="Prrafodelista"/>
        <w:numPr>
          <w:ilvl w:val="0"/>
          <w:numId w:val="1"/>
        </w:numPr>
        <w:ind w:right="142"/>
        <w:jc w:val="both"/>
        <w:rPr>
          <w:rFonts w:ascii="Helvetica-Normal" w:hAnsi="Helvetica-Normal" w:cs="Arial"/>
          <w:bCs/>
        </w:rPr>
      </w:pPr>
      <w:r w:rsidRPr="00CB30B7">
        <w:rPr>
          <w:rFonts w:ascii="Helvetica-Normal" w:hAnsi="Helvetica-Normal" w:cs="Arial"/>
          <w:b/>
          <w:bCs/>
        </w:rPr>
        <w:t>Seguros El Potosí</w:t>
      </w:r>
      <w:r w:rsidRPr="00CB30B7">
        <w:rPr>
          <w:rFonts w:ascii="Helvetica-Normal" w:hAnsi="Helvetica-Normal" w:cs="Arial"/>
        </w:rPr>
        <w:t xml:space="preserve"> </w:t>
      </w:r>
      <w:r w:rsidRPr="00CB30B7">
        <w:rPr>
          <w:rFonts w:ascii="Helvetica-Normal" w:hAnsi="Helvetica-Normal" w:cs="Arial"/>
          <w:b/>
          <w:bCs/>
        </w:rPr>
        <w:t xml:space="preserve">S. A. </w:t>
      </w:r>
      <w:r w:rsidRPr="00CB30B7">
        <w:rPr>
          <w:rFonts w:ascii="Helvetica-Normal" w:hAnsi="Helvetica-Normal" w:cs="Arial"/>
        </w:rPr>
        <w:t xml:space="preserve">representada en este acto por la </w:t>
      </w:r>
      <w:r w:rsidRPr="00CB30B7">
        <w:rPr>
          <w:rFonts w:ascii="Helvetica-Normal" w:hAnsi="Helvetica-Normal" w:cs="Arial"/>
          <w:b/>
          <w:bCs/>
        </w:rPr>
        <w:t>C. Erika Arenas Téllez</w:t>
      </w:r>
      <w:r>
        <w:rPr>
          <w:rFonts w:ascii="Helvetica-Normal" w:hAnsi="Helvetica-Normal" w:cs="Arial"/>
          <w:b/>
          <w:bCs/>
        </w:rPr>
        <w:t xml:space="preserve">. </w:t>
      </w:r>
    </w:p>
    <w:p w14:paraId="4FE0E188" w14:textId="64F24146" w:rsidR="00D0431B" w:rsidRPr="00D0431B" w:rsidRDefault="00D0431B" w:rsidP="00D0431B">
      <w:pPr>
        <w:pStyle w:val="Prrafodelista"/>
        <w:numPr>
          <w:ilvl w:val="0"/>
          <w:numId w:val="1"/>
        </w:numPr>
        <w:ind w:right="142"/>
        <w:jc w:val="both"/>
        <w:rPr>
          <w:rFonts w:ascii="Helvetica-Normal" w:hAnsi="Helvetica-Normal" w:cs="Arial"/>
          <w:bCs/>
        </w:rPr>
      </w:pPr>
      <w:r w:rsidRPr="00CB30B7">
        <w:rPr>
          <w:rFonts w:ascii="Helvetica-Normal" w:hAnsi="Helvetica-Normal" w:cs="Arial"/>
          <w:b/>
          <w:bCs/>
        </w:rPr>
        <w:t xml:space="preserve">Seguros Atlas S. A. </w:t>
      </w:r>
      <w:r w:rsidRPr="00CB30B7">
        <w:rPr>
          <w:rFonts w:ascii="Helvetica-Normal" w:hAnsi="Helvetica-Normal" w:cs="Arial"/>
        </w:rPr>
        <w:t xml:space="preserve">representada en este acto por el </w:t>
      </w:r>
      <w:r w:rsidRPr="00CB30B7">
        <w:rPr>
          <w:rFonts w:ascii="Helvetica-Normal" w:hAnsi="Helvetica-Normal" w:cs="Arial"/>
          <w:b/>
          <w:bCs/>
        </w:rPr>
        <w:t xml:space="preserve">C. Ricardo Meneses </w:t>
      </w:r>
      <w:proofErr w:type="spellStart"/>
      <w:r w:rsidRPr="00CB30B7">
        <w:rPr>
          <w:rFonts w:ascii="Helvetica-Normal" w:hAnsi="Helvetica-Normal" w:cs="Arial"/>
          <w:b/>
          <w:bCs/>
        </w:rPr>
        <w:t>Meneses</w:t>
      </w:r>
      <w:proofErr w:type="spellEnd"/>
    </w:p>
    <w:p w14:paraId="7AE4E011" w14:textId="2B60B95B" w:rsidR="00E90132" w:rsidRPr="00CB30B7" w:rsidRDefault="000F5F30" w:rsidP="004708B8">
      <w:pPr>
        <w:pStyle w:val="Prrafodelista"/>
        <w:numPr>
          <w:ilvl w:val="0"/>
          <w:numId w:val="1"/>
        </w:numPr>
        <w:ind w:right="142"/>
        <w:jc w:val="both"/>
        <w:rPr>
          <w:rFonts w:ascii="Helvetica-Normal" w:hAnsi="Helvetica-Normal" w:cs="Arial"/>
          <w:bCs/>
        </w:rPr>
      </w:pPr>
      <w:bookmarkStart w:id="0" w:name="_Hlk101787807"/>
      <w:r w:rsidRPr="00CB30B7">
        <w:rPr>
          <w:rFonts w:ascii="Helvetica-Normal" w:hAnsi="Helvetica-Normal" w:cs="Arial"/>
          <w:b/>
          <w:bCs/>
        </w:rPr>
        <w:t>Qualitas Compañía de Seguros</w:t>
      </w:r>
      <w:r w:rsidR="00E90132" w:rsidRPr="00CB30B7">
        <w:rPr>
          <w:rFonts w:ascii="Helvetica-Normal" w:hAnsi="Helvetica-Normal" w:cs="Arial"/>
          <w:b/>
          <w:bCs/>
        </w:rPr>
        <w:t xml:space="preserve"> S. A. </w:t>
      </w:r>
      <w:r w:rsidR="0000788E" w:rsidRPr="00CB30B7">
        <w:rPr>
          <w:rFonts w:ascii="Helvetica-Normal" w:hAnsi="Helvetica-Normal" w:cs="Arial"/>
          <w:b/>
          <w:bCs/>
        </w:rPr>
        <w:t xml:space="preserve">de C.V. </w:t>
      </w:r>
      <w:bookmarkEnd w:id="0"/>
      <w:r w:rsidR="00E90132" w:rsidRPr="00CB30B7">
        <w:rPr>
          <w:rFonts w:ascii="Helvetica-Normal" w:hAnsi="Helvetica-Normal" w:cs="Arial"/>
        </w:rPr>
        <w:t xml:space="preserve">representada en este acto por el </w:t>
      </w:r>
      <w:r w:rsidR="00E90132" w:rsidRPr="00CB30B7">
        <w:rPr>
          <w:rFonts w:ascii="Helvetica-Normal" w:hAnsi="Helvetica-Normal" w:cs="Arial"/>
          <w:b/>
          <w:bCs/>
        </w:rPr>
        <w:t xml:space="preserve">C. </w:t>
      </w:r>
      <w:r w:rsidRPr="00CB30B7">
        <w:rPr>
          <w:rFonts w:ascii="Helvetica-Normal" w:hAnsi="Helvetica-Normal" w:cs="Arial"/>
          <w:b/>
          <w:bCs/>
        </w:rPr>
        <w:t>Martin López Ramírez.</w:t>
      </w:r>
    </w:p>
    <w:p w14:paraId="046283A2" w14:textId="1D2B466A" w:rsidR="00E90132" w:rsidRPr="00CB30B7" w:rsidRDefault="00D0431B" w:rsidP="004708B8">
      <w:pPr>
        <w:pStyle w:val="Prrafodelista"/>
        <w:numPr>
          <w:ilvl w:val="0"/>
          <w:numId w:val="1"/>
        </w:numPr>
        <w:ind w:right="142"/>
        <w:jc w:val="both"/>
        <w:rPr>
          <w:rFonts w:ascii="Helvetica-Normal" w:hAnsi="Helvetica-Normal" w:cs="Arial"/>
          <w:bCs/>
        </w:rPr>
      </w:pPr>
      <w:r>
        <w:rPr>
          <w:rFonts w:ascii="Helvetica-Normal" w:hAnsi="Helvetica-Normal" w:cs="Arial"/>
          <w:b/>
          <w:bCs/>
        </w:rPr>
        <w:t xml:space="preserve">HDI Seguros S.A. </w:t>
      </w:r>
      <w:r w:rsidR="00C40A31">
        <w:rPr>
          <w:rFonts w:ascii="Helvetica-Normal" w:hAnsi="Helvetica-Normal" w:cs="Arial"/>
          <w:b/>
          <w:bCs/>
        </w:rPr>
        <w:t xml:space="preserve">de C.V. </w:t>
      </w:r>
      <w:r w:rsidR="00E90132" w:rsidRPr="00CB30B7">
        <w:rPr>
          <w:rFonts w:ascii="Helvetica-Normal" w:hAnsi="Helvetica-Normal" w:cs="Arial"/>
        </w:rPr>
        <w:t xml:space="preserve">en este acto por </w:t>
      </w:r>
      <w:r w:rsidR="0000788E" w:rsidRPr="00CB30B7">
        <w:rPr>
          <w:rFonts w:ascii="Helvetica-Normal" w:hAnsi="Helvetica-Normal" w:cs="Arial"/>
        </w:rPr>
        <w:t>e</w:t>
      </w:r>
      <w:r w:rsidR="00E90132" w:rsidRPr="00CB30B7">
        <w:rPr>
          <w:rFonts w:ascii="Helvetica-Normal" w:hAnsi="Helvetica-Normal" w:cs="Arial"/>
        </w:rPr>
        <w:t>l</w:t>
      </w:r>
      <w:r w:rsidR="00E90132" w:rsidRPr="00CB30B7">
        <w:rPr>
          <w:rFonts w:ascii="Helvetica-Normal" w:hAnsi="Helvetica-Normal" w:cs="Arial"/>
          <w:b/>
          <w:bCs/>
        </w:rPr>
        <w:t xml:space="preserve"> C. </w:t>
      </w:r>
      <w:r>
        <w:rPr>
          <w:rFonts w:ascii="Helvetica-Normal" w:hAnsi="Helvetica-Normal" w:cs="Arial"/>
          <w:b/>
          <w:bCs/>
        </w:rPr>
        <w:t xml:space="preserve">Israel Sánchez </w:t>
      </w:r>
      <w:r w:rsidR="00C40A31">
        <w:rPr>
          <w:rFonts w:ascii="Helvetica-Normal" w:hAnsi="Helvetica-Normal" w:cs="Arial"/>
          <w:b/>
          <w:bCs/>
        </w:rPr>
        <w:t>Muñoz.</w:t>
      </w:r>
    </w:p>
    <w:p w14:paraId="10270F58" w14:textId="77777777" w:rsidR="000F5F30" w:rsidRPr="00CB30B7" w:rsidRDefault="000F5F30" w:rsidP="000F5F30">
      <w:pPr>
        <w:ind w:right="142"/>
        <w:jc w:val="both"/>
        <w:rPr>
          <w:rFonts w:ascii="Helvetica-Normal" w:hAnsi="Helvetica-Normal" w:cs="Arial"/>
          <w:bCs/>
        </w:rPr>
      </w:pPr>
    </w:p>
    <w:p w14:paraId="42EAD79D" w14:textId="77777777" w:rsidR="001F46E1" w:rsidRPr="00CB30B7" w:rsidRDefault="001F46E1" w:rsidP="001F46E1">
      <w:pPr>
        <w:pStyle w:val="Ttulo3"/>
        <w:jc w:val="both"/>
        <w:rPr>
          <w:rFonts w:ascii="Helvetica-Normal" w:hAnsi="Helvetica-Normal"/>
          <w:szCs w:val="20"/>
          <w:u w:val="single"/>
        </w:rPr>
      </w:pPr>
      <w:r w:rsidRPr="00CB30B7">
        <w:rPr>
          <w:rFonts w:ascii="Helvetica-Normal" w:hAnsi="Helvetica-Normal"/>
          <w:szCs w:val="20"/>
          <w:u w:val="single"/>
        </w:rPr>
        <w:t>Aclaraciones Administrativas:</w:t>
      </w:r>
    </w:p>
    <w:p w14:paraId="465E7F19" w14:textId="77777777" w:rsidR="001F46E1" w:rsidRPr="00CB30B7" w:rsidRDefault="001F46E1" w:rsidP="001F46E1">
      <w:pPr>
        <w:ind w:right="142"/>
        <w:jc w:val="both"/>
        <w:rPr>
          <w:rFonts w:ascii="Helvetica-Normal" w:hAnsi="Helvetica-Normal" w:cs="Arial"/>
          <w:b/>
          <w:sz w:val="20"/>
          <w:szCs w:val="20"/>
          <w:u w:val="single"/>
        </w:rPr>
      </w:pPr>
    </w:p>
    <w:p w14:paraId="323EAC7D" w14:textId="4AE4D58F" w:rsidR="001F46E1" w:rsidRPr="00CB30B7" w:rsidRDefault="001F46E1" w:rsidP="001F46E1">
      <w:pPr>
        <w:numPr>
          <w:ilvl w:val="0"/>
          <w:numId w:val="3"/>
        </w:numPr>
        <w:tabs>
          <w:tab w:val="clear" w:pos="360"/>
        </w:tabs>
        <w:ind w:left="0" w:right="142" w:firstLine="0"/>
        <w:jc w:val="both"/>
        <w:rPr>
          <w:rFonts w:ascii="Helvetica-Normal" w:hAnsi="Helvetica-Normal" w:cs="Arial"/>
          <w:b/>
          <w:sz w:val="20"/>
          <w:szCs w:val="20"/>
        </w:rPr>
      </w:pPr>
      <w:r w:rsidRPr="00CB30B7">
        <w:rPr>
          <w:rFonts w:ascii="Helvetica-Normal" w:hAnsi="Helvetica-Normal" w:cs="Arial"/>
          <w:b/>
          <w:sz w:val="20"/>
          <w:szCs w:val="20"/>
        </w:rPr>
        <w:t xml:space="preserve">Por la convocante: </w:t>
      </w:r>
    </w:p>
    <w:p w14:paraId="47E1B766" w14:textId="3945A5D6" w:rsidR="00156267" w:rsidRPr="00CB30B7" w:rsidRDefault="00156267" w:rsidP="00156267">
      <w:pPr>
        <w:ind w:right="142"/>
        <w:jc w:val="both"/>
        <w:rPr>
          <w:rFonts w:ascii="Helvetica-Normal" w:hAnsi="Helvetica-Normal" w:cs="Arial"/>
          <w:b/>
          <w:sz w:val="20"/>
          <w:szCs w:val="20"/>
        </w:rPr>
      </w:pPr>
    </w:p>
    <w:p w14:paraId="1F54743A" w14:textId="64E398CF" w:rsidR="00156267" w:rsidRPr="00CB30B7" w:rsidRDefault="00156267" w:rsidP="00156267">
      <w:pPr>
        <w:pStyle w:val="Ttulo1"/>
        <w:numPr>
          <w:ilvl w:val="0"/>
          <w:numId w:val="11"/>
        </w:numPr>
        <w:jc w:val="left"/>
        <w:rPr>
          <w:rFonts w:ascii="Helvetica-Normal" w:hAnsi="Helvetica-Normal" w:cs="Arial"/>
          <w:sz w:val="20"/>
          <w:szCs w:val="20"/>
        </w:rPr>
      </w:pPr>
      <w:bookmarkStart w:id="1" w:name="_Hlk513111068"/>
      <w:bookmarkStart w:id="2" w:name="_Toc513198901"/>
      <w:bookmarkStart w:id="3" w:name="_Toc99995880"/>
      <w:r w:rsidRPr="00CB30B7">
        <w:rPr>
          <w:rFonts w:ascii="Helvetica-Normal" w:hAnsi="Helvetica-Normal" w:cs="Arial"/>
          <w:sz w:val="20"/>
          <w:szCs w:val="20"/>
        </w:rPr>
        <w:t>Referente al punto 1.1 Descripción de los servicios objeto de esta Licitación</w:t>
      </w:r>
      <w:bookmarkEnd w:id="1"/>
      <w:bookmarkEnd w:id="2"/>
      <w:bookmarkEnd w:id="3"/>
    </w:p>
    <w:p w14:paraId="0A6A2A39" w14:textId="77777777" w:rsidR="00156267" w:rsidRPr="00CB30B7" w:rsidRDefault="00156267" w:rsidP="00156267"/>
    <w:tbl>
      <w:tblPr>
        <w:tblStyle w:val="Tablaconcuadrcula"/>
        <w:tblW w:w="0" w:type="auto"/>
        <w:tblLook w:val="04A0" w:firstRow="1" w:lastRow="0" w:firstColumn="1" w:lastColumn="0" w:noHBand="0" w:noVBand="1"/>
      </w:tblPr>
      <w:tblGrid>
        <w:gridCol w:w="4743"/>
        <w:gridCol w:w="4744"/>
      </w:tblGrid>
      <w:tr w:rsidR="00156267" w:rsidRPr="00CB30B7" w14:paraId="3C355D0D" w14:textId="77777777" w:rsidTr="00156267">
        <w:tc>
          <w:tcPr>
            <w:tcW w:w="4743" w:type="dxa"/>
          </w:tcPr>
          <w:p w14:paraId="11772627" w14:textId="206D138B" w:rsidR="00156267" w:rsidRPr="00CB30B7" w:rsidRDefault="00156267" w:rsidP="00156267">
            <w:pPr>
              <w:ind w:right="142"/>
              <w:jc w:val="both"/>
              <w:rPr>
                <w:rFonts w:ascii="Helvetica-Normal" w:hAnsi="Helvetica-Normal" w:cs="Arial"/>
                <w:b/>
                <w:sz w:val="20"/>
                <w:szCs w:val="20"/>
              </w:rPr>
            </w:pPr>
            <w:r w:rsidRPr="00CB30B7">
              <w:rPr>
                <w:rFonts w:ascii="Helvetica-Normal" w:hAnsi="Helvetica-Normal" w:cs="Arial"/>
                <w:b/>
                <w:sz w:val="20"/>
                <w:szCs w:val="20"/>
              </w:rPr>
              <w:t>Dice:</w:t>
            </w:r>
          </w:p>
        </w:tc>
        <w:tc>
          <w:tcPr>
            <w:tcW w:w="4744" w:type="dxa"/>
          </w:tcPr>
          <w:p w14:paraId="22FF6E40" w14:textId="5CB40365" w:rsidR="00156267" w:rsidRPr="00CB30B7" w:rsidRDefault="00156267" w:rsidP="00156267">
            <w:pPr>
              <w:ind w:right="142"/>
              <w:jc w:val="both"/>
              <w:rPr>
                <w:rFonts w:ascii="Helvetica-Normal" w:hAnsi="Helvetica-Normal" w:cs="Arial"/>
                <w:b/>
                <w:sz w:val="20"/>
                <w:szCs w:val="20"/>
              </w:rPr>
            </w:pPr>
            <w:r w:rsidRPr="00CB30B7">
              <w:rPr>
                <w:rFonts w:ascii="Helvetica-Normal" w:hAnsi="Helvetica-Normal" w:cs="Arial"/>
                <w:b/>
                <w:sz w:val="20"/>
                <w:szCs w:val="20"/>
              </w:rPr>
              <w:t>Debe decir:</w:t>
            </w:r>
          </w:p>
        </w:tc>
      </w:tr>
      <w:tr w:rsidR="00156267" w:rsidRPr="00CB30B7" w14:paraId="0DC53BE2" w14:textId="77777777" w:rsidTr="00156267">
        <w:tc>
          <w:tcPr>
            <w:tcW w:w="4743" w:type="dxa"/>
          </w:tcPr>
          <w:p w14:paraId="6296FE07" w14:textId="77777777" w:rsidR="00156267" w:rsidRPr="00CB30B7" w:rsidRDefault="00156267" w:rsidP="00156267">
            <w:pPr>
              <w:spacing w:line="276" w:lineRule="auto"/>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t xml:space="preserve">Los servicios objeto de esta Licitación se describen en el anexo 13 y 13A de estas bases el cual se conforma de 3 Bloques de un total de 142 partidas del fondo Federal Genérico. </w:t>
            </w:r>
          </w:p>
          <w:p w14:paraId="559C43D5" w14:textId="77777777" w:rsidR="00156267" w:rsidRPr="00CB30B7" w:rsidRDefault="00156267" w:rsidP="00156267">
            <w:pPr>
              <w:spacing w:line="276" w:lineRule="auto"/>
              <w:jc w:val="both"/>
              <w:rPr>
                <w:rFonts w:ascii="Helvetica-Normal" w:hAnsi="Helvetica-Normal" w:cs="Arial"/>
                <w:color w:val="000000" w:themeColor="text1"/>
                <w:sz w:val="20"/>
                <w:szCs w:val="20"/>
              </w:rPr>
            </w:pPr>
            <w:r w:rsidRPr="00CB30B7">
              <w:rPr>
                <w:rFonts w:ascii="Helvetica-Normal" w:hAnsi="Helvetica-Normal" w:cs="Arial"/>
                <w:b/>
                <w:color w:val="000000" w:themeColor="text1"/>
                <w:sz w:val="20"/>
                <w:szCs w:val="20"/>
                <w:u w:val="single"/>
              </w:rPr>
              <w:lastRenderedPageBreak/>
              <w:t>Bloque 1</w:t>
            </w:r>
            <w:r w:rsidRPr="00CB30B7">
              <w:rPr>
                <w:rFonts w:ascii="Helvetica-Normal" w:hAnsi="Helvetica-Normal" w:cs="Arial"/>
                <w:color w:val="000000" w:themeColor="text1"/>
                <w:sz w:val="20"/>
                <w:szCs w:val="20"/>
              </w:rPr>
              <w:t xml:space="preserve"> conformado por Cobertura 1 (partidas de la 1 a la 83) y Cobertura 2 (partidas de la 84 a la 86). </w:t>
            </w:r>
          </w:p>
          <w:p w14:paraId="66E334CB" w14:textId="77777777" w:rsidR="00156267" w:rsidRPr="00CB30B7" w:rsidRDefault="00156267" w:rsidP="00156267">
            <w:pPr>
              <w:spacing w:line="276" w:lineRule="auto"/>
              <w:jc w:val="both"/>
              <w:rPr>
                <w:rFonts w:ascii="Helvetica-Normal" w:hAnsi="Helvetica-Normal" w:cs="Arial"/>
                <w:color w:val="000000" w:themeColor="text1"/>
                <w:sz w:val="20"/>
                <w:szCs w:val="20"/>
              </w:rPr>
            </w:pPr>
            <w:r w:rsidRPr="00CB30B7">
              <w:rPr>
                <w:rFonts w:ascii="Helvetica-Normal" w:hAnsi="Helvetica-Normal" w:cs="Arial"/>
                <w:b/>
                <w:color w:val="000000" w:themeColor="text1"/>
                <w:sz w:val="20"/>
                <w:szCs w:val="20"/>
                <w:u w:val="single"/>
              </w:rPr>
              <w:t>Bloque 2</w:t>
            </w:r>
            <w:r w:rsidRPr="00CB30B7">
              <w:rPr>
                <w:rFonts w:ascii="Helvetica-Normal" w:hAnsi="Helvetica-Normal" w:cs="Arial"/>
                <w:color w:val="000000" w:themeColor="text1"/>
                <w:sz w:val="20"/>
                <w:szCs w:val="20"/>
              </w:rPr>
              <w:t xml:space="preserve"> conformado por Cobertura 3 (partidas de la 87 a la 90). </w:t>
            </w:r>
          </w:p>
          <w:p w14:paraId="663F805B" w14:textId="7EA1B83C" w:rsidR="00156267" w:rsidRPr="00CB30B7" w:rsidRDefault="00156267" w:rsidP="00535E65">
            <w:pPr>
              <w:spacing w:line="276" w:lineRule="auto"/>
              <w:jc w:val="both"/>
              <w:rPr>
                <w:rFonts w:ascii="Helvetica-Normal" w:hAnsi="Helvetica-Normal" w:cs="Arial"/>
                <w:color w:val="000000" w:themeColor="text1"/>
                <w:sz w:val="20"/>
                <w:szCs w:val="20"/>
              </w:rPr>
            </w:pPr>
            <w:r w:rsidRPr="00CB30B7">
              <w:rPr>
                <w:rFonts w:ascii="Helvetica-Normal" w:hAnsi="Helvetica-Normal" w:cs="Arial"/>
                <w:b/>
                <w:color w:val="000000" w:themeColor="text1"/>
                <w:sz w:val="20"/>
                <w:szCs w:val="20"/>
                <w:u w:val="single"/>
              </w:rPr>
              <w:t>Bloque 3</w:t>
            </w:r>
            <w:r w:rsidRPr="00CB30B7">
              <w:rPr>
                <w:rFonts w:ascii="Helvetica-Normal" w:hAnsi="Helvetica-Normal" w:cs="Arial"/>
                <w:color w:val="000000" w:themeColor="text1"/>
                <w:sz w:val="20"/>
                <w:szCs w:val="20"/>
              </w:rPr>
              <w:t xml:space="preserve"> conformado por Cobertura 4 (partidas de la 91 a la 142).</w:t>
            </w:r>
          </w:p>
        </w:tc>
        <w:tc>
          <w:tcPr>
            <w:tcW w:w="4744" w:type="dxa"/>
          </w:tcPr>
          <w:p w14:paraId="020FBF89" w14:textId="0749A744" w:rsidR="005E2CCB" w:rsidRPr="00CB30B7" w:rsidRDefault="005E2CCB" w:rsidP="005E2CCB">
            <w:pPr>
              <w:spacing w:line="276" w:lineRule="auto"/>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lastRenderedPageBreak/>
              <w:t xml:space="preserve">Los servicios objeto de esta Licitación se describen en el anexo 13 y 13A de estas bases el cual se conforma de un concepto único de 3 Bloques de un total de 142 partidas del fondo Federal Genérico. </w:t>
            </w:r>
          </w:p>
          <w:p w14:paraId="5829D67D" w14:textId="77777777" w:rsidR="005E2CCB" w:rsidRPr="00CB30B7" w:rsidRDefault="005E2CCB" w:rsidP="005E2CCB">
            <w:pPr>
              <w:spacing w:line="276" w:lineRule="auto"/>
              <w:jc w:val="both"/>
              <w:rPr>
                <w:rFonts w:ascii="Helvetica-Normal" w:hAnsi="Helvetica-Normal" w:cs="Arial"/>
                <w:color w:val="000000" w:themeColor="text1"/>
                <w:sz w:val="20"/>
                <w:szCs w:val="20"/>
              </w:rPr>
            </w:pPr>
            <w:r w:rsidRPr="00CB30B7">
              <w:rPr>
                <w:rFonts w:ascii="Helvetica-Normal" w:hAnsi="Helvetica-Normal" w:cs="Arial"/>
                <w:b/>
                <w:color w:val="000000" w:themeColor="text1"/>
                <w:sz w:val="20"/>
                <w:szCs w:val="20"/>
                <w:u w:val="single"/>
              </w:rPr>
              <w:lastRenderedPageBreak/>
              <w:t>Bloque 1</w:t>
            </w:r>
            <w:r w:rsidRPr="00CB30B7">
              <w:rPr>
                <w:rFonts w:ascii="Helvetica-Normal" w:hAnsi="Helvetica-Normal" w:cs="Arial"/>
                <w:color w:val="000000" w:themeColor="text1"/>
                <w:sz w:val="20"/>
                <w:szCs w:val="20"/>
              </w:rPr>
              <w:t xml:space="preserve"> conformado por Cobertura 1 (partidas de la 1 a la 83) y Cobertura 2 (partidas de la 84 a la 86). </w:t>
            </w:r>
          </w:p>
          <w:p w14:paraId="581666BB" w14:textId="77777777" w:rsidR="005E2CCB" w:rsidRPr="00CB30B7" w:rsidRDefault="005E2CCB" w:rsidP="005E2CCB">
            <w:pPr>
              <w:spacing w:line="276" w:lineRule="auto"/>
              <w:jc w:val="both"/>
              <w:rPr>
                <w:rFonts w:ascii="Helvetica-Normal" w:hAnsi="Helvetica-Normal" w:cs="Arial"/>
                <w:color w:val="000000" w:themeColor="text1"/>
                <w:sz w:val="20"/>
                <w:szCs w:val="20"/>
              </w:rPr>
            </w:pPr>
            <w:r w:rsidRPr="00CB30B7">
              <w:rPr>
                <w:rFonts w:ascii="Helvetica-Normal" w:hAnsi="Helvetica-Normal" w:cs="Arial"/>
                <w:b/>
                <w:color w:val="000000" w:themeColor="text1"/>
                <w:sz w:val="20"/>
                <w:szCs w:val="20"/>
                <w:u w:val="single"/>
              </w:rPr>
              <w:t>Bloque 2</w:t>
            </w:r>
            <w:r w:rsidRPr="00CB30B7">
              <w:rPr>
                <w:rFonts w:ascii="Helvetica-Normal" w:hAnsi="Helvetica-Normal" w:cs="Arial"/>
                <w:color w:val="000000" w:themeColor="text1"/>
                <w:sz w:val="20"/>
                <w:szCs w:val="20"/>
              </w:rPr>
              <w:t xml:space="preserve"> conformado por Cobertura 3 (partidas de la 87 a la 90). </w:t>
            </w:r>
          </w:p>
          <w:p w14:paraId="2D2C0B96" w14:textId="1F30CE92" w:rsidR="00156267" w:rsidRPr="00CB30B7" w:rsidRDefault="005E2CCB" w:rsidP="003D2A27">
            <w:pPr>
              <w:spacing w:line="276" w:lineRule="auto"/>
              <w:jc w:val="both"/>
              <w:rPr>
                <w:rFonts w:ascii="Helvetica-Normal" w:hAnsi="Helvetica-Normal" w:cs="Arial"/>
                <w:color w:val="000000" w:themeColor="text1"/>
                <w:sz w:val="20"/>
                <w:szCs w:val="20"/>
              </w:rPr>
            </w:pPr>
            <w:r w:rsidRPr="00CB30B7">
              <w:rPr>
                <w:rFonts w:ascii="Helvetica-Normal" w:hAnsi="Helvetica-Normal" w:cs="Arial"/>
                <w:b/>
                <w:color w:val="000000" w:themeColor="text1"/>
                <w:sz w:val="20"/>
                <w:szCs w:val="20"/>
                <w:u w:val="single"/>
              </w:rPr>
              <w:t>Bloque 3</w:t>
            </w:r>
            <w:r w:rsidRPr="00CB30B7">
              <w:rPr>
                <w:rFonts w:ascii="Helvetica-Normal" w:hAnsi="Helvetica-Normal" w:cs="Arial"/>
                <w:color w:val="000000" w:themeColor="text1"/>
                <w:sz w:val="20"/>
                <w:szCs w:val="20"/>
              </w:rPr>
              <w:t xml:space="preserve"> conformado por Cobertura 4 (partidas de la 91 a la 142).</w:t>
            </w:r>
          </w:p>
        </w:tc>
      </w:tr>
    </w:tbl>
    <w:p w14:paraId="06D90F82" w14:textId="44D229D0" w:rsidR="009D6C6B" w:rsidRPr="00CB30B7" w:rsidRDefault="009D6C6B" w:rsidP="0057198A">
      <w:pPr>
        <w:rPr>
          <w:rFonts w:ascii="Helvetica-Normal" w:hAnsi="Helvetica-Normal"/>
          <w:b/>
        </w:rPr>
      </w:pPr>
    </w:p>
    <w:p w14:paraId="4D9AEE86" w14:textId="6D4C1EC3" w:rsidR="001F46E1" w:rsidRPr="00CB30B7" w:rsidRDefault="001F46E1" w:rsidP="005E2CCB">
      <w:pPr>
        <w:pStyle w:val="Prrafodelista"/>
        <w:numPr>
          <w:ilvl w:val="0"/>
          <w:numId w:val="11"/>
        </w:numPr>
        <w:rPr>
          <w:rFonts w:ascii="Helvetica-Normal" w:hAnsi="Helvetica-Normal"/>
          <w:b/>
        </w:rPr>
      </w:pPr>
      <w:r w:rsidRPr="00CB30B7">
        <w:rPr>
          <w:rFonts w:ascii="Helvetica-Normal" w:hAnsi="Helvetica-Normal"/>
          <w:b/>
        </w:rPr>
        <w:t>Referente al punto 1.5 Condiciones de Pago primer párrafo:</w:t>
      </w:r>
    </w:p>
    <w:p w14:paraId="3DD8C986" w14:textId="77777777" w:rsidR="001F46E1" w:rsidRPr="00CB30B7" w:rsidRDefault="001F46E1" w:rsidP="0057198A">
      <w:pPr>
        <w:rPr>
          <w:rFonts w:ascii="Helvetica-Normal" w:hAnsi="Helvetica-Normal"/>
          <w:b/>
          <w:sz w:val="20"/>
        </w:rPr>
      </w:pPr>
    </w:p>
    <w:tbl>
      <w:tblPr>
        <w:tblStyle w:val="Tablaconcuadrcula"/>
        <w:tblW w:w="0" w:type="auto"/>
        <w:tblLook w:val="04A0" w:firstRow="1" w:lastRow="0" w:firstColumn="1" w:lastColumn="0" w:noHBand="0" w:noVBand="1"/>
      </w:tblPr>
      <w:tblGrid>
        <w:gridCol w:w="4743"/>
        <w:gridCol w:w="4744"/>
      </w:tblGrid>
      <w:tr w:rsidR="001F46E1" w:rsidRPr="00CB30B7" w14:paraId="6BF84AD4" w14:textId="77777777" w:rsidTr="001F46E1">
        <w:tc>
          <w:tcPr>
            <w:tcW w:w="4743" w:type="dxa"/>
          </w:tcPr>
          <w:p w14:paraId="2E1D7C31" w14:textId="15007FB1" w:rsidR="001F46E1" w:rsidRPr="00CB30B7" w:rsidRDefault="001F46E1" w:rsidP="0057198A">
            <w:pPr>
              <w:rPr>
                <w:rFonts w:ascii="Helvetica-Normal" w:hAnsi="Helvetica-Normal"/>
                <w:b/>
                <w:sz w:val="20"/>
              </w:rPr>
            </w:pPr>
            <w:r w:rsidRPr="00CB30B7">
              <w:rPr>
                <w:rFonts w:ascii="Helvetica-Normal" w:hAnsi="Helvetica-Normal"/>
                <w:b/>
                <w:sz w:val="20"/>
              </w:rPr>
              <w:t>Dice:</w:t>
            </w:r>
          </w:p>
        </w:tc>
        <w:tc>
          <w:tcPr>
            <w:tcW w:w="4744" w:type="dxa"/>
          </w:tcPr>
          <w:p w14:paraId="3C322D15" w14:textId="35B46645" w:rsidR="001F46E1" w:rsidRPr="00CB30B7" w:rsidRDefault="001F46E1" w:rsidP="0057198A">
            <w:pPr>
              <w:rPr>
                <w:rFonts w:ascii="Helvetica-Normal" w:hAnsi="Helvetica-Normal"/>
                <w:b/>
                <w:sz w:val="20"/>
              </w:rPr>
            </w:pPr>
            <w:r w:rsidRPr="00CB30B7">
              <w:rPr>
                <w:rFonts w:ascii="Helvetica-Normal" w:hAnsi="Helvetica-Normal"/>
                <w:b/>
                <w:sz w:val="20"/>
              </w:rPr>
              <w:t>Debe decir:</w:t>
            </w:r>
          </w:p>
        </w:tc>
      </w:tr>
      <w:tr w:rsidR="001F46E1" w:rsidRPr="00CB30B7" w14:paraId="29CBB10B" w14:textId="77777777" w:rsidTr="001F46E1">
        <w:tc>
          <w:tcPr>
            <w:tcW w:w="4743" w:type="dxa"/>
          </w:tcPr>
          <w:p w14:paraId="2F5B9CCE" w14:textId="53EEA76F" w:rsidR="001F46E1" w:rsidRPr="00CB30B7" w:rsidRDefault="001F46E1" w:rsidP="001F46E1">
            <w:pPr>
              <w:spacing w:line="276" w:lineRule="auto"/>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t xml:space="preserve">El pago se efectuará mensualmente dentro de los 20 días naturales siguientes a la presentación de la factura y oficio de liberación de conformidad, a satisfacción de la Universidad Autónoma del Estado de Hidalgo, que se deberá presentar por escrito con las firmas de recibido y aceptación de todos los servicios de suministro a entera conformidad de la Dirección de Administración de Personal. Este se realizará a través de la Dirección de Recursos Financieros, en un horario de lunes a viernes de 09:00 a 14:00 horas. Los precios permanecerán fijos, libre de impuestos y no habrá </w:t>
            </w:r>
            <w:proofErr w:type="spellStart"/>
            <w:r w:rsidRPr="00CB30B7">
              <w:rPr>
                <w:rFonts w:ascii="Helvetica-Normal" w:hAnsi="Helvetica-Normal" w:cs="Arial"/>
                <w:color w:val="000000" w:themeColor="text1"/>
                <w:sz w:val="20"/>
                <w:szCs w:val="20"/>
              </w:rPr>
              <w:t>escalatoria</w:t>
            </w:r>
            <w:proofErr w:type="spellEnd"/>
            <w:r w:rsidRPr="00CB30B7">
              <w:rPr>
                <w:rFonts w:ascii="Helvetica-Normal" w:hAnsi="Helvetica-Normal" w:cs="Arial"/>
                <w:color w:val="000000" w:themeColor="text1"/>
                <w:sz w:val="20"/>
                <w:szCs w:val="20"/>
              </w:rPr>
              <w:t xml:space="preserve"> alguna. No se pactarán anticipos. La facturación de los servicios se presentará con IVA desglosado. No serán pagados los servicios proporcionados que no cumplan con las características requeridas.</w:t>
            </w:r>
          </w:p>
        </w:tc>
        <w:tc>
          <w:tcPr>
            <w:tcW w:w="4744" w:type="dxa"/>
          </w:tcPr>
          <w:p w14:paraId="5BF39C5E" w14:textId="50C99661" w:rsidR="001F46E1" w:rsidRPr="00CB30B7" w:rsidRDefault="001F46E1" w:rsidP="001F46E1">
            <w:pPr>
              <w:spacing w:line="276" w:lineRule="auto"/>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t xml:space="preserve">El pago de la </w:t>
            </w:r>
            <w:r w:rsidR="0047152D" w:rsidRPr="00CB30B7">
              <w:rPr>
                <w:rFonts w:ascii="Helvetica-Normal" w:hAnsi="Helvetica-Normal" w:cs="Arial"/>
                <w:color w:val="000000" w:themeColor="text1"/>
                <w:sz w:val="20"/>
                <w:szCs w:val="20"/>
              </w:rPr>
              <w:t>póliza</w:t>
            </w:r>
            <w:r w:rsidRPr="00CB30B7">
              <w:rPr>
                <w:rFonts w:ascii="Helvetica-Normal" w:hAnsi="Helvetica-Normal" w:cs="Arial"/>
                <w:color w:val="000000" w:themeColor="text1"/>
                <w:sz w:val="20"/>
                <w:szCs w:val="20"/>
              </w:rPr>
              <w:t xml:space="preserve"> se efectuará en una sola exhibición anual dentro de los 20 días naturales siguientes a la presentación de la factura y oficio de liberación de conformidad, a satisfacción de la Universidad Autónoma del Estado de Hidalgo, que se deberá presentar por escrito con las firmas de recibido y aceptación de todos los servicios de suministro a entera conformidad de la Dirección de </w:t>
            </w:r>
            <w:r w:rsidR="00FA58A6" w:rsidRPr="00CB30B7">
              <w:rPr>
                <w:rFonts w:ascii="Helvetica-Normal" w:hAnsi="Helvetica-Normal" w:cs="Arial"/>
                <w:color w:val="000000" w:themeColor="text1"/>
                <w:sz w:val="20"/>
                <w:szCs w:val="20"/>
              </w:rPr>
              <w:t>Transporte y Administración de Transporte Universitario.</w:t>
            </w:r>
            <w:r w:rsidRPr="00CB30B7">
              <w:rPr>
                <w:rFonts w:ascii="Helvetica-Normal" w:hAnsi="Helvetica-Normal" w:cs="Arial"/>
                <w:color w:val="000000" w:themeColor="text1"/>
                <w:sz w:val="20"/>
                <w:szCs w:val="20"/>
              </w:rPr>
              <w:t xml:space="preserve"> Este se realizará a través de la Dirección de Recursos Financieros, en un horario de lunes a viernes de 09:00 a 14:00 horas. No se pactarán anticipos. La facturación de los servicios se presentará con IVA desglosado. No serán pagados los servicios proporcionados que no cumplan con las características requeridas.</w:t>
            </w:r>
          </w:p>
          <w:p w14:paraId="689B52FD" w14:textId="77777777" w:rsidR="001F46E1" w:rsidRPr="00CB30B7" w:rsidRDefault="001F46E1" w:rsidP="0057198A">
            <w:pPr>
              <w:rPr>
                <w:rFonts w:ascii="Helvetica-Normal" w:hAnsi="Helvetica-Normal"/>
                <w:b/>
              </w:rPr>
            </w:pPr>
          </w:p>
        </w:tc>
      </w:tr>
    </w:tbl>
    <w:p w14:paraId="21BF7E0C" w14:textId="77777777" w:rsidR="00747F92" w:rsidRPr="00CB30B7" w:rsidRDefault="00747F92" w:rsidP="0057198A">
      <w:pPr>
        <w:rPr>
          <w:rFonts w:ascii="Helvetica-Normal" w:hAnsi="Helvetica-Normal"/>
          <w:b/>
        </w:rPr>
      </w:pPr>
    </w:p>
    <w:p w14:paraId="49DA02DB" w14:textId="5EC7DB0D" w:rsidR="00712423" w:rsidRPr="00CB30B7" w:rsidRDefault="00712423" w:rsidP="00EF5EB9">
      <w:pPr>
        <w:pStyle w:val="Prrafodelista"/>
        <w:numPr>
          <w:ilvl w:val="0"/>
          <w:numId w:val="11"/>
        </w:numPr>
        <w:rPr>
          <w:rFonts w:ascii="Helvetica-Normal" w:hAnsi="Helvetica-Normal"/>
          <w:b/>
        </w:rPr>
      </w:pPr>
      <w:r w:rsidRPr="00CB30B7">
        <w:rPr>
          <w:rFonts w:ascii="Helvetica-Normal" w:hAnsi="Helvetica-Normal"/>
          <w:b/>
        </w:rPr>
        <w:t xml:space="preserve">Referente al Documento II Formato de Acreditación: </w:t>
      </w:r>
    </w:p>
    <w:p w14:paraId="4BAC67CC" w14:textId="5057C64A" w:rsidR="00712423" w:rsidRPr="00CB30B7" w:rsidRDefault="00712423" w:rsidP="00712423">
      <w:pPr>
        <w:rPr>
          <w:rFonts w:ascii="Helvetica-Normal" w:hAnsi="Helvetica-Normal"/>
          <w:b/>
          <w:sz w:val="20"/>
          <w:szCs w:val="20"/>
        </w:rPr>
      </w:pPr>
    </w:p>
    <w:tbl>
      <w:tblPr>
        <w:tblStyle w:val="Tablaconcuadrcula"/>
        <w:tblW w:w="0" w:type="auto"/>
        <w:tblLook w:val="04A0" w:firstRow="1" w:lastRow="0" w:firstColumn="1" w:lastColumn="0" w:noHBand="0" w:noVBand="1"/>
      </w:tblPr>
      <w:tblGrid>
        <w:gridCol w:w="4743"/>
        <w:gridCol w:w="4744"/>
      </w:tblGrid>
      <w:tr w:rsidR="00712423" w:rsidRPr="00CB30B7" w14:paraId="74EDCAF4" w14:textId="77777777" w:rsidTr="00712423">
        <w:tc>
          <w:tcPr>
            <w:tcW w:w="4743" w:type="dxa"/>
          </w:tcPr>
          <w:p w14:paraId="23BE2251" w14:textId="45DC5BCF" w:rsidR="00EF5EB9" w:rsidRPr="00CB30B7" w:rsidRDefault="00712423" w:rsidP="00712423">
            <w:pPr>
              <w:rPr>
                <w:rFonts w:ascii="Helvetica-Normal" w:hAnsi="Helvetica-Normal"/>
                <w:b/>
                <w:sz w:val="20"/>
                <w:szCs w:val="20"/>
              </w:rPr>
            </w:pPr>
            <w:r w:rsidRPr="00CB30B7">
              <w:rPr>
                <w:rFonts w:ascii="Helvetica-Normal" w:hAnsi="Helvetica-Normal"/>
                <w:b/>
                <w:sz w:val="20"/>
                <w:szCs w:val="20"/>
              </w:rPr>
              <w:t xml:space="preserve">Dice: </w:t>
            </w:r>
          </w:p>
        </w:tc>
        <w:tc>
          <w:tcPr>
            <w:tcW w:w="4744" w:type="dxa"/>
          </w:tcPr>
          <w:p w14:paraId="50374F66" w14:textId="325D5BB6" w:rsidR="00712423" w:rsidRPr="00CB30B7" w:rsidRDefault="00712423" w:rsidP="00712423">
            <w:pPr>
              <w:rPr>
                <w:rFonts w:ascii="Helvetica-Normal" w:hAnsi="Helvetica-Normal"/>
                <w:b/>
              </w:rPr>
            </w:pPr>
            <w:r w:rsidRPr="00CB30B7">
              <w:rPr>
                <w:rFonts w:ascii="Helvetica-Normal" w:hAnsi="Helvetica-Normal"/>
                <w:b/>
                <w:sz w:val="20"/>
                <w:szCs w:val="20"/>
              </w:rPr>
              <w:t>Debe decir:</w:t>
            </w:r>
          </w:p>
        </w:tc>
      </w:tr>
      <w:tr w:rsidR="00712423" w:rsidRPr="00CB30B7" w14:paraId="14269379" w14:textId="77777777" w:rsidTr="00712423">
        <w:tc>
          <w:tcPr>
            <w:tcW w:w="4743" w:type="dxa"/>
          </w:tcPr>
          <w:p w14:paraId="69D5181D" w14:textId="3F1AC7C1" w:rsidR="00EF5EB9" w:rsidRPr="00CB30B7" w:rsidRDefault="00EF5EB9" w:rsidP="00EF5EB9">
            <w:pPr>
              <w:rPr>
                <w:rFonts w:ascii="Helvetica-Normal" w:hAnsi="Helvetica-Normal"/>
                <w:b/>
                <w:sz w:val="20"/>
                <w:szCs w:val="20"/>
              </w:rPr>
            </w:pPr>
            <w:r w:rsidRPr="00CB30B7">
              <w:rPr>
                <w:rFonts w:ascii="Helvetica-Normal" w:hAnsi="Helvetica-Normal"/>
                <w:b/>
                <w:sz w:val="20"/>
                <w:szCs w:val="20"/>
              </w:rPr>
              <w:t>En requisitos del representante legal del licitante punto 2</w:t>
            </w:r>
          </w:p>
          <w:p w14:paraId="618FD6BE" w14:textId="31BAE44C" w:rsidR="00712423" w:rsidRPr="00CB30B7" w:rsidRDefault="00712423" w:rsidP="00712423">
            <w:pPr>
              <w:pStyle w:val="Prrafodelista"/>
              <w:numPr>
                <w:ilvl w:val="0"/>
                <w:numId w:val="5"/>
              </w:numPr>
              <w:spacing w:line="276" w:lineRule="auto"/>
              <w:contextualSpacing/>
              <w:jc w:val="both"/>
              <w:rPr>
                <w:rFonts w:ascii="Helvetica-Normal" w:hAnsi="Helvetica-Normal" w:cs="Arial"/>
                <w:color w:val="000000" w:themeColor="text1"/>
              </w:rPr>
            </w:pPr>
            <w:r w:rsidRPr="00CB30B7">
              <w:rPr>
                <w:rFonts w:ascii="Helvetica-Normal" w:hAnsi="Helvetica-Normal" w:cs="Arial"/>
                <w:color w:val="000000" w:themeColor="text1"/>
              </w:rPr>
              <w:t>Identificación oficial vigente del representante en original o copia simple.</w:t>
            </w:r>
          </w:p>
        </w:tc>
        <w:tc>
          <w:tcPr>
            <w:tcW w:w="4744" w:type="dxa"/>
          </w:tcPr>
          <w:p w14:paraId="662E2AA3" w14:textId="0F9E0CF5" w:rsidR="00712423" w:rsidRPr="00CB30B7" w:rsidRDefault="00712423" w:rsidP="00712423">
            <w:pPr>
              <w:pStyle w:val="Prrafodelista"/>
              <w:numPr>
                <w:ilvl w:val="0"/>
                <w:numId w:val="5"/>
              </w:numPr>
              <w:spacing w:line="276" w:lineRule="auto"/>
              <w:contextualSpacing/>
              <w:jc w:val="both"/>
              <w:rPr>
                <w:rFonts w:ascii="Helvetica-Normal" w:hAnsi="Helvetica-Normal" w:cs="Arial"/>
                <w:color w:val="000000" w:themeColor="text1"/>
              </w:rPr>
            </w:pPr>
            <w:r w:rsidRPr="00CB30B7">
              <w:rPr>
                <w:rFonts w:ascii="Helvetica-Normal" w:hAnsi="Helvetica-Normal" w:cs="Arial"/>
                <w:color w:val="000000" w:themeColor="text1"/>
              </w:rPr>
              <w:t>Identificación oficial vigente del representante en original y copia simple.</w:t>
            </w:r>
          </w:p>
        </w:tc>
      </w:tr>
      <w:tr w:rsidR="00EF5EB9" w:rsidRPr="00CB30B7" w14:paraId="4E203994" w14:textId="77777777" w:rsidTr="00712423">
        <w:tc>
          <w:tcPr>
            <w:tcW w:w="4743" w:type="dxa"/>
          </w:tcPr>
          <w:p w14:paraId="379D5905" w14:textId="2CAF7409" w:rsidR="00EF5EB9" w:rsidRPr="00CB30B7" w:rsidRDefault="00535E65" w:rsidP="00EF5EB9">
            <w:pPr>
              <w:rPr>
                <w:rFonts w:ascii="Helvetica-Normal" w:hAnsi="Helvetica-Normal"/>
                <w:b/>
                <w:sz w:val="20"/>
                <w:szCs w:val="20"/>
              </w:rPr>
            </w:pPr>
            <w:r w:rsidRPr="00CB30B7">
              <w:rPr>
                <w:rFonts w:ascii="Helvetica-Normal" w:hAnsi="Helvetica-Normal"/>
                <w:b/>
                <w:sz w:val="20"/>
                <w:szCs w:val="20"/>
              </w:rPr>
              <w:t xml:space="preserve">Punto </w:t>
            </w:r>
            <w:r w:rsidR="00EF5EB9" w:rsidRPr="00CB30B7">
              <w:rPr>
                <w:rFonts w:ascii="Helvetica-Normal" w:hAnsi="Helvetica-Normal"/>
                <w:b/>
                <w:sz w:val="20"/>
                <w:szCs w:val="20"/>
              </w:rPr>
              <w:t>3</w:t>
            </w:r>
            <w:r w:rsidRPr="00CB30B7">
              <w:rPr>
                <w:rFonts w:ascii="Helvetica-Normal" w:hAnsi="Helvetica-Normal"/>
                <w:b/>
                <w:sz w:val="20"/>
                <w:szCs w:val="20"/>
              </w:rPr>
              <w:t>:</w:t>
            </w:r>
            <w:r w:rsidR="00EF5EB9" w:rsidRPr="00CB30B7">
              <w:rPr>
                <w:rFonts w:ascii="Helvetica-Normal" w:hAnsi="Helvetica-Normal"/>
                <w:b/>
                <w:sz w:val="20"/>
                <w:szCs w:val="20"/>
              </w:rPr>
              <w:t xml:space="preserve"> </w:t>
            </w:r>
          </w:p>
          <w:p w14:paraId="37330BE9" w14:textId="7449DAB2" w:rsidR="00EF5EB9" w:rsidRPr="00CB30B7" w:rsidRDefault="00EF5EB9" w:rsidP="00EF5EB9">
            <w:pPr>
              <w:pStyle w:val="Prrafodelista"/>
              <w:numPr>
                <w:ilvl w:val="0"/>
                <w:numId w:val="5"/>
              </w:numPr>
              <w:spacing w:line="276" w:lineRule="auto"/>
              <w:contextualSpacing/>
              <w:jc w:val="both"/>
              <w:rPr>
                <w:rFonts w:ascii="Helvetica-Normal" w:hAnsi="Helvetica-Normal" w:cs="Arial"/>
                <w:color w:val="000000" w:themeColor="text1"/>
              </w:rPr>
            </w:pPr>
            <w:r w:rsidRPr="00CB30B7">
              <w:rPr>
                <w:rFonts w:ascii="Helvetica-Normal" w:hAnsi="Helvetica-Normal" w:cs="Arial"/>
                <w:color w:val="000000" w:themeColor="text1"/>
              </w:rPr>
              <w:lastRenderedPageBreak/>
              <w:t>En el caso de que el representante o apoderado legal del licitante no pudiera asistir, quien concurra en su representación al acto de presentación y apertura de proposiciones, deberá presentar carta poder simple, otorgada ante dos testigos, con las firmas del poderdante, del apoderado y de los dos testigos, certificada ante notario público, para participar en dicho acto, así como presentar original o copia simple de una identificación oficial vigente del apoderado original o copia simple de una identificación oficial vigente del poderdante (sólo se aceptarán como identificaciones oficiales vigentes los siguientes documentos: pasaporte, credencial para votar expedida por el Instituto Nacional Electoral (INE), licencia para conducir, cédula profesional y/o cartilla del servicio militar nacional).</w:t>
            </w:r>
          </w:p>
        </w:tc>
        <w:tc>
          <w:tcPr>
            <w:tcW w:w="4744" w:type="dxa"/>
          </w:tcPr>
          <w:p w14:paraId="3C5CC5E2" w14:textId="620359F4" w:rsidR="00EF5EB9" w:rsidRPr="00CB30B7" w:rsidRDefault="00EF5EB9" w:rsidP="00EF5EB9">
            <w:pPr>
              <w:pStyle w:val="Prrafodelista"/>
              <w:numPr>
                <w:ilvl w:val="0"/>
                <w:numId w:val="5"/>
              </w:numPr>
              <w:spacing w:line="276" w:lineRule="auto"/>
              <w:contextualSpacing/>
              <w:jc w:val="both"/>
              <w:rPr>
                <w:rFonts w:ascii="Helvetica-Normal" w:hAnsi="Helvetica-Normal" w:cs="Arial"/>
                <w:color w:val="000000" w:themeColor="text1"/>
              </w:rPr>
            </w:pPr>
            <w:r w:rsidRPr="00CB30B7">
              <w:rPr>
                <w:rFonts w:ascii="Helvetica-Normal" w:hAnsi="Helvetica-Normal" w:cs="Arial"/>
                <w:color w:val="000000" w:themeColor="text1"/>
              </w:rPr>
              <w:lastRenderedPageBreak/>
              <w:t xml:space="preserve">En el caso de que el representante o apoderado legal del licitante no pudiera </w:t>
            </w:r>
            <w:r w:rsidRPr="00CB30B7">
              <w:rPr>
                <w:rFonts w:ascii="Helvetica-Normal" w:hAnsi="Helvetica-Normal" w:cs="Arial"/>
                <w:color w:val="000000" w:themeColor="text1"/>
              </w:rPr>
              <w:lastRenderedPageBreak/>
              <w:t>asistir, quien concurra en su representación al acto de presentación y apertura de proposiciones, deberá presentar carta poder simple, otorgada ante dos testigos, con las firmas del poderdante, del apoderado y de los dos testigos, para participar en dicho acto, así como presentar original o copia simple de una identificación oficial vigente del apoderado original o copia simple de una identificación oficial vigente del poderdante (sólo se aceptarán como identificaciones oficiales vigentes los siguientes documentos: pasaporte, credencial para votar expedida por el Instituto Nacional Electoral (INE), licencia para conducir, cédula profesional y/o cartilla del servicio militar nacional).</w:t>
            </w:r>
          </w:p>
        </w:tc>
      </w:tr>
    </w:tbl>
    <w:p w14:paraId="01F5493D" w14:textId="77777777" w:rsidR="00340D5F" w:rsidRPr="00CB30B7" w:rsidRDefault="00340D5F" w:rsidP="00535E65">
      <w:pPr>
        <w:rPr>
          <w:rFonts w:ascii="Helvetica-Normal" w:hAnsi="Helvetica-Normal"/>
          <w:b/>
        </w:rPr>
      </w:pPr>
    </w:p>
    <w:p w14:paraId="33A3DD2D" w14:textId="161D9B9F" w:rsidR="0047152D" w:rsidRPr="00CB30B7" w:rsidRDefault="005E11C2" w:rsidP="00535E65">
      <w:pPr>
        <w:pStyle w:val="Prrafodelista"/>
        <w:numPr>
          <w:ilvl w:val="0"/>
          <w:numId w:val="11"/>
        </w:numPr>
        <w:rPr>
          <w:rFonts w:ascii="Helvetica-Normal" w:hAnsi="Helvetica-Normal"/>
          <w:b/>
        </w:rPr>
      </w:pPr>
      <w:r w:rsidRPr="00CB30B7">
        <w:rPr>
          <w:rFonts w:ascii="Helvetica-Normal" w:hAnsi="Helvetica-Normal"/>
          <w:b/>
        </w:rPr>
        <w:t>Se elimina el Documento IV Carta de Integración Nacional (Anexo 4) de las presentes bases de licitación.</w:t>
      </w:r>
    </w:p>
    <w:p w14:paraId="08E7D844" w14:textId="77777777" w:rsidR="00535E65" w:rsidRPr="00CB30B7" w:rsidRDefault="00535E65" w:rsidP="00535E65">
      <w:pPr>
        <w:pStyle w:val="Prrafodelista"/>
        <w:ind w:left="720"/>
        <w:rPr>
          <w:rFonts w:ascii="Helvetica-Normal" w:hAnsi="Helvetica-Normal"/>
          <w:b/>
        </w:rPr>
      </w:pPr>
    </w:p>
    <w:p w14:paraId="77F98692" w14:textId="516890B8" w:rsidR="005E11C2" w:rsidRPr="00CB30B7" w:rsidRDefault="005E11C2" w:rsidP="00535E65">
      <w:pPr>
        <w:pStyle w:val="Prrafodelista"/>
        <w:numPr>
          <w:ilvl w:val="0"/>
          <w:numId w:val="11"/>
        </w:numPr>
        <w:rPr>
          <w:rFonts w:ascii="Helvetica-Normal" w:hAnsi="Helvetica-Normal"/>
          <w:b/>
        </w:rPr>
      </w:pPr>
      <w:r w:rsidRPr="00CB30B7">
        <w:rPr>
          <w:rFonts w:ascii="Helvetica-Normal" w:hAnsi="Helvetica-Normal"/>
          <w:b/>
        </w:rPr>
        <w:t>Se elimina el Documento X de las presentes bases de licitación.</w:t>
      </w:r>
    </w:p>
    <w:p w14:paraId="21A2CDEA" w14:textId="404103CF" w:rsidR="001300A0" w:rsidRPr="00CB30B7" w:rsidRDefault="00CA2D8F" w:rsidP="001300A0">
      <w:pPr>
        <w:pStyle w:val="Prrafodelista"/>
        <w:ind w:left="720"/>
        <w:rPr>
          <w:rFonts w:ascii="Helvetica-Normal" w:hAnsi="Helvetica-Normal" w:cs="Arial"/>
          <w:color w:val="000000" w:themeColor="text1"/>
        </w:rPr>
      </w:pPr>
      <w:r w:rsidRPr="00CB30B7">
        <w:rPr>
          <w:rFonts w:ascii="Helvetica-Normal" w:hAnsi="Helvetica-Normal" w:cs="Arial"/>
          <w:color w:val="000000" w:themeColor="text1"/>
        </w:rPr>
        <w:t xml:space="preserve">Carta </w:t>
      </w:r>
      <w:r w:rsidR="005E11C2" w:rsidRPr="00CB30B7">
        <w:rPr>
          <w:rFonts w:ascii="Helvetica-Normal" w:hAnsi="Helvetica-Normal" w:cs="Arial"/>
          <w:color w:val="000000" w:themeColor="text1"/>
        </w:rPr>
        <w:t>de manifiesto bajo protesta de decir verdad que los productos que oferta no son agresivos, ni perjudiciales al medio ambiente.</w:t>
      </w:r>
    </w:p>
    <w:p w14:paraId="22D40C28" w14:textId="77777777" w:rsidR="001300A0" w:rsidRPr="00CB30B7" w:rsidRDefault="001300A0" w:rsidP="001300A0">
      <w:pPr>
        <w:pStyle w:val="Prrafodelista"/>
        <w:ind w:left="720"/>
        <w:rPr>
          <w:rFonts w:ascii="Helvetica-Normal" w:hAnsi="Helvetica-Normal" w:cs="Arial"/>
          <w:color w:val="000000" w:themeColor="text1"/>
        </w:rPr>
      </w:pPr>
    </w:p>
    <w:p w14:paraId="3B70C5A6" w14:textId="4A705F07" w:rsidR="001300A0" w:rsidRPr="00CB30B7" w:rsidRDefault="00C36194" w:rsidP="001300A0">
      <w:pPr>
        <w:pStyle w:val="Prrafodelista"/>
        <w:numPr>
          <w:ilvl w:val="0"/>
          <w:numId w:val="11"/>
        </w:numPr>
        <w:rPr>
          <w:rFonts w:ascii="Helvetica-Normal" w:hAnsi="Helvetica-Normal" w:cs="Arial"/>
          <w:color w:val="000000" w:themeColor="text1"/>
        </w:rPr>
      </w:pPr>
      <w:r w:rsidRPr="00CB30B7">
        <w:rPr>
          <w:rFonts w:ascii="Helvetica-Normal" w:hAnsi="Helvetica-Normal"/>
          <w:b/>
        </w:rPr>
        <w:t>Se modifica lo indicado en el Documento XIV.- Indicadores</w:t>
      </w:r>
    </w:p>
    <w:p w14:paraId="53FA6496" w14:textId="47F1AE8D" w:rsidR="00C36194" w:rsidRPr="00CB30B7" w:rsidRDefault="00C36194" w:rsidP="00C36194">
      <w:pPr>
        <w:pStyle w:val="Prrafodelista"/>
        <w:ind w:left="720"/>
        <w:rPr>
          <w:rFonts w:ascii="Helvetica-Normal" w:hAnsi="Helvetica-Normal"/>
          <w:b/>
        </w:rPr>
      </w:pPr>
    </w:p>
    <w:tbl>
      <w:tblPr>
        <w:tblStyle w:val="Tablaconcuadrcula"/>
        <w:tblW w:w="0" w:type="auto"/>
        <w:tblInd w:w="720" w:type="dxa"/>
        <w:tblLook w:val="04A0" w:firstRow="1" w:lastRow="0" w:firstColumn="1" w:lastColumn="0" w:noHBand="0" w:noVBand="1"/>
      </w:tblPr>
      <w:tblGrid>
        <w:gridCol w:w="8767"/>
      </w:tblGrid>
      <w:tr w:rsidR="00C36194" w:rsidRPr="00CB30B7" w14:paraId="67F923C1" w14:textId="77777777" w:rsidTr="00C36194">
        <w:tc>
          <w:tcPr>
            <w:tcW w:w="9487" w:type="dxa"/>
          </w:tcPr>
          <w:p w14:paraId="388BD863" w14:textId="22186200" w:rsidR="00C36194" w:rsidRPr="00CB30B7" w:rsidRDefault="00C36194" w:rsidP="00C36194">
            <w:pPr>
              <w:pStyle w:val="Prrafodelista"/>
              <w:ind w:left="0"/>
              <w:rPr>
                <w:rFonts w:ascii="Helvetica-Normal" w:hAnsi="Helvetica-Normal" w:cs="Arial"/>
                <w:b/>
                <w:bCs/>
                <w:color w:val="000000" w:themeColor="text1"/>
              </w:rPr>
            </w:pPr>
            <w:r w:rsidRPr="00CB30B7">
              <w:rPr>
                <w:rFonts w:ascii="Helvetica-Normal" w:hAnsi="Helvetica-Normal" w:cs="Arial"/>
                <w:b/>
                <w:bCs/>
                <w:color w:val="000000" w:themeColor="text1"/>
              </w:rPr>
              <w:t>Dice:</w:t>
            </w:r>
          </w:p>
        </w:tc>
      </w:tr>
      <w:tr w:rsidR="00C36194" w:rsidRPr="00CB30B7" w14:paraId="60AF8D85" w14:textId="77777777" w:rsidTr="00C36194">
        <w:tc>
          <w:tcPr>
            <w:tcW w:w="9487" w:type="dxa"/>
          </w:tcPr>
          <w:p w14:paraId="5BDDA27D" w14:textId="6F4CFBC6" w:rsidR="00C36194" w:rsidRPr="00CB30B7" w:rsidRDefault="00C36194" w:rsidP="00C36194">
            <w:pPr>
              <w:pStyle w:val="Prrafodelista"/>
              <w:ind w:left="0"/>
              <w:rPr>
                <w:rFonts w:ascii="Helvetica-Normal" w:hAnsi="Helvetica-Normal" w:cs="Arial"/>
                <w:color w:val="000000" w:themeColor="text1"/>
              </w:rPr>
            </w:pPr>
            <w:r w:rsidRPr="00CB30B7">
              <w:rPr>
                <w:rFonts w:ascii="Helvetica-Normal" w:hAnsi="Helvetica-Normal" w:cs="Arial"/>
                <w:color w:val="000000" w:themeColor="text1"/>
              </w:rPr>
              <w:t xml:space="preserve">Indicador para el cumplimiento de obligaciones contractuales, resolución de controversias y atención a los usuarios, deberá comprobar que cuenta con un TOTAL DE RECLAMACIONES (QUEJAS DEL USUARIO) IGUAL O MENOR A 380, sobre el comportamiento general de aseguradoras en el PERIODO DE ENERO – SEPTIEMBRE DE 2021. Para tal efecto deberá adjuntar impresión (copia) de la publicación emitida por la Comisión Nacional para Protección y Defensa de los Usuarios de Servicios Financieros (Condusef) a través de la página de internet:  </w:t>
            </w:r>
            <w:hyperlink r:id="rId9" w:history="1">
              <w:r w:rsidRPr="00CB30B7">
                <w:rPr>
                  <w:rStyle w:val="Hipervnculo"/>
                  <w:rFonts w:ascii="Helvetica-Normal" w:hAnsi="Helvetica-Normal" w:cs="Arial"/>
                </w:rPr>
                <w:t>https://www.buro.gob.mx/general_gob.php?id_sector=22&amp;id_periodo=31</w:t>
              </w:r>
            </w:hyperlink>
          </w:p>
        </w:tc>
      </w:tr>
    </w:tbl>
    <w:p w14:paraId="1DC22BD2" w14:textId="2E716ABE" w:rsidR="00C36194" w:rsidRPr="00CB30B7" w:rsidRDefault="00C36194" w:rsidP="00C36194">
      <w:pPr>
        <w:pStyle w:val="Prrafodelista"/>
        <w:ind w:left="720"/>
        <w:rPr>
          <w:rFonts w:ascii="Helvetica-Normal" w:hAnsi="Helvetica-Normal" w:cs="Arial"/>
          <w:color w:val="000000" w:themeColor="text1"/>
        </w:rPr>
      </w:pPr>
    </w:p>
    <w:p w14:paraId="5018BB3D" w14:textId="77777777" w:rsidR="003D2A27" w:rsidRPr="00CB30B7" w:rsidRDefault="003D2A27" w:rsidP="00C36194">
      <w:pPr>
        <w:pStyle w:val="Prrafodelista"/>
        <w:ind w:left="720"/>
        <w:rPr>
          <w:rFonts w:ascii="Helvetica-Normal" w:hAnsi="Helvetica-Normal" w:cs="Arial"/>
          <w:color w:val="000000" w:themeColor="text1"/>
        </w:rPr>
      </w:pPr>
    </w:p>
    <w:tbl>
      <w:tblPr>
        <w:tblStyle w:val="Tablaconcuadrcula"/>
        <w:tblW w:w="0" w:type="auto"/>
        <w:tblInd w:w="720" w:type="dxa"/>
        <w:tblLook w:val="04A0" w:firstRow="1" w:lastRow="0" w:firstColumn="1" w:lastColumn="0" w:noHBand="0" w:noVBand="1"/>
      </w:tblPr>
      <w:tblGrid>
        <w:gridCol w:w="8767"/>
      </w:tblGrid>
      <w:tr w:rsidR="00C36194" w:rsidRPr="00CB30B7" w14:paraId="4689A5B5" w14:textId="77777777" w:rsidTr="00C36194">
        <w:tc>
          <w:tcPr>
            <w:tcW w:w="9487" w:type="dxa"/>
          </w:tcPr>
          <w:p w14:paraId="0C08BEBA" w14:textId="68B6CF51" w:rsidR="00C36194" w:rsidRPr="00CB30B7" w:rsidRDefault="00C36194" w:rsidP="001300A0">
            <w:pPr>
              <w:pStyle w:val="Prrafodelista"/>
              <w:ind w:left="0"/>
              <w:rPr>
                <w:rFonts w:ascii="Helvetica-Normal" w:hAnsi="Helvetica-Normal" w:cs="Arial"/>
                <w:b/>
                <w:bCs/>
                <w:color w:val="000000" w:themeColor="text1"/>
              </w:rPr>
            </w:pPr>
            <w:r w:rsidRPr="00CB30B7">
              <w:rPr>
                <w:rFonts w:ascii="Helvetica-Normal" w:hAnsi="Helvetica-Normal" w:cs="Arial"/>
                <w:b/>
                <w:bCs/>
                <w:color w:val="000000" w:themeColor="text1"/>
              </w:rPr>
              <w:lastRenderedPageBreak/>
              <w:t>Debe decir:</w:t>
            </w:r>
          </w:p>
        </w:tc>
      </w:tr>
      <w:tr w:rsidR="00C36194" w:rsidRPr="00CB30B7" w14:paraId="064B7AD2" w14:textId="77777777" w:rsidTr="00C36194">
        <w:tc>
          <w:tcPr>
            <w:tcW w:w="9487" w:type="dxa"/>
          </w:tcPr>
          <w:p w14:paraId="7FB48320" w14:textId="53823D0A" w:rsidR="00C36194" w:rsidRPr="00CB30B7" w:rsidRDefault="00C36194" w:rsidP="00C36194">
            <w:pPr>
              <w:pStyle w:val="Prrafodelista"/>
              <w:ind w:left="720"/>
              <w:rPr>
                <w:rFonts w:ascii="Helvetica-Normal" w:hAnsi="Helvetica-Normal" w:cs="Arial"/>
                <w:color w:val="000000" w:themeColor="text1"/>
              </w:rPr>
            </w:pPr>
            <w:r w:rsidRPr="00CB30B7">
              <w:rPr>
                <w:rFonts w:ascii="Helvetica-Normal" w:hAnsi="Helvetica-Normal" w:cs="Arial"/>
                <w:color w:val="000000" w:themeColor="text1"/>
              </w:rPr>
              <w:t>1.</w:t>
            </w:r>
            <w:r w:rsidRPr="00CB30B7">
              <w:rPr>
                <w:rFonts w:ascii="Helvetica-Normal" w:hAnsi="Helvetica-Normal" w:cs="Arial"/>
                <w:color w:val="000000" w:themeColor="text1"/>
              </w:rPr>
              <w:tab/>
              <w:t xml:space="preserve">Para el cumplimiento de obligaciones contractuales, resolución de controversias y atención a los usuarios del Periodo enero </w:t>
            </w:r>
            <w:r w:rsidR="00DB6102" w:rsidRPr="00CB30B7">
              <w:rPr>
                <w:rFonts w:ascii="Helvetica-Normal" w:hAnsi="Helvetica-Normal" w:cs="Arial"/>
                <w:color w:val="000000" w:themeColor="text1"/>
              </w:rPr>
              <w:t>–</w:t>
            </w:r>
            <w:r w:rsidRPr="00CB30B7">
              <w:rPr>
                <w:rFonts w:ascii="Helvetica-Normal" w:hAnsi="Helvetica-Normal" w:cs="Arial"/>
                <w:color w:val="000000" w:themeColor="text1"/>
              </w:rPr>
              <w:t xml:space="preserve"> septiembre</w:t>
            </w:r>
            <w:r w:rsidR="00DB6102" w:rsidRPr="00CB30B7">
              <w:rPr>
                <w:rFonts w:ascii="Helvetica-Normal" w:hAnsi="Helvetica-Normal" w:cs="Arial"/>
                <w:color w:val="000000" w:themeColor="text1"/>
              </w:rPr>
              <w:t xml:space="preserve"> 2021</w:t>
            </w:r>
            <w:r w:rsidRPr="00CB30B7">
              <w:rPr>
                <w:rFonts w:ascii="Helvetica-Normal" w:hAnsi="Helvetica-Normal" w:cs="Arial"/>
                <w:color w:val="000000" w:themeColor="text1"/>
              </w:rPr>
              <w:t xml:space="preserve">, deberá adjuntar impresión de pantalla de la publicación emitida por la Comisión Nacional para Protección y Defensa de los Usuarios de Servicios Financieros (Condusef) a través de la página de internet:  </w:t>
            </w:r>
            <w:hyperlink r:id="rId10" w:history="1">
              <w:r w:rsidRPr="00CB30B7">
                <w:rPr>
                  <w:rStyle w:val="Hipervnculo"/>
                  <w:rFonts w:ascii="Helvetica-Normal" w:hAnsi="Helvetica-Normal" w:cs="Arial"/>
                </w:rPr>
                <w:t>https://www.buro.gob.mx/general_gob.php?id_sector=22&amp;id_periodo=32</w:t>
              </w:r>
            </w:hyperlink>
            <w:r w:rsidRPr="00CB30B7">
              <w:rPr>
                <w:rFonts w:ascii="Helvetica-Normal" w:hAnsi="Helvetica-Normal" w:cs="Arial"/>
                <w:color w:val="000000" w:themeColor="text1"/>
              </w:rPr>
              <w:t xml:space="preserve"> </w:t>
            </w:r>
          </w:p>
          <w:p w14:paraId="4B176945" w14:textId="77777777" w:rsidR="00C36194" w:rsidRPr="00CB30B7" w:rsidRDefault="00C36194" w:rsidP="00C36194">
            <w:pPr>
              <w:pStyle w:val="Prrafodelista"/>
              <w:ind w:left="720"/>
              <w:rPr>
                <w:rFonts w:ascii="Helvetica-Normal" w:hAnsi="Helvetica-Normal" w:cs="Arial"/>
                <w:color w:val="000000" w:themeColor="text1"/>
              </w:rPr>
            </w:pPr>
          </w:p>
          <w:p w14:paraId="5C2E65A4" w14:textId="77777777" w:rsidR="00C36194" w:rsidRPr="00CB30B7" w:rsidRDefault="00C36194" w:rsidP="00C36194">
            <w:pPr>
              <w:pStyle w:val="Prrafodelista"/>
              <w:ind w:left="720"/>
              <w:rPr>
                <w:rFonts w:ascii="Helvetica-Normal" w:hAnsi="Helvetica-Normal" w:cs="Arial"/>
                <w:color w:val="000000" w:themeColor="text1"/>
              </w:rPr>
            </w:pPr>
            <w:r w:rsidRPr="00CB30B7">
              <w:rPr>
                <w:rFonts w:ascii="Helvetica-Normal" w:hAnsi="Helvetica-Normal" w:cs="Arial"/>
                <w:color w:val="000000" w:themeColor="text1"/>
              </w:rPr>
              <w:t>De los siguientes rubros:</w:t>
            </w:r>
          </w:p>
          <w:p w14:paraId="7AFE1BCB" w14:textId="77777777" w:rsidR="00C36194" w:rsidRPr="00CB30B7" w:rsidRDefault="00C36194" w:rsidP="00C36194">
            <w:pPr>
              <w:pStyle w:val="Prrafodelista"/>
              <w:ind w:left="720"/>
              <w:rPr>
                <w:rFonts w:ascii="Helvetica-Normal" w:hAnsi="Helvetica-Normal" w:cs="Arial"/>
                <w:color w:val="000000" w:themeColor="text1"/>
              </w:rPr>
            </w:pPr>
            <w:r w:rsidRPr="00CB30B7">
              <w:rPr>
                <w:rFonts w:ascii="Helvetica-Normal" w:hAnsi="Helvetica-Normal" w:cs="Arial"/>
                <w:color w:val="000000" w:themeColor="text1"/>
              </w:rPr>
              <w:t>a)</w:t>
            </w:r>
            <w:r w:rsidRPr="00CB30B7">
              <w:rPr>
                <w:rFonts w:ascii="Helvetica-Normal" w:hAnsi="Helvetica-Normal" w:cs="Arial"/>
                <w:color w:val="000000" w:themeColor="text1"/>
              </w:rPr>
              <w:tab/>
              <w:t xml:space="preserve">Total de Reclamaciones (QUEJAS DEL USUARIO) IGUAL O MENOR A 680, en el comportamiento general de aseguradoras. </w:t>
            </w:r>
          </w:p>
          <w:p w14:paraId="017D2513" w14:textId="77777777" w:rsidR="00C36194" w:rsidRPr="00CB30B7" w:rsidRDefault="00C36194" w:rsidP="00C36194">
            <w:pPr>
              <w:pStyle w:val="Prrafodelista"/>
              <w:ind w:left="720"/>
              <w:rPr>
                <w:rFonts w:ascii="Helvetica-Normal" w:hAnsi="Helvetica-Normal" w:cs="Arial"/>
                <w:color w:val="000000" w:themeColor="text1"/>
              </w:rPr>
            </w:pPr>
          </w:p>
          <w:p w14:paraId="3903F3CA" w14:textId="77777777" w:rsidR="00C36194" w:rsidRPr="00CB30B7" w:rsidRDefault="00C36194" w:rsidP="00C36194">
            <w:pPr>
              <w:pStyle w:val="Prrafodelista"/>
              <w:ind w:left="720"/>
              <w:rPr>
                <w:rFonts w:ascii="Helvetica-Normal" w:hAnsi="Helvetica-Normal" w:cs="Arial"/>
                <w:color w:val="000000" w:themeColor="text1"/>
              </w:rPr>
            </w:pPr>
            <w:r w:rsidRPr="00CB30B7">
              <w:rPr>
                <w:rFonts w:ascii="Helvetica-Normal" w:hAnsi="Helvetica-Normal" w:cs="Arial"/>
                <w:color w:val="000000" w:themeColor="text1"/>
              </w:rPr>
              <w:t>b)</w:t>
            </w:r>
            <w:r w:rsidRPr="00CB30B7">
              <w:rPr>
                <w:rFonts w:ascii="Helvetica-Normal" w:hAnsi="Helvetica-Normal" w:cs="Arial"/>
                <w:color w:val="000000" w:themeColor="text1"/>
              </w:rPr>
              <w:tab/>
              <w:t>Porcentaje de resolución favorable en las reclamaciones igual o mayor a 13%, que se detalla en el apartado de “Reclamaciones en la sección detalle en: CONDUSEF”, del comportamiento general de aseguradoras.</w:t>
            </w:r>
          </w:p>
          <w:p w14:paraId="67AC5477" w14:textId="77777777" w:rsidR="00C36194" w:rsidRPr="00CB30B7" w:rsidRDefault="00C36194" w:rsidP="00C36194">
            <w:pPr>
              <w:pStyle w:val="Prrafodelista"/>
              <w:ind w:left="720"/>
              <w:rPr>
                <w:rFonts w:ascii="Helvetica-Normal" w:hAnsi="Helvetica-Normal" w:cs="Arial"/>
                <w:color w:val="000000" w:themeColor="text1"/>
              </w:rPr>
            </w:pPr>
          </w:p>
          <w:p w14:paraId="5931347E" w14:textId="77777777" w:rsidR="00C36194" w:rsidRPr="00CB30B7" w:rsidRDefault="00C36194" w:rsidP="00C36194">
            <w:pPr>
              <w:pStyle w:val="Prrafodelista"/>
              <w:ind w:left="720"/>
              <w:rPr>
                <w:rFonts w:ascii="Helvetica-Normal" w:hAnsi="Helvetica-Normal" w:cs="Arial"/>
                <w:color w:val="000000" w:themeColor="text1"/>
              </w:rPr>
            </w:pPr>
            <w:r w:rsidRPr="00CB30B7">
              <w:rPr>
                <w:rFonts w:ascii="Helvetica-Normal" w:hAnsi="Helvetica-Normal" w:cs="Arial"/>
                <w:color w:val="000000" w:themeColor="text1"/>
              </w:rPr>
              <w:t>c)</w:t>
            </w:r>
            <w:r w:rsidRPr="00CB30B7">
              <w:rPr>
                <w:rFonts w:ascii="Helvetica-Normal" w:hAnsi="Helvetica-Normal" w:cs="Arial"/>
                <w:color w:val="000000" w:themeColor="text1"/>
              </w:rPr>
              <w:tab/>
              <w:t xml:space="preserve">Tiempo de respuesta en las reclamaciones igual o menor a 30, que se detalla en el apartado de “reclamaciones en la sección detalle en: CONDUSEF”, en el comportamiento general de aseguradoras. </w:t>
            </w:r>
          </w:p>
          <w:p w14:paraId="4FB7A8C1" w14:textId="77777777" w:rsidR="00C36194" w:rsidRPr="00CB30B7" w:rsidRDefault="00C36194" w:rsidP="00C36194">
            <w:pPr>
              <w:rPr>
                <w:rFonts w:ascii="Helvetica-Normal" w:hAnsi="Helvetica-Normal" w:cs="Arial"/>
                <w:color w:val="000000" w:themeColor="text1"/>
              </w:rPr>
            </w:pPr>
          </w:p>
          <w:p w14:paraId="53D1CBEE" w14:textId="77777777" w:rsidR="00C36194" w:rsidRPr="00CB30B7" w:rsidRDefault="00C36194" w:rsidP="00C36194">
            <w:pPr>
              <w:pStyle w:val="Prrafodelista"/>
              <w:ind w:left="720"/>
              <w:rPr>
                <w:rFonts w:ascii="Helvetica-Normal" w:hAnsi="Helvetica-Normal" w:cs="Arial"/>
                <w:color w:val="000000" w:themeColor="text1"/>
              </w:rPr>
            </w:pPr>
            <w:r w:rsidRPr="00CB30B7">
              <w:rPr>
                <w:rFonts w:ascii="Helvetica-Normal" w:hAnsi="Helvetica-Normal" w:cs="Arial"/>
                <w:color w:val="000000" w:themeColor="text1"/>
              </w:rPr>
              <w:t>2.</w:t>
            </w:r>
            <w:r w:rsidRPr="00CB30B7">
              <w:rPr>
                <w:rFonts w:ascii="Helvetica-Normal" w:hAnsi="Helvetica-Normal" w:cs="Arial"/>
                <w:color w:val="000000" w:themeColor="text1"/>
              </w:rPr>
              <w:tab/>
              <w:t>Para acreditar la capacidad técnica y financiera suficiente para hacer frente a los riesgos en la contratación de seguros del parque vehicular de la UAEH, deberá adjuntar impresión de pantalla del portal de internet de la Comisión Nacional de Seguros y Fianzas (CNSF) a septiembre 2021 el índice de cobertura capital mínimo pagado igual o mayor a 18.</w:t>
            </w:r>
          </w:p>
          <w:p w14:paraId="29A6FD2D" w14:textId="563B3A67" w:rsidR="00C36194" w:rsidRPr="00CB30B7" w:rsidRDefault="00DA18E7" w:rsidP="00C36194">
            <w:pPr>
              <w:pStyle w:val="Prrafodelista"/>
              <w:ind w:left="720"/>
              <w:rPr>
                <w:rFonts w:ascii="Helvetica-Normal" w:hAnsi="Helvetica-Normal" w:cs="Arial"/>
                <w:color w:val="000000" w:themeColor="text1"/>
              </w:rPr>
            </w:pPr>
            <w:hyperlink r:id="rId11" w:history="1">
              <w:r w:rsidR="00C36194" w:rsidRPr="00CB30B7">
                <w:rPr>
                  <w:rStyle w:val="Hipervnculo"/>
                  <w:rFonts w:ascii="Helvetica-Normal" w:hAnsi="Helvetica-Normal" w:cs="Arial"/>
                </w:rPr>
                <w:t>https://informacionfinanciera.cnsf.gob.mx/</w:t>
              </w:r>
            </w:hyperlink>
            <w:r w:rsidR="00C36194" w:rsidRPr="00CB30B7">
              <w:rPr>
                <w:rFonts w:ascii="Helvetica-Normal" w:hAnsi="Helvetica-Normal" w:cs="Arial"/>
                <w:color w:val="000000" w:themeColor="text1"/>
              </w:rPr>
              <w:t xml:space="preserve"> </w:t>
            </w:r>
          </w:p>
        </w:tc>
      </w:tr>
    </w:tbl>
    <w:p w14:paraId="2C1B7227" w14:textId="77777777" w:rsidR="00CA2D8F" w:rsidRPr="00CB30B7" w:rsidRDefault="00CA2D8F" w:rsidP="0057198A">
      <w:pPr>
        <w:rPr>
          <w:rFonts w:ascii="Helvetica-Normal" w:hAnsi="Helvetica-Normal"/>
          <w:b/>
        </w:rPr>
      </w:pPr>
    </w:p>
    <w:p w14:paraId="53954CA9" w14:textId="33F70322" w:rsidR="0032329A" w:rsidRPr="00CB30B7" w:rsidRDefault="0032329A" w:rsidP="0032329A">
      <w:pPr>
        <w:pStyle w:val="Ttulo1"/>
        <w:numPr>
          <w:ilvl w:val="0"/>
          <w:numId w:val="11"/>
        </w:numPr>
        <w:jc w:val="both"/>
        <w:rPr>
          <w:rFonts w:ascii="Helvetica-Normal" w:hAnsi="Helvetica-Normal" w:cs="Arial"/>
          <w:sz w:val="20"/>
          <w:szCs w:val="20"/>
        </w:rPr>
      </w:pPr>
      <w:r w:rsidRPr="00CB30B7">
        <w:rPr>
          <w:rFonts w:ascii="Helvetica-Normal" w:hAnsi="Helvetica-Normal" w:cs="Arial"/>
          <w:sz w:val="20"/>
          <w:szCs w:val="20"/>
        </w:rPr>
        <w:t>Referente al 1.17 Criterios claros y detallados para la evaluación de las proposiciones y adjudicación del contrato</w:t>
      </w:r>
    </w:p>
    <w:p w14:paraId="263FF556" w14:textId="77777777" w:rsidR="00CA2D8F" w:rsidRPr="00CB30B7" w:rsidRDefault="00CA2D8F" w:rsidP="00CA2D8F"/>
    <w:tbl>
      <w:tblPr>
        <w:tblStyle w:val="Tablaconcuadrcula"/>
        <w:tblW w:w="0" w:type="auto"/>
        <w:tblLook w:val="04A0" w:firstRow="1" w:lastRow="0" w:firstColumn="1" w:lastColumn="0" w:noHBand="0" w:noVBand="1"/>
      </w:tblPr>
      <w:tblGrid>
        <w:gridCol w:w="4743"/>
        <w:gridCol w:w="4744"/>
      </w:tblGrid>
      <w:tr w:rsidR="0032329A" w:rsidRPr="00CB30B7" w14:paraId="3872F853" w14:textId="77777777" w:rsidTr="00F27F84">
        <w:tc>
          <w:tcPr>
            <w:tcW w:w="4743" w:type="dxa"/>
          </w:tcPr>
          <w:p w14:paraId="21AAE0FD" w14:textId="77777777" w:rsidR="0032329A" w:rsidRPr="00CB30B7" w:rsidRDefault="0032329A" w:rsidP="00F27F84">
            <w:pPr>
              <w:rPr>
                <w:rFonts w:ascii="Helvetica-Normal" w:hAnsi="Helvetica-Normal"/>
                <w:b/>
                <w:sz w:val="20"/>
                <w:szCs w:val="20"/>
              </w:rPr>
            </w:pPr>
            <w:r w:rsidRPr="00CB30B7">
              <w:rPr>
                <w:rFonts w:ascii="Helvetica-Normal" w:hAnsi="Helvetica-Normal"/>
                <w:b/>
                <w:sz w:val="20"/>
                <w:szCs w:val="20"/>
              </w:rPr>
              <w:t>Dice:</w:t>
            </w:r>
          </w:p>
        </w:tc>
        <w:tc>
          <w:tcPr>
            <w:tcW w:w="4744" w:type="dxa"/>
          </w:tcPr>
          <w:p w14:paraId="33860B79" w14:textId="77777777" w:rsidR="0032329A" w:rsidRPr="00CB30B7" w:rsidRDefault="0032329A" w:rsidP="00F27F84">
            <w:pPr>
              <w:rPr>
                <w:rFonts w:ascii="Helvetica-Normal" w:hAnsi="Helvetica-Normal"/>
                <w:b/>
                <w:sz w:val="20"/>
                <w:szCs w:val="20"/>
              </w:rPr>
            </w:pPr>
            <w:r w:rsidRPr="00CB30B7">
              <w:rPr>
                <w:rFonts w:ascii="Helvetica-Normal" w:hAnsi="Helvetica-Normal"/>
                <w:b/>
                <w:sz w:val="20"/>
                <w:szCs w:val="20"/>
              </w:rPr>
              <w:t>Debe decir:</w:t>
            </w:r>
          </w:p>
        </w:tc>
      </w:tr>
      <w:tr w:rsidR="0032329A" w:rsidRPr="00CB30B7" w14:paraId="7DDF6024" w14:textId="77777777" w:rsidTr="003D2A27">
        <w:trPr>
          <w:trHeight w:val="1273"/>
        </w:trPr>
        <w:tc>
          <w:tcPr>
            <w:tcW w:w="4743" w:type="dxa"/>
          </w:tcPr>
          <w:p w14:paraId="2DAD5A0D" w14:textId="77777777" w:rsidR="0032329A" w:rsidRPr="00CB30B7" w:rsidRDefault="0032329A" w:rsidP="00F27F84">
            <w:pPr>
              <w:numPr>
                <w:ilvl w:val="0"/>
                <w:numId w:val="12"/>
              </w:numPr>
              <w:spacing w:after="160" w:line="276" w:lineRule="auto"/>
              <w:ind w:left="357" w:hanging="357"/>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t>La Universidad Autónoma del Estado de Hidalgo adjudicará por bloque, se utilizará el criterio de evaluación binario.</w:t>
            </w:r>
          </w:p>
        </w:tc>
        <w:tc>
          <w:tcPr>
            <w:tcW w:w="4744" w:type="dxa"/>
          </w:tcPr>
          <w:p w14:paraId="1DA92AE5" w14:textId="17EB6AEA" w:rsidR="0032329A" w:rsidRPr="00CB30B7" w:rsidRDefault="0032329A" w:rsidP="00486F07">
            <w:pPr>
              <w:pStyle w:val="Prrafodelista"/>
              <w:numPr>
                <w:ilvl w:val="0"/>
                <w:numId w:val="42"/>
              </w:numPr>
              <w:spacing w:after="160" w:line="276" w:lineRule="auto"/>
              <w:jc w:val="both"/>
              <w:rPr>
                <w:rFonts w:ascii="Helvetica-Normal" w:hAnsi="Helvetica-Normal" w:cs="Arial"/>
                <w:color w:val="000000" w:themeColor="text1"/>
              </w:rPr>
            </w:pPr>
            <w:r w:rsidRPr="00CB30B7">
              <w:rPr>
                <w:rFonts w:ascii="Helvetica-Normal" w:hAnsi="Helvetica-Normal" w:cs="Arial"/>
                <w:color w:val="000000" w:themeColor="text1"/>
              </w:rPr>
              <w:t xml:space="preserve">La Universidad Autónoma del Estado de Hidalgo adjudicará por </w:t>
            </w:r>
            <w:r w:rsidR="00CA2D8F" w:rsidRPr="00CB30B7">
              <w:rPr>
                <w:rFonts w:ascii="Helvetica-Normal" w:hAnsi="Helvetica-Normal" w:cs="Arial"/>
                <w:color w:val="000000" w:themeColor="text1"/>
              </w:rPr>
              <w:t xml:space="preserve">un </w:t>
            </w:r>
            <w:r w:rsidRPr="00CB30B7">
              <w:rPr>
                <w:rFonts w:ascii="Helvetica-Normal" w:hAnsi="Helvetica-Normal" w:cs="Arial"/>
                <w:color w:val="000000" w:themeColor="text1"/>
              </w:rPr>
              <w:t>concepto</w:t>
            </w:r>
            <w:r w:rsidR="00CA2D8F" w:rsidRPr="00CB30B7">
              <w:rPr>
                <w:rFonts w:ascii="Helvetica-Normal" w:hAnsi="Helvetica-Normal" w:cs="Arial"/>
                <w:color w:val="000000" w:themeColor="text1"/>
              </w:rPr>
              <w:t xml:space="preserve"> único de 3 bloques</w:t>
            </w:r>
            <w:r w:rsidRPr="00CB30B7">
              <w:rPr>
                <w:rFonts w:ascii="Helvetica-Normal" w:hAnsi="Helvetica-Normal" w:cs="Arial"/>
                <w:color w:val="000000" w:themeColor="text1"/>
              </w:rPr>
              <w:t>, se utilizará el criterio de evaluación binario.</w:t>
            </w:r>
          </w:p>
        </w:tc>
      </w:tr>
    </w:tbl>
    <w:p w14:paraId="3E5967A9" w14:textId="77777777" w:rsidR="00DF183A" w:rsidRPr="00CB30B7" w:rsidRDefault="00DF183A" w:rsidP="0057198A">
      <w:pPr>
        <w:rPr>
          <w:rFonts w:ascii="Helvetica-Normal" w:hAnsi="Helvetica-Normal"/>
          <w:b/>
        </w:rPr>
      </w:pPr>
    </w:p>
    <w:p w14:paraId="7F2165D4" w14:textId="77777777" w:rsidR="001F46E1" w:rsidRPr="00CB30B7" w:rsidRDefault="001F46E1" w:rsidP="001F46E1">
      <w:pPr>
        <w:ind w:right="142"/>
        <w:jc w:val="both"/>
        <w:rPr>
          <w:rFonts w:ascii="Helvetica-Normal" w:hAnsi="Helvetica-Normal" w:cs="Arial"/>
          <w:b/>
          <w:sz w:val="20"/>
          <w:szCs w:val="20"/>
          <w:u w:val="single"/>
        </w:rPr>
      </w:pPr>
      <w:r w:rsidRPr="00CB30B7">
        <w:rPr>
          <w:rFonts w:ascii="Helvetica-Normal" w:hAnsi="Helvetica-Normal" w:cs="Arial"/>
          <w:b/>
          <w:color w:val="000000" w:themeColor="text1"/>
          <w:sz w:val="20"/>
          <w:szCs w:val="20"/>
          <w:u w:val="single"/>
        </w:rPr>
        <w:t>Aclaraciones Técnicas</w:t>
      </w:r>
      <w:r w:rsidRPr="00CB30B7">
        <w:rPr>
          <w:rFonts w:ascii="Helvetica-Normal" w:hAnsi="Helvetica-Normal" w:cs="Arial"/>
          <w:b/>
          <w:sz w:val="20"/>
          <w:szCs w:val="20"/>
          <w:u w:val="single"/>
        </w:rPr>
        <w:t>:</w:t>
      </w:r>
    </w:p>
    <w:p w14:paraId="3F4C6848" w14:textId="77777777" w:rsidR="001F46E1" w:rsidRPr="00CB30B7" w:rsidRDefault="001F46E1" w:rsidP="001F46E1">
      <w:pPr>
        <w:ind w:right="142"/>
        <w:jc w:val="both"/>
        <w:rPr>
          <w:rFonts w:ascii="Helvetica-Normal" w:hAnsi="Helvetica-Normal" w:cs="Arial"/>
          <w:sz w:val="20"/>
          <w:szCs w:val="20"/>
          <w:u w:val="single"/>
        </w:rPr>
      </w:pPr>
    </w:p>
    <w:p w14:paraId="71496C24" w14:textId="4CB664B9" w:rsidR="001F46E1" w:rsidRPr="00CB30B7" w:rsidRDefault="001F46E1" w:rsidP="001F46E1">
      <w:pPr>
        <w:numPr>
          <w:ilvl w:val="0"/>
          <w:numId w:val="4"/>
        </w:numPr>
        <w:ind w:left="0" w:right="142" w:firstLine="0"/>
        <w:jc w:val="both"/>
        <w:rPr>
          <w:rFonts w:ascii="Helvetica-Normal" w:hAnsi="Helvetica-Normal" w:cs="Arial"/>
          <w:b/>
          <w:sz w:val="20"/>
          <w:szCs w:val="20"/>
        </w:rPr>
      </w:pPr>
      <w:r w:rsidRPr="00CB30B7">
        <w:rPr>
          <w:rFonts w:ascii="Helvetica-Normal" w:hAnsi="Helvetica-Normal" w:cs="Arial"/>
          <w:b/>
          <w:sz w:val="20"/>
          <w:szCs w:val="20"/>
        </w:rPr>
        <w:t>Por la convocante:</w:t>
      </w:r>
    </w:p>
    <w:p w14:paraId="0C42EFD1" w14:textId="258C0DA4" w:rsidR="004D1B8F" w:rsidRPr="00CB30B7" w:rsidRDefault="004D1B8F" w:rsidP="004D1B8F">
      <w:pPr>
        <w:ind w:right="142"/>
        <w:jc w:val="both"/>
        <w:rPr>
          <w:rFonts w:ascii="Helvetica-Normal" w:hAnsi="Helvetica-Normal" w:cs="Arial"/>
          <w:b/>
          <w:sz w:val="20"/>
          <w:szCs w:val="20"/>
        </w:rPr>
      </w:pPr>
    </w:p>
    <w:p w14:paraId="1BAC73F9" w14:textId="1C0C93DA" w:rsidR="00CA2D8F" w:rsidRPr="00CB30B7" w:rsidRDefault="00712423" w:rsidP="00CA2D8F">
      <w:pPr>
        <w:pStyle w:val="Prrafodelista"/>
        <w:numPr>
          <w:ilvl w:val="0"/>
          <w:numId w:val="20"/>
        </w:numPr>
        <w:ind w:right="142"/>
        <w:jc w:val="both"/>
        <w:rPr>
          <w:rFonts w:ascii="Helvetica-Normal" w:hAnsi="Helvetica-Normal" w:cs="Arial"/>
          <w:b/>
        </w:rPr>
      </w:pPr>
      <w:r w:rsidRPr="00CB30B7">
        <w:rPr>
          <w:rFonts w:ascii="Helvetica-Normal" w:hAnsi="Helvetica-Normal" w:cs="Arial"/>
          <w:b/>
        </w:rPr>
        <w:t xml:space="preserve">Referente al </w:t>
      </w:r>
      <w:r w:rsidR="002251AF" w:rsidRPr="00CB30B7">
        <w:rPr>
          <w:rFonts w:ascii="Helvetica-Normal" w:hAnsi="Helvetica-Normal" w:cs="Arial"/>
          <w:b/>
        </w:rPr>
        <w:t xml:space="preserve">párrafo del pie del cuadro del Anexo 13 </w:t>
      </w:r>
      <w:r w:rsidRPr="00CB30B7">
        <w:rPr>
          <w:rFonts w:ascii="Helvetica-Normal" w:hAnsi="Helvetica-Normal" w:cs="Arial"/>
          <w:b/>
        </w:rPr>
        <w:t>de las presentes bases de licitación</w:t>
      </w:r>
      <w:r w:rsidR="00CA2D8F" w:rsidRPr="00CB30B7">
        <w:rPr>
          <w:rFonts w:ascii="Helvetica-Normal" w:hAnsi="Helvetica-Normal" w:cs="Arial"/>
          <w:b/>
        </w:rPr>
        <w:t xml:space="preserve">. </w:t>
      </w:r>
    </w:p>
    <w:p w14:paraId="2990DDE0" w14:textId="359C9F63" w:rsidR="00CA2D8F" w:rsidRPr="00CB30B7" w:rsidRDefault="00CA2D8F" w:rsidP="00CA2D8F">
      <w:pPr>
        <w:pStyle w:val="Prrafodelista"/>
        <w:ind w:left="720" w:right="142"/>
        <w:jc w:val="both"/>
        <w:rPr>
          <w:rFonts w:ascii="Helvetica-Normal" w:hAnsi="Helvetica-Normal" w:cs="Arial"/>
          <w:b/>
        </w:rPr>
      </w:pPr>
    </w:p>
    <w:p w14:paraId="549B579B" w14:textId="77777777" w:rsidR="00CA2D8F" w:rsidRPr="00CB30B7" w:rsidRDefault="00CA2D8F" w:rsidP="00CA2D8F">
      <w:pPr>
        <w:pStyle w:val="Prrafodelista"/>
        <w:ind w:left="720" w:right="142"/>
        <w:jc w:val="both"/>
        <w:rPr>
          <w:rFonts w:ascii="Helvetica-Normal" w:hAnsi="Helvetica-Normal" w:cs="Arial"/>
          <w:b/>
        </w:rPr>
      </w:pPr>
    </w:p>
    <w:tbl>
      <w:tblPr>
        <w:tblStyle w:val="Tablaconcuadrcula"/>
        <w:tblW w:w="0" w:type="auto"/>
        <w:tblLook w:val="04A0" w:firstRow="1" w:lastRow="0" w:firstColumn="1" w:lastColumn="0" w:noHBand="0" w:noVBand="1"/>
      </w:tblPr>
      <w:tblGrid>
        <w:gridCol w:w="4743"/>
        <w:gridCol w:w="4744"/>
      </w:tblGrid>
      <w:tr w:rsidR="00712423" w:rsidRPr="00CB30B7" w14:paraId="525AB41A" w14:textId="77777777" w:rsidTr="00712423">
        <w:tc>
          <w:tcPr>
            <w:tcW w:w="4743" w:type="dxa"/>
          </w:tcPr>
          <w:p w14:paraId="04BBC056" w14:textId="327F4BDD" w:rsidR="00712423" w:rsidRPr="00CB30B7" w:rsidRDefault="00712423" w:rsidP="004D1B8F">
            <w:pPr>
              <w:ind w:right="142"/>
              <w:jc w:val="both"/>
              <w:rPr>
                <w:rFonts w:ascii="Helvetica-Normal" w:hAnsi="Helvetica-Normal" w:cs="Arial"/>
                <w:b/>
                <w:sz w:val="20"/>
                <w:szCs w:val="20"/>
              </w:rPr>
            </w:pPr>
            <w:r w:rsidRPr="00CB30B7">
              <w:rPr>
                <w:rFonts w:ascii="Helvetica-Normal" w:hAnsi="Helvetica-Normal" w:cs="Arial"/>
                <w:b/>
                <w:sz w:val="20"/>
                <w:szCs w:val="20"/>
              </w:rPr>
              <w:t>Dice:</w:t>
            </w:r>
          </w:p>
        </w:tc>
        <w:tc>
          <w:tcPr>
            <w:tcW w:w="4744" w:type="dxa"/>
          </w:tcPr>
          <w:p w14:paraId="31CE4C87" w14:textId="29ED7152" w:rsidR="00712423" w:rsidRPr="00CB30B7" w:rsidRDefault="00712423" w:rsidP="004D1B8F">
            <w:pPr>
              <w:ind w:right="142"/>
              <w:jc w:val="both"/>
              <w:rPr>
                <w:rFonts w:ascii="Helvetica-Normal" w:hAnsi="Helvetica-Normal" w:cs="Arial"/>
                <w:b/>
                <w:sz w:val="20"/>
                <w:szCs w:val="20"/>
              </w:rPr>
            </w:pPr>
            <w:r w:rsidRPr="00CB30B7">
              <w:rPr>
                <w:rFonts w:ascii="Helvetica-Normal" w:hAnsi="Helvetica-Normal" w:cs="Arial"/>
                <w:b/>
                <w:sz w:val="20"/>
                <w:szCs w:val="20"/>
              </w:rPr>
              <w:t>Debe decir:</w:t>
            </w:r>
          </w:p>
        </w:tc>
      </w:tr>
      <w:tr w:rsidR="00712423" w:rsidRPr="00CB30B7" w14:paraId="3C3AB8BC" w14:textId="77777777" w:rsidTr="00712423">
        <w:tc>
          <w:tcPr>
            <w:tcW w:w="4743" w:type="dxa"/>
          </w:tcPr>
          <w:p w14:paraId="7CBC3A36" w14:textId="00B340DC" w:rsidR="00712423" w:rsidRPr="00CB30B7" w:rsidRDefault="00712423" w:rsidP="00712423">
            <w:pPr>
              <w:spacing w:after="200" w:line="276" w:lineRule="auto"/>
              <w:jc w:val="both"/>
              <w:rPr>
                <w:rFonts w:ascii="Helvetica-Normal" w:eastAsia="Helvetica Neue" w:hAnsi="Helvetica-Normal" w:cs="Helvetica Neue"/>
                <w:bCs/>
                <w:color w:val="000000"/>
                <w:sz w:val="20"/>
                <w:szCs w:val="20"/>
              </w:rPr>
            </w:pPr>
            <w:r w:rsidRPr="00CB30B7">
              <w:rPr>
                <w:rFonts w:ascii="Helvetica-Normal" w:eastAsia="Helvetica Neue" w:hAnsi="Helvetica-Normal" w:cs="Helvetica Neue"/>
                <w:bCs/>
                <w:color w:val="000000"/>
                <w:sz w:val="20"/>
                <w:szCs w:val="20"/>
              </w:rPr>
              <w:t>Descripción de cobertura por bloque de conformidad con lo mínimo requerido en el Anexo 12.</w:t>
            </w:r>
          </w:p>
        </w:tc>
        <w:tc>
          <w:tcPr>
            <w:tcW w:w="4744" w:type="dxa"/>
          </w:tcPr>
          <w:p w14:paraId="5C12119E" w14:textId="4DCE1763" w:rsidR="00712423" w:rsidRPr="00CB30B7" w:rsidRDefault="002251AF" w:rsidP="002251AF">
            <w:pPr>
              <w:spacing w:after="200" w:line="276" w:lineRule="auto"/>
              <w:jc w:val="both"/>
              <w:rPr>
                <w:rFonts w:ascii="Helvetica-Normal" w:eastAsia="Helvetica Neue" w:hAnsi="Helvetica-Normal" w:cs="Helvetica Neue"/>
                <w:bCs/>
                <w:color w:val="000000"/>
                <w:sz w:val="20"/>
                <w:szCs w:val="20"/>
              </w:rPr>
            </w:pPr>
            <w:r w:rsidRPr="00CB30B7">
              <w:rPr>
                <w:rFonts w:ascii="Helvetica-Normal" w:eastAsia="Helvetica Neue" w:hAnsi="Helvetica-Normal" w:cs="Helvetica Neue"/>
                <w:bCs/>
                <w:color w:val="000000"/>
                <w:sz w:val="20"/>
                <w:szCs w:val="20"/>
              </w:rPr>
              <w:t>Descripción de cobertura por bloque de conformidad con lo mínimo requerido en el Anexo 13.</w:t>
            </w:r>
          </w:p>
        </w:tc>
      </w:tr>
    </w:tbl>
    <w:p w14:paraId="3DD11413" w14:textId="77777777" w:rsidR="00712423" w:rsidRPr="00CB30B7" w:rsidRDefault="00712423" w:rsidP="004D1B8F">
      <w:pPr>
        <w:ind w:right="142"/>
        <w:jc w:val="both"/>
        <w:rPr>
          <w:rFonts w:ascii="Helvetica-Normal" w:hAnsi="Helvetica-Normal" w:cs="Arial"/>
          <w:b/>
          <w:sz w:val="20"/>
          <w:szCs w:val="20"/>
        </w:rPr>
      </w:pPr>
    </w:p>
    <w:p w14:paraId="1CF0F169" w14:textId="797C5449" w:rsidR="004D1B8F" w:rsidRPr="00CB30B7" w:rsidRDefault="004D1B8F" w:rsidP="00FA7790">
      <w:pPr>
        <w:pStyle w:val="Prrafodelista"/>
        <w:numPr>
          <w:ilvl w:val="0"/>
          <w:numId w:val="20"/>
        </w:numPr>
        <w:ind w:right="142"/>
        <w:jc w:val="both"/>
        <w:rPr>
          <w:rFonts w:ascii="Helvetica-Normal" w:hAnsi="Helvetica-Normal" w:cs="Arial"/>
          <w:b/>
          <w:bCs/>
          <w:color w:val="000000" w:themeColor="text1"/>
        </w:rPr>
      </w:pPr>
      <w:r w:rsidRPr="00CB30B7">
        <w:rPr>
          <w:rFonts w:ascii="Helvetica-Normal" w:hAnsi="Helvetica-Normal" w:cs="Arial"/>
          <w:b/>
          <w:bCs/>
          <w:color w:val="000000" w:themeColor="text1"/>
        </w:rPr>
        <w:t xml:space="preserve">Referente al Anexo 13A </w:t>
      </w:r>
    </w:p>
    <w:p w14:paraId="50D01914" w14:textId="77777777" w:rsidR="004D1B8F" w:rsidRPr="00CB30B7" w:rsidRDefault="004D1B8F" w:rsidP="001F46E1">
      <w:pPr>
        <w:ind w:right="142"/>
        <w:jc w:val="both"/>
        <w:rPr>
          <w:rFonts w:ascii="Helvetica-Normal" w:hAnsi="Helvetica-Normal" w:cs="Arial"/>
          <w:color w:val="000000" w:themeColor="text1"/>
          <w:sz w:val="20"/>
          <w:szCs w:val="20"/>
        </w:rPr>
      </w:pPr>
    </w:p>
    <w:p w14:paraId="6DCDB934" w14:textId="66E2D770" w:rsidR="00340D5F" w:rsidRPr="00CB30B7" w:rsidRDefault="00340D5F" w:rsidP="00340D5F">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Referente a la Cobertura 3: Aplicable de la parida 87 a la 90.</w:t>
      </w:r>
    </w:p>
    <w:p w14:paraId="0DC5F924" w14:textId="3329E692" w:rsidR="00340D5F" w:rsidRPr="00CB30B7" w:rsidRDefault="00340D5F" w:rsidP="00340D5F">
      <w:pPr>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Dice:</w:t>
      </w:r>
    </w:p>
    <w:p w14:paraId="697F49ED" w14:textId="77777777" w:rsidR="003D2A27" w:rsidRPr="00CB30B7" w:rsidRDefault="003D2A27" w:rsidP="00340D5F">
      <w:pPr>
        <w:jc w:val="both"/>
        <w:rPr>
          <w:rFonts w:ascii="Helvetica-Normal" w:hAnsi="Helvetica-Normal" w:cs="Arial"/>
          <w:b/>
          <w:bCs/>
          <w:color w:val="000000" w:themeColor="text1"/>
          <w:sz w:val="20"/>
          <w:szCs w:val="20"/>
        </w:rPr>
      </w:pPr>
    </w:p>
    <w:tbl>
      <w:tblPr>
        <w:tblW w:w="0" w:type="auto"/>
        <w:tblCellMar>
          <w:left w:w="70" w:type="dxa"/>
          <w:right w:w="70" w:type="dxa"/>
        </w:tblCellMar>
        <w:tblLook w:val="04A0" w:firstRow="1" w:lastRow="0" w:firstColumn="1" w:lastColumn="0" w:noHBand="0" w:noVBand="1"/>
      </w:tblPr>
      <w:tblGrid>
        <w:gridCol w:w="2597"/>
        <w:gridCol w:w="1307"/>
        <w:gridCol w:w="3118"/>
      </w:tblGrid>
      <w:tr w:rsidR="00340D5F" w:rsidRPr="00CB30B7" w14:paraId="226D21AA" w14:textId="77777777" w:rsidTr="003B2F49">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703A8A8" w14:textId="77777777" w:rsidR="00340D5F" w:rsidRPr="00CB30B7" w:rsidRDefault="00340D5F" w:rsidP="003B2F49">
            <w:pPr>
              <w:jc w:val="center"/>
              <w:rPr>
                <w:rFonts w:ascii="Helvetica" w:hAnsi="Helvetica" w:cs="Helvetica"/>
                <w:b/>
                <w:bCs/>
                <w:color w:val="000000"/>
                <w:sz w:val="20"/>
                <w:lang w:eastAsia="es-MX"/>
              </w:rPr>
            </w:pPr>
            <w:r w:rsidRPr="00CB30B7">
              <w:rPr>
                <w:rFonts w:ascii="Helvetica" w:hAnsi="Helvetica" w:cs="Helvetica"/>
                <w:b/>
                <w:bCs/>
                <w:color w:val="000000"/>
                <w:sz w:val="20"/>
                <w:lang w:eastAsia="es-MX"/>
              </w:rPr>
              <w:t xml:space="preserve">COBERTURAS </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526A020F" w14:textId="77777777" w:rsidR="00340D5F" w:rsidRPr="00CB30B7" w:rsidRDefault="00340D5F" w:rsidP="003B2F49">
            <w:pPr>
              <w:jc w:val="center"/>
              <w:rPr>
                <w:rFonts w:ascii="Helvetica" w:hAnsi="Helvetica" w:cs="Helvetica"/>
                <w:b/>
                <w:bCs/>
                <w:color w:val="000000"/>
                <w:sz w:val="20"/>
                <w:lang w:eastAsia="es-MX"/>
              </w:rPr>
            </w:pPr>
            <w:r w:rsidRPr="00CB30B7">
              <w:rPr>
                <w:rFonts w:ascii="Helvetica" w:hAnsi="Helvetica" w:cs="Helvetica"/>
                <w:b/>
                <w:bCs/>
                <w:color w:val="000000"/>
                <w:sz w:val="20"/>
                <w:lang w:eastAsia="es-MX"/>
              </w:rPr>
              <w:t>DEDUCIBLE</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47DDC8CC" w14:textId="77777777" w:rsidR="00340D5F" w:rsidRPr="00CB30B7" w:rsidRDefault="00340D5F" w:rsidP="003B2F49">
            <w:pPr>
              <w:jc w:val="center"/>
              <w:rPr>
                <w:rFonts w:ascii="Helvetica" w:hAnsi="Helvetica" w:cs="Helvetica"/>
                <w:b/>
                <w:bCs/>
                <w:color w:val="000000"/>
                <w:sz w:val="20"/>
                <w:lang w:eastAsia="es-MX"/>
              </w:rPr>
            </w:pPr>
            <w:r w:rsidRPr="00CB30B7">
              <w:rPr>
                <w:rFonts w:ascii="Helvetica" w:hAnsi="Helvetica" w:cs="Helvetica"/>
                <w:b/>
                <w:bCs/>
                <w:color w:val="000000"/>
                <w:sz w:val="20"/>
                <w:lang w:eastAsia="es-MX"/>
              </w:rPr>
              <w:t>LIMITE DE RESPONSABILIDAD</w:t>
            </w:r>
          </w:p>
        </w:tc>
      </w:tr>
      <w:tr w:rsidR="00340D5F" w:rsidRPr="00CB30B7" w14:paraId="1B42519D" w14:textId="77777777" w:rsidTr="003B2F4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B12B48"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Daños Materiales</w:t>
            </w:r>
          </w:p>
        </w:tc>
        <w:tc>
          <w:tcPr>
            <w:tcW w:w="0" w:type="auto"/>
            <w:tcBorders>
              <w:top w:val="nil"/>
              <w:left w:val="nil"/>
              <w:bottom w:val="single" w:sz="4" w:space="0" w:color="auto"/>
              <w:right w:val="single" w:sz="4" w:space="0" w:color="auto"/>
            </w:tcBorders>
            <w:shd w:val="clear" w:color="auto" w:fill="auto"/>
            <w:noWrap/>
            <w:vAlign w:val="bottom"/>
            <w:hideMark/>
          </w:tcPr>
          <w:p w14:paraId="5AD64FA8"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3%</w:t>
            </w:r>
          </w:p>
        </w:tc>
        <w:tc>
          <w:tcPr>
            <w:tcW w:w="0" w:type="auto"/>
            <w:tcBorders>
              <w:top w:val="nil"/>
              <w:left w:val="nil"/>
              <w:bottom w:val="single" w:sz="4" w:space="0" w:color="auto"/>
              <w:right w:val="single" w:sz="4" w:space="0" w:color="auto"/>
            </w:tcBorders>
            <w:shd w:val="clear" w:color="auto" w:fill="auto"/>
            <w:noWrap/>
            <w:vAlign w:val="bottom"/>
            <w:hideMark/>
          </w:tcPr>
          <w:p w14:paraId="6ABACC73"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Valor comercial</w:t>
            </w:r>
          </w:p>
        </w:tc>
      </w:tr>
      <w:tr w:rsidR="00340D5F" w:rsidRPr="00CB30B7" w14:paraId="645C9D40" w14:textId="77777777" w:rsidTr="003B2F4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41B4D9"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R.C. General</w:t>
            </w:r>
          </w:p>
        </w:tc>
        <w:tc>
          <w:tcPr>
            <w:tcW w:w="0" w:type="auto"/>
            <w:tcBorders>
              <w:top w:val="nil"/>
              <w:left w:val="nil"/>
              <w:bottom w:val="single" w:sz="4" w:space="0" w:color="auto"/>
              <w:right w:val="single" w:sz="4" w:space="0" w:color="auto"/>
            </w:tcBorders>
            <w:shd w:val="clear" w:color="auto" w:fill="auto"/>
            <w:noWrap/>
            <w:vAlign w:val="bottom"/>
            <w:hideMark/>
          </w:tcPr>
          <w:p w14:paraId="25C3C73E"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62BF6A44"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3,000,000.00</w:t>
            </w:r>
          </w:p>
        </w:tc>
      </w:tr>
      <w:tr w:rsidR="00340D5F" w:rsidRPr="00CB30B7" w14:paraId="716A9476" w14:textId="77777777" w:rsidTr="003B2F4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098554"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R.C. Viajero</w:t>
            </w:r>
          </w:p>
        </w:tc>
        <w:tc>
          <w:tcPr>
            <w:tcW w:w="0" w:type="auto"/>
            <w:tcBorders>
              <w:top w:val="nil"/>
              <w:left w:val="nil"/>
              <w:bottom w:val="single" w:sz="4" w:space="0" w:color="auto"/>
              <w:right w:val="single" w:sz="4" w:space="0" w:color="auto"/>
            </w:tcBorders>
            <w:shd w:val="clear" w:color="auto" w:fill="auto"/>
            <w:noWrap/>
            <w:vAlign w:val="bottom"/>
            <w:hideMark/>
          </w:tcPr>
          <w:p w14:paraId="184CC2A2"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53D36F88"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3,160 UMAS</w:t>
            </w:r>
          </w:p>
        </w:tc>
      </w:tr>
      <w:tr w:rsidR="00340D5F" w:rsidRPr="00CB30B7" w14:paraId="7B5A06A5" w14:textId="77777777" w:rsidTr="003B2F4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CE6DD4"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R.C. cruzada</w:t>
            </w:r>
          </w:p>
        </w:tc>
        <w:tc>
          <w:tcPr>
            <w:tcW w:w="0" w:type="auto"/>
            <w:tcBorders>
              <w:top w:val="nil"/>
              <w:left w:val="nil"/>
              <w:bottom w:val="single" w:sz="4" w:space="0" w:color="auto"/>
              <w:right w:val="single" w:sz="4" w:space="0" w:color="auto"/>
            </w:tcBorders>
            <w:shd w:val="clear" w:color="auto" w:fill="auto"/>
            <w:noWrap/>
            <w:vAlign w:val="bottom"/>
            <w:hideMark/>
          </w:tcPr>
          <w:p w14:paraId="2A581457"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10111B89"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Amparado</w:t>
            </w:r>
          </w:p>
        </w:tc>
      </w:tr>
      <w:tr w:rsidR="00340D5F" w:rsidRPr="00CB30B7" w14:paraId="7CBA7733" w14:textId="77777777" w:rsidTr="003B2F4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BDEAC4"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Gastos Médicos Ocupantes</w:t>
            </w:r>
          </w:p>
        </w:tc>
        <w:tc>
          <w:tcPr>
            <w:tcW w:w="0" w:type="auto"/>
            <w:tcBorders>
              <w:top w:val="nil"/>
              <w:left w:val="nil"/>
              <w:bottom w:val="single" w:sz="4" w:space="0" w:color="auto"/>
              <w:right w:val="single" w:sz="4" w:space="0" w:color="auto"/>
            </w:tcBorders>
            <w:shd w:val="clear" w:color="auto" w:fill="auto"/>
            <w:noWrap/>
            <w:vAlign w:val="bottom"/>
            <w:hideMark/>
          </w:tcPr>
          <w:p w14:paraId="5BE440BC"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5E945CD6"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275,000.00</w:t>
            </w:r>
          </w:p>
        </w:tc>
      </w:tr>
      <w:tr w:rsidR="00340D5F" w:rsidRPr="00CB30B7" w14:paraId="0FF5C810" w14:textId="77777777" w:rsidTr="003B2F4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7BCA3A"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Asistencia Legal</w:t>
            </w:r>
          </w:p>
        </w:tc>
        <w:tc>
          <w:tcPr>
            <w:tcW w:w="0" w:type="auto"/>
            <w:tcBorders>
              <w:top w:val="nil"/>
              <w:left w:val="nil"/>
              <w:bottom w:val="single" w:sz="4" w:space="0" w:color="auto"/>
              <w:right w:val="single" w:sz="4" w:space="0" w:color="auto"/>
            </w:tcBorders>
            <w:shd w:val="clear" w:color="auto" w:fill="auto"/>
            <w:noWrap/>
            <w:vAlign w:val="bottom"/>
            <w:hideMark/>
          </w:tcPr>
          <w:p w14:paraId="6009DFB8"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75D88F13"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Amparada</w:t>
            </w:r>
          </w:p>
        </w:tc>
      </w:tr>
      <w:tr w:rsidR="00340D5F" w:rsidRPr="00CB30B7" w14:paraId="435DB005" w14:textId="77777777" w:rsidTr="003B2F4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308C08A"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Asistencia vial cuatrimoto</w:t>
            </w:r>
          </w:p>
        </w:tc>
        <w:tc>
          <w:tcPr>
            <w:tcW w:w="0" w:type="auto"/>
            <w:tcBorders>
              <w:top w:val="nil"/>
              <w:left w:val="nil"/>
              <w:bottom w:val="single" w:sz="4" w:space="0" w:color="auto"/>
              <w:right w:val="single" w:sz="4" w:space="0" w:color="auto"/>
            </w:tcBorders>
            <w:shd w:val="clear" w:color="auto" w:fill="auto"/>
            <w:noWrap/>
            <w:vAlign w:val="bottom"/>
            <w:hideMark/>
          </w:tcPr>
          <w:p w14:paraId="61CF46D9"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67DDCF11"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Amparado - libre kilometraje</w:t>
            </w:r>
          </w:p>
        </w:tc>
      </w:tr>
      <w:tr w:rsidR="00340D5F" w:rsidRPr="00CB30B7" w14:paraId="3DB11D3F" w14:textId="77777777" w:rsidTr="003B2F4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36786B"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Robo total</w:t>
            </w:r>
          </w:p>
        </w:tc>
        <w:tc>
          <w:tcPr>
            <w:tcW w:w="0" w:type="auto"/>
            <w:tcBorders>
              <w:top w:val="nil"/>
              <w:left w:val="nil"/>
              <w:bottom w:val="single" w:sz="4" w:space="0" w:color="auto"/>
              <w:right w:val="single" w:sz="4" w:space="0" w:color="auto"/>
            </w:tcBorders>
            <w:shd w:val="clear" w:color="auto" w:fill="auto"/>
            <w:noWrap/>
            <w:vAlign w:val="bottom"/>
            <w:hideMark/>
          </w:tcPr>
          <w:p w14:paraId="50B6A173"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5%</w:t>
            </w:r>
          </w:p>
        </w:tc>
        <w:tc>
          <w:tcPr>
            <w:tcW w:w="0" w:type="auto"/>
            <w:tcBorders>
              <w:top w:val="nil"/>
              <w:left w:val="nil"/>
              <w:bottom w:val="single" w:sz="4" w:space="0" w:color="auto"/>
              <w:right w:val="single" w:sz="4" w:space="0" w:color="auto"/>
            </w:tcBorders>
            <w:shd w:val="clear" w:color="auto" w:fill="auto"/>
            <w:noWrap/>
            <w:vAlign w:val="bottom"/>
            <w:hideMark/>
          </w:tcPr>
          <w:p w14:paraId="095C86EE"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Valor comercial</w:t>
            </w:r>
          </w:p>
        </w:tc>
      </w:tr>
      <w:tr w:rsidR="00340D5F" w:rsidRPr="00CB30B7" w14:paraId="2ACEF3E0" w14:textId="77777777" w:rsidTr="003B2F49">
        <w:trPr>
          <w:trHeight w:val="330"/>
        </w:trPr>
        <w:tc>
          <w:tcPr>
            <w:tcW w:w="0" w:type="auto"/>
            <w:tcBorders>
              <w:top w:val="nil"/>
              <w:left w:val="single" w:sz="4" w:space="0" w:color="auto"/>
              <w:bottom w:val="single" w:sz="4" w:space="0" w:color="auto"/>
              <w:right w:val="nil"/>
            </w:tcBorders>
            <w:shd w:val="clear" w:color="auto" w:fill="auto"/>
            <w:noWrap/>
            <w:vAlign w:val="bottom"/>
            <w:hideMark/>
          </w:tcPr>
          <w:p w14:paraId="4EBBC9FC"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Muerte al Conductor</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40A90F"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6CA25620"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100,000.00</w:t>
            </w:r>
          </w:p>
        </w:tc>
      </w:tr>
    </w:tbl>
    <w:p w14:paraId="41F033C4" w14:textId="7EF3A142" w:rsidR="00340D5F" w:rsidRPr="00CB30B7" w:rsidRDefault="00340D5F" w:rsidP="001F46E1">
      <w:pPr>
        <w:ind w:right="142"/>
        <w:jc w:val="both"/>
        <w:rPr>
          <w:rFonts w:ascii="Helvetica-Normal" w:hAnsi="Helvetica-Normal" w:cs="Arial"/>
          <w:b/>
          <w:bCs/>
          <w:color w:val="000000" w:themeColor="text1"/>
          <w:sz w:val="20"/>
          <w:szCs w:val="20"/>
        </w:rPr>
      </w:pPr>
    </w:p>
    <w:p w14:paraId="42CE2D7A" w14:textId="5343EF99" w:rsidR="00340D5F" w:rsidRPr="00CB30B7" w:rsidRDefault="00340D5F" w:rsidP="001F46E1">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Debe decir:</w:t>
      </w:r>
    </w:p>
    <w:p w14:paraId="704BAD00" w14:textId="77777777" w:rsidR="003D2A27" w:rsidRPr="00CB30B7" w:rsidRDefault="003D2A27" w:rsidP="001F46E1">
      <w:pPr>
        <w:ind w:right="142"/>
        <w:jc w:val="both"/>
        <w:rPr>
          <w:rFonts w:ascii="Helvetica-Normal" w:hAnsi="Helvetica-Normal" w:cs="Arial"/>
          <w:b/>
          <w:bCs/>
          <w:color w:val="000000" w:themeColor="text1"/>
          <w:sz w:val="20"/>
          <w:szCs w:val="20"/>
        </w:rPr>
      </w:pPr>
    </w:p>
    <w:tbl>
      <w:tblPr>
        <w:tblW w:w="0" w:type="auto"/>
        <w:tblCellMar>
          <w:left w:w="70" w:type="dxa"/>
          <w:right w:w="70" w:type="dxa"/>
        </w:tblCellMar>
        <w:tblLook w:val="04A0" w:firstRow="1" w:lastRow="0" w:firstColumn="1" w:lastColumn="0" w:noHBand="0" w:noVBand="1"/>
      </w:tblPr>
      <w:tblGrid>
        <w:gridCol w:w="2597"/>
        <w:gridCol w:w="1307"/>
        <w:gridCol w:w="3118"/>
      </w:tblGrid>
      <w:tr w:rsidR="00340D5F" w:rsidRPr="00CB30B7" w14:paraId="42B2664E" w14:textId="77777777" w:rsidTr="003B2F49">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CB21D24" w14:textId="77777777" w:rsidR="00340D5F" w:rsidRPr="00CB30B7" w:rsidRDefault="00340D5F" w:rsidP="003B2F49">
            <w:pPr>
              <w:jc w:val="center"/>
              <w:rPr>
                <w:rFonts w:ascii="Helvetica" w:hAnsi="Helvetica" w:cs="Helvetica"/>
                <w:b/>
                <w:bCs/>
                <w:color w:val="000000"/>
                <w:sz w:val="20"/>
                <w:lang w:eastAsia="es-MX"/>
              </w:rPr>
            </w:pPr>
            <w:r w:rsidRPr="00CB30B7">
              <w:rPr>
                <w:rFonts w:ascii="Helvetica" w:hAnsi="Helvetica" w:cs="Helvetica"/>
                <w:b/>
                <w:bCs/>
                <w:color w:val="000000"/>
                <w:sz w:val="20"/>
                <w:lang w:eastAsia="es-MX"/>
              </w:rPr>
              <w:t xml:space="preserve">COBERTURAS </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6814C48B" w14:textId="77777777" w:rsidR="00340D5F" w:rsidRPr="00CB30B7" w:rsidRDefault="00340D5F" w:rsidP="003B2F49">
            <w:pPr>
              <w:jc w:val="center"/>
              <w:rPr>
                <w:rFonts w:ascii="Helvetica" w:hAnsi="Helvetica" w:cs="Helvetica"/>
                <w:b/>
                <w:bCs/>
                <w:color w:val="000000"/>
                <w:sz w:val="20"/>
                <w:lang w:eastAsia="es-MX"/>
              </w:rPr>
            </w:pPr>
            <w:r w:rsidRPr="00CB30B7">
              <w:rPr>
                <w:rFonts w:ascii="Helvetica" w:hAnsi="Helvetica" w:cs="Helvetica"/>
                <w:b/>
                <w:bCs/>
                <w:color w:val="000000"/>
                <w:sz w:val="20"/>
                <w:lang w:eastAsia="es-MX"/>
              </w:rPr>
              <w:t>DEDUCIBLE</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7FC4F9DC" w14:textId="77777777" w:rsidR="00340D5F" w:rsidRPr="00CB30B7" w:rsidRDefault="00340D5F" w:rsidP="003B2F49">
            <w:pPr>
              <w:jc w:val="center"/>
              <w:rPr>
                <w:rFonts w:ascii="Helvetica" w:hAnsi="Helvetica" w:cs="Helvetica"/>
                <w:b/>
                <w:bCs/>
                <w:color w:val="000000"/>
                <w:sz w:val="20"/>
                <w:lang w:eastAsia="es-MX"/>
              </w:rPr>
            </w:pPr>
            <w:r w:rsidRPr="00CB30B7">
              <w:rPr>
                <w:rFonts w:ascii="Helvetica" w:hAnsi="Helvetica" w:cs="Helvetica"/>
                <w:b/>
                <w:bCs/>
                <w:color w:val="000000"/>
                <w:sz w:val="20"/>
                <w:lang w:eastAsia="es-MX"/>
              </w:rPr>
              <w:t>LIMITE DE RESPONSABILIDAD</w:t>
            </w:r>
          </w:p>
        </w:tc>
      </w:tr>
      <w:tr w:rsidR="00340D5F" w:rsidRPr="00CB30B7" w14:paraId="36BAB73F" w14:textId="77777777" w:rsidTr="003B2F4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0BA211"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Daños Materiales</w:t>
            </w:r>
          </w:p>
        </w:tc>
        <w:tc>
          <w:tcPr>
            <w:tcW w:w="0" w:type="auto"/>
            <w:tcBorders>
              <w:top w:val="nil"/>
              <w:left w:val="nil"/>
              <w:bottom w:val="single" w:sz="4" w:space="0" w:color="auto"/>
              <w:right w:val="single" w:sz="4" w:space="0" w:color="auto"/>
            </w:tcBorders>
            <w:shd w:val="clear" w:color="auto" w:fill="auto"/>
            <w:noWrap/>
            <w:vAlign w:val="bottom"/>
            <w:hideMark/>
          </w:tcPr>
          <w:p w14:paraId="465536F3"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3%</w:t>
            </w:r>
          </w:p>
        </w:tc>
        <w:tc>
          <w:tcPr>
            <w:tcW w:w="0" w:type="auto"/>
            <w:tcBorders>
              <w:top w:val="nil"/>
              <w:left w:val="nil"/>
              <w:bottom w:val="single" w:sz="4" w:space="0" w:color="auto"/>
              <w:right w:val="single" w:sz="4" w:space="0" w:color="auto"/>
            </w:tcBorders>
            <w:shd w:val="clear" w:color="auto" w:fill="auto"/>
            <w:noWrap/>
            <w:vAlign w:val="bottom"/>
            <w:hideMark/>
          </w:tcPr>
          <w:p w14:paraId="4E29DAC6"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Valor comercial</w:t>
            </w:r>
          </w:p>
        </w:tc>
      </w:tr>
      <w:tr w:rsidR="00340D5F" w:rsidRPr="00CB30B7" w14:paraId="136EB5F3" w14:textId="77777777" w:rsidTr="003B2F4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14B325"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R.C. General</w:t>
            </w:r>
          </w:p>
        </w:tc>
        <w:tc>
          <w:tcPr>
            <w:tcW w:w="0" w:type="auto"/>
            <w:tcBorders>
              <w:top w:val="nil"/>
              <w:left w:val="nil"/>
              <w:bottom w:val="single" w:sz="4" w:space="0" w:color="auto"/>
              <w:right w:val="single" w:sz="4" w:space="0" w:color="auto"/>
            </w:tcBorders>
            <w:shd w:val="clear" w:color="auto" w:fill="auto"/>
            <w:noWrap/>
            <w:vAlign w:val="bottom"/>
            <w:hideMark/>
          </w:tcPr>
          <w:p w14:paraId="19296251"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63AD8907"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3,000,000.00</w:t>
            </w:r>
          </w:p>
        </w:tc>
      </w:tr>
      <w:tr w:rsidR="00340D5F" w:rsidRPr="00CB30B7" w14:paraId="53C23871" w14:textId="77777777" w:rsidTr="003B2F4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9B708A"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R.C. cruzada</w:t>
            </w:r>
          </w:p>
        </w:tc>
        <w:tc>
          <w:tcPr>
            <w:tcW w:w="0" w:type="auto"/>
            <w:tcBorders>
              <w:top w:val="nil"/>
              <w:left w:val="nil"/>
              <w:bottom w:val="single" w:sz="4" w:space="0" w:color="auto"/>
              <w:right w:val="single" w:sz="4" w:space="0" w:color="auto"/>
            </w:tcBorders>
            <w:shd w:val="clear" w:color="auto" w:fill="auto"/>
            <w:noWrap/>
            <w:vAlign w:val="bottom"/>
            <w:hideMark/>
          </w:tcPr>
          <w:p w14:paraId="69393AAB"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538C9879"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Amparado</w:t>
            </w:r>
          </w:p>
        </w:tc>
      </w:tr>
      <w:tr w:rsidR="00340D5F" w:rsidRPr="00CB30B7" w14:paraId="3F2BD51F" w14:textId="77777777" w:rsidTr="003B2F4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FC22C3"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Gastos Médicos Ocupantes</w:t>
            </w:r>
          </w:p>
        </w:tc>
        <w:tc>
          <w:tcPr>
            <w:tcW w:w="0" w:type="auto"/>
            <w:tcBorders>
              <w:top w:val="nil"/>
              <w:left w:val="nil"/>
              <w:bottom w:val="single" w:sz="4" w:space="0" w:color="auto"/>
              <w:right w:val="single" w:sz="4" w:space="0" w:color="auto"/>
            </w:tcBorders>
            <w:shd w:val="clear" w:color="auto" w:fill="auto"/>
            <w:noWrap/>
            <w:vAlign w:val="bottom"/>
            <w:hideMark/>
          </w:tcPr>
          <w:p w14:paraId="4FCE7944"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3F0F0B28"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275,000.00</w:t>
            </w:r>
          </w:p>
        </w:tc>
      </w:tr>
      <w:tr w:rsidR="00340D5F" w:rsidRPr="00CB30B7" w14:paraId="134D1F57" w14:textId="77777777" w:rsidTr="003B2F4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9BED11"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Asistencia Legal</w:t>
            </w:r>
          </w:p>
        </w:tc>
        <w:tc>
          <w:tcPr>
            <w:tcW w:w="0" w:type="auto"/>
            <w:tcBorders>
              <w:top w:val="nil"/>
              <w:left w:val="nil"/>
              <w:bottom w:val="single" w:sz="4" w:space="0" w:color="auto"/>
              <w:right w:val="single" w:sz="4" w:space="0" w:color="auto"/>
            </w:tcBorders>
            <w:shd w:val="clear" w:color="auto" w:fill="auto"/>
            <w:noWrap/>
            <w:vAlign w:val="bottom"/>
            <w:hideMark/>
          </w:tcPr>
          <w:p w14:paraId="6BE260BE"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66A6425F"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Amparada</w:t>
            </w:r>
          </w:p>
        </w:tc>
      </w:tr>
      <w:tr w:rsidR="00340D5F" w:rsidRPr="00CB30B7" w14:paraId="39BB1FF9" w14:textId="77777777" w:rsidTr="003B2F4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B80481"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Asistencia vial cuatrimoto</w:t>
            </w:r>
          </w:p>
        </w:tc>
        <w:tc>
          <w:tcPr>
            <w:tcW w:w="0" w:type="auto"/>
            <w:tcBorders>
              <w:top w:val="nil"/>
              <w:left w:val="nil"/>
              <w:bottom w:val="single" w:sz="4" w:space="0" w:color="auto"/>
              <w:right w:val="single" w:sz="4" w:space="0" w:color="auto"/>
            </w:tcBorders>
            <w:shd w:val="clear" w:color="auto" w:fill="auto"/>
            <w:noWrap/>
            <w:vAlign w:val="bottom"/>
            <w:hideMark/>
          </w:tcPr>
          <w:p w14:paraId="7E918FAB"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314185EA"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Amparado - libre kilometraje</w:t>
            </w:r>
          </w:p>
        </w:tc>
      </w:tr>
      <w:tr w:rsidR="00340D5F" w:rsidRPr="00CB30B7" w14:paraId="352B8498" w14:textId="77777777" w:rsidTr="003B2F49">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C6759D"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Robo total</w:t>
            </w:r>
          </w:p>
        </w:tc>
        <w:tc>
          <w:tcPr>
            <w:tcW w:w="0" w:type="auto"/>
            <w:tcBorders>
              <w:top w:val="nil"/>
              <w:left w:val="nil"/>
              <w:bottom w:val="single" w:sz="4" w:space="0" w:color="auto"/>
              <w:right w:val="single" w:sz="4" w:space="0" w:color="auto"/>
            </w:tcBorders>
            <w:shd w:val="clear" w:color="auto" w:fill="auto"/>
            <w:noWrap/>
            <w:vAlign w:val="bottom"/>
            <w:hideMark/>
          </w:tcPr>
          <w:p w14:paraId="0A9ADFEE"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5%</w:t>
            </w:r>
          </w:p>
        </w:tc>
        <w:tc>
          <w:tcPr>
            <w:tcW w:w="0" w:type="auto"/>
            <w:tcBorders>
              <w:top w:val="nil"/>
              <w:left w:val="nil"/>
              <w:bottom w:val="single" w:sz="4" w:space="0" w:color="auto"/>
              <w:right w:val="single" w:sz="4" w:space="0" w:color="auto"/>
            </w:tcBorders>
            <w:shd w:val="clear" w:color="auto" w:fill="auto"/>
            <w:noWrap/>
            <w:vAlign w:val="bottom"/>
            <w:hideMark/>
          </w:tcPr>
          <w:p w14:paraId="728D6368"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Valor comercial</w:t>
            </w:r>
          </w:p>
        </w:tc>
      </w:tr>
      <w:tr w:rsidR="00340D5F" w:rsidRPr="00CB30B7" w14:paraId="6909E34E" w14:textId="77777777" w:rsidTr="003B2F49">
        <w:trPr>
          <w:trHeight w:val="330"/>
        </w:trPr>
        <w:tc>
          <w:tcPr>
            <w:tcW w:w="0" w:type="auto"/>
            <w:tcBorders>
              <w:top w:val="nil"/>
              <w:left w:val="single" w:sz="4" w:space="0" w:color="auto"/>
              <w:bottom w:val="single" w:sz="4" w:space="0" w:color="auto"/>
              <w:right w:val="nil"/>
            </w:tcBorders>
            <w:shd w:val="clear" w:color="auto" w:fill="auto"/>
            <w:noWrap/>
            <w:vAlign w:val="bottom"/>
            <w:hideMark/>
          </w:tcPr>
          <w:p w14:paraId="618A7FC7" w14:textId="77777777" w:rsidR="00340D5F" w:rsidRPr="00CB30B7" w:rsidRDefault="00340D5F" w:rsidP="003B2F49">
            <w:pPr>
              <w:rPr>
                <w:rFonts w:ascii="Helvetica" w:hAnsi="Helvetica" w:cs="Helvetica"/>
                <w:color w:val="000000"/>
                <w:sz w:val="20"/>
                <w:lang w:eastAsia="es-MX"/>
              </w:rPr>
            </w:pPr>
            <w:r w:rsidRPr="00CB30B7">
              <w:rPr>
                <w:rFonts w:ascii="Helvetica" w:hAnsi="Helvetica" w:cs="Helvetica"/>
                <w:color w:val="000000"/>
                <w:sz w:val="20"/>
                <w:lang w:eastAsia="es-MX"/>
              </w:rPr>
              <w:t>Muerte al Conductor</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54D6DA"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No aplica</w:t>
            </w:r>
          </w:p>
        </w:tc>
        <w:tc>
          <w:tcPr>
            <w:tcW w:w="0" w:type="auto"/>
            <w:tcBorders>
              <w:top w:val="nil"/>
              <w:left w:val="nil"/>
              <w:bottom w:val="single" w:sz="4" w:space="0" w:color="auto"/>
              <w:right w:val="single" w:sz="4" w:space="0" w:color="auto"/>
            </w:tcBorders>
            <w:shd w:val="clear" w:color="auto" w:fill="auto"/>
            <w:noWrap/>
            <w:vAlign w:val="bottom"/>
            <w:hideMark/>
          </w:tcPr>
          <w:p w14:paraId="66C32FB3" w14:textId="77777777" w:rsidR="00340D5F" w:rsidRPr="00CB30B7" w:rsidRDefault="00340D5F" w:rsidP="003B2F49">
            <w:pPr>
              <w:jc w:val="center"/>
              <w:rPr>
                <w:rFonts w:ascii="Helvetica" w:hAnsi="Helvetica" w:cs="Helvetica"/>
                <w:color w:val="000000"/>
                <w:sz w:val="20"/>
                <w:lang w:eastAsia="es-MX"/>
              </w:rPr>
            </w:pPr>
            <w:r w:rsidRPr="00CB30B7">
              <w:rPr>
                <w:rFonts w:ascii="Helvetica" w:hAnsi="Helvetica" w:cs="Helvetica"/>
                <w:color w:val="000000"/>
                <w:sz w:val="20"/>
                <w:lang w:eastAsia="es-MX"/>
              </w:rPr>
              <w:t>100,000.00</w:t>
            </w:r>
          </w:p>
        </w:tc>
      </w:tr>
    </w:tbl>
    <w:p w14:paraId="3A7E26E5" w14:textId="77777777" w:rsidR="00FA7790" w:rsidRPr="00CB30B7" w:rsidRDefault="00FA7790" w:rsidP="001F46E1">
      <w:pPr>
        <w:ind w:right="142"/>
        <w:jc w:val="both"/>
        <w:rPr>
          <w:rFonts w:ascii="Helvetica-Normal" w:hAnsi="Helvetica-Normal" w:cs="Arial"/>
          <w:b/>
          <w:bCs/>
          <w:color w:val="000000" w:themeColor="text1"/>
          <w:sz w:val="20"/>
          <w:szCs w:val="20"/>
        </w:rPr>
      </w:pPr>
    </w:p>
    <w:p w14:paraId="281DD2B2" w14:textId="1AEC8D1F" w:rsidR="004D6FA3" w:rsidRPr="00CB30B7" w:rsidRDefault="001A726D" w:rsidP="00FA7790">
      <w:pPr>
        <w:pStyle w:val="Prrafodelista"/>
        <w:widowControl w:val="0"/>
        <w:numPr>
          <w:ilvl w:val="0"/>
          <w:numId w:val="20"/>
        </w:numPr>
        <w:autoSpaceDE w:val="0"/>
        <w:autoSpaceDN w:val="0"/>
        <w:adjustRightInd w:val="0"/>
        <w:spacing w:before="100"/>
        <w:ind w:right="55"/>
        <w:jc w:val="both"/>
        <w:rPr>
          <w:rFonts w:ascii="Arial" w:hAnsi="Arial" w:cs="Arial"/>
          <w:b/>
          <w:lang w:eastAsia="en-US"/>
        </w:rPr>
      </w:pPr>
      <w:r w:rsidRPr="00CB30B7">
        <w:rPr>
          <w:rFonts w:ascii="Helvetica-Normal" w:hAnsi="Helvetica-Normal" w:cs="Arial"/>
          <w:b/>
          <w:bCs/>
          <w:color w:val="000000" w:themeColor="text1"/>
        </w:rPr>
        <w:t xml:space="preserve">Referente al Anexo 13A </w:t>
      </w:r>
      <w:r w:rsidR="004D6FA3" w:rsidRPr="00CB30B7">
        <w:rPr>
          <w:rFonts w:ascii="Helvetica-Normal" w:hAnsi="Helvetica-Normal" w:cs="Arial"/>
          <w:b/>
          <w:szCs w:val="16"/>
          <w:lang w:eastAsia="en-US"/>
        </w:rPr>
        <w:t>El adjudicado deberá cumplir las siguientes condiciones de servicio:</w:t>
      </w:r>
      <w:r w:rsidR="004D6FA3" w:rsidRPr="00CB30B7">
        <w:rPr>
          <w:rFonts w:ascii="Arial" w:hAnsi="Arial" w:cs="Arial"/>
          <w:b/>
          <w:szCs w:val="16"/>
          <w:lang w:eastAsia="en-US"/>
        </w:rPr>
        <w:t xml:space="preserve"> </w:t>
      </w:r>
    </w:p>
    <w:p w14:paraId="5DB55200" w14:textId="77777777" w:rsidR="001A726D" w:rsidRPr="00CB30B7" w:rsidRDefault="001A726D" w:rsidP="001F46E1">
      <w:pPr>
        <w:ind w:right="142"/>
        <w:jc w:val="both"/>
        <w:rPr>
          <w:rFonts w:ascii="Helvetica-Normal" w:hAnsi="Helvetica-Normal" w:cs="Arial"/>
          <w:b/>
          <w:bCs/>
          <w:color w:val="000000" w:themeColor="text1"/>
          <w:sz w:val="20"/>
          <w:szCs w:val="20"/>
        </w:rPr>
      </w:pPr>
    </w:p>
    <w:tbl>
      <w:tblPr>
        <w:tblStyle w:val="Tablaconcuadrcula"/>
        <w:tblW w:w="0" w:type="auto"/>
        <w:tblLook w:val="04A0" w:firstRow="1" w:lastRow="0" w:firstColumn="1" w:lastColumn="0" w:noHBand="0" w:noVBand="1"/>
      </w:tblPr>
      <w:tblGrid>
        <w:gridCol w:w="4743"/>
        <w:gridCol w:w="4744"/>
      </w:tblGrid>
      <w:tr w:rsidR="001A726D" w:rsidRPr="00CB30B7" w14:paraId="197A5C0A" w14:textId="77777777" w:rsidTr="001A726D">
        <w:tc>
          <w:tcPr>
            <w:tcW w:w="4743" w:type="dxa"/>
          </w:tcPr>
          <w:p w14:paraId="0757C990" w14:textId="4D49EFEE" w:rsidR="001A726D" w:rsidRPr="00CB30B7" w:rsidRDefault="001A726D" w:rsidP="001F46E1">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Dice:</w:t>
            </w:r>
          </w:p>
        </w:tc>
        <w:tc>
          <w:tcPr>
            <w:tcW w:w="4744" w:type="dxa"/>
          </w:tcPr>
          <w:p w14:paraId="4DDC5A20" w14:textId="56658A08" w:rsidR="001A726D" w:rsidRPr="00CB30B7" w:rsidRDefault="001A726D" w:rsidP="001F46E1">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Debe decir:</w:t>
            </w:r>
          </w:p>
        </w:tc>
      </w:tr>
      <w:tr w:rsidR="001A726D" w:rsidRPr="00CB30B7" w14:paraId="5E2A054B" w14:textId="77777777" w:rsidTr="001A726D">
        <w:tc>
          <w:tcPr>
            <w:tcW w:w="4743" w:type="dxa"/>
          </w:tcPr>
          <w:p w14:paraId="106D362B" w14:textId="26F22355" w:rsidR="001A726D" w:rsidRPr="00CB30B7" w:rsidRDefault="001A726D" w:rsidP="004D6FA3">
            <w:pPr>
              <w:pStyle w:val="Prrafodelista"/>
              <w:widowControl w:val="0"/>
              <w:numPr>
                <w:ilvl w:val="0"/>
                <w:numId w:val="18"/>
              </w:numPr>
              <w:autoSpaceDE w:val="0"/>
              <w:autoSpaceDN w:val="0"/>
              <w:adjustRightInd w:val="0"/>
              <w:spacing w:before="100"/>
              <w:ind w:right="70"/>
              <w:contextualSpacing/>
              <w:jc w:val="both"/>
              <w:rPr>
                <w:rFonts w:ascii="Helvetica-Normal" w:hAnsi="Helvetica-Normal" w:cs="Arial"/>
                <w:lang w:eastAsia="en-US"/>
              </w:rPr>
            </w:pPr>
            <w:r w:rsidRPr="00CB30B7">
              <w:rPr>
                <w:rFonts w:ascii="Helvetica-Normal" w:hAnsi="Helvetica-Normal" w:cs="Arial"/>
                <w:lang w:eastAsia="en-US"/>
              </w:rPr>
              <w:lastRenderedPageBreak/>
              <w:t>Entregar por cada vehículo (142) dos tantos de la póliza en original, y las condiciones generales del seguro y lista de ajustadores con sus datos.</w:t>
            </w:r>
          </w:p>
          <w:p w14:paraId="06299A04" w14:textId="77777777" w:rsidR="001A726D" w:rsidRPr="00CB30B7" w:rsidRDefault="001A726D" w:rsidP="001F46E1">
            <w:pPr>
              <w:ind w:right="142"/>
              <w:jc w:val="both"/>
              <w:rPr>
                <w:rFonts w:ascii="Helvetica-Normal" w:hAnsi="Helvetica-Normal" w:cs="Arial"/>
                <w:b/>
                <w:bCs/>
                <w:color w:val="000000" w:themeColor="text1"/>
                <w:sz w:val="20"/>
                <w:szCs w:val="20"/>
                <w:lang w:val="es-ES"/>
              </w:rPr>
            </w:pPr>
          </w:p>
        </w:tc>
        <w:tc>
          <w:tcPr>
            <w:tcW w:w="4744" w:type="dxa"/>
          </w:tcPr>
          <w:p w14:paraId="05064FA4" w14:textId="6C68119E" w:rsidR="001A726D" w:rsidRPr="00CB30B7" w:rsidRDefault="004D6FA3" w:rsidP="004D6FA3">
            <w:pPr>
              <w:pStyle w:val="Prrafodelista"/>
              <w:widowControl w:val="0"/>
              <w:numPr>
                <w:ilvl w:val="0"/>
                <w:numId w:val="19"/>
              </w:numPr>
              <w:autoSpaceDE w:val="0"/>
              <w:autoSpaceDN w:val="0"/>
              <w:adjustRightInd w:val="0"/>
              <w:spacing w:before="100"/>
              <w:ind w:right="70"/>
              <w:contextualSpacing/>
              <w:jc w:val="both"/>
              <w:rPr>
                <w:rFonts w:ascii="Helvetica-Normal" w:hAnsi="Helvetica-Normal" w:cs="Arial"/>
                <w:color w:val="FF0000"/>
                <w:lang w:eastAsia="en-US"/>
              </w:rPr>
            </w:pPr>
            <w:r w:rsidRPr="00CB30B7">
              <w:rPr>
                <w:rFonts w:ascii="Helvetica-Normal" w:hAnsi="Helvetica-Normal" w:cs="Arial"/>
                <w:lang w:eastAsia="en-US"/>
              </w:rPr>
              <w:t>Entregar por cada vehículo (142) dos tantos de la póliza en original, y 144 tantos las condiciones generales del seguro.</w:t>
            </w:r>
          </w:p>
        </w:tc>
      </w:tr>
      <w:tr w:rsidR="004D6FA3" w:rsidRPr="00CB30B7" w14:paraId="1524ACEE" w14:textId="77777777" w:rsidTr="001A726D">
        <w:tc>
          <w:tcPr>
            <w:tcW w:w="4743" w:type="dxa"/>
          </w:tcPr>
          <w:p w14:paraId="31BFE0C5" w14:textId="77777777" w:rsidR="00486F07" w:rsidRPr="00CB30B7" w:rsidRDefault="00486F07" w:rsidP="00486F07">
            <w:pPr>
              <w:pStyle w:val="Prrafodelista"/>
              <w:numPr>
                <w:ilvl w:val="0"/>
                <w:numId w:val="16"/>
              </w:numPr>
              <w:rPr>
                <w:rFonts w:ascii="Helvetica-Normal" w:hAnsi="Helvetica-Normal" w:cs="Arial"/>
                <w:lang w:eastAsia="en-US"/>
              </w:rPr>
            </w:pPr>
            <w:r w:rsidRPr="00CB30B7">
              <w:rPr>
                <w:rFonts w:ascii="Helvetica-Normal" w:hAnsi="Helvetica-Normal" w:cs="Arial"/>
                <w:lang w:eastAsia="en-US"/>
              </w:rPr>
              <w:t>Para la Cobertura 4 deberán contar con taller especializado en servicio pesado comprobable.</w:t>
            </w:r>
          </w:p>
          <w:p w14:paraId="053BFBE3" w14:textId="77777777" w:rsidR="004D6FA3" w:rsidRPr="00CB30B7" w:rsidRDefault="004D6FA3" w:rsidP="004D6FA3">
            <w:pPr>
              <w:pStyle w:val="Prrafodelista"/>
              <w:widowControl w:val="0"/>
              <w:autoSpaceDE w:val="0"/>
              <w:autoSpaceDN w:val="0"/>
              <w:adjustRightInd w:val="0"/>
              <w:spacing w:before="100"/>
              <w:ind w:left="720" w:right="70"/>
              <w:contextualSpacing/>
              <w:jc w:val="both"/>
              <w:rPr>
                <w:rFonts w:ascii="Helvetica-Normal" w:hAnsi="Helvetica-Normal" w:cs="Arial"/>
                <w:lang w:eastAsia="en-US"/>
              </w:rPr>
            </w:pPr>
          </w:p>
        </w:tc>
        <w:tc>
          <w:tcPr>
            <w:tcW w:w="4744" w:type="dxa"/>
          </w:tcPr>
          <w:p w14:paraId="693AF061" w14:textId="415034F0" w:rsidR="004D6FA3" w:rsidRPr="00CB30B7" w:rsidRDefault="004D6FA3" w:rsidP="00486F07">
            <w:pPr>
              <w:pStyle w:val="Prrafodelista"/>
              <w:widowControl w:val="0"/>
              <w:numPr>
                <w:ilvl w:val="0"/>
                <w:numId w:val="17"/>
              </w:numPr>
              <w:autoSpaceDE w:val="0"/>
              <w:autoSpaceDN w:val="0"/>
              <w:adjustRightInd w:val="0"/>
              <w:spacing w:before="100"/>
              <w:ind w:right="70"/>
              <w:contextualSpacing/>
              <w:jc w:val="both"/>
              <w:rPr>
                <w:rFonts w:ascii="Helvetica-Normal" w:hAnsi="Helvetica-Normal" w:cs="Arial"/>
                <w:lang w:eastAsia="en-US"/>
              </w:rPr>
            </w:pPr>
            <w:r w:rsidRPr="00CB30B7">
              <w:rPr>
                <w:rFonts w:ascii="Helvetica-Normal" w:hAnsi="Helvetica-Normal" w:cs="Arial"/>
                <w:lang w:eastAsia="en-US"/>
              </w:rPr>
              <w:t>Para la Cobertura 4 deberán contar con taller especializado en servicio pesado comprobable</w:t>
            </w:r>
            <w:r w:rsidR="00FA7790" w:rsidRPr="00CB30B7">
              <w:rPr>
                <w:rFonts w:ascii="Helvetica-Normal" w:hAnsi="Helvetica-Normal" w:cs="Arial"/>
                <w:lang w:eastAsia="en-US"/>
              </w:rPr>
              <w:t>, así mismo se requiere que las unidades se encuentren debidamente resguardadas en un predio cerrado.</w:t>
            </w:r>
          </w:p>
        </w:tc>
      </w:tr>
    </w:tbl>
    <w:p w14:paraId="642EADC8" w14:textId="04C44F6A" w:rsidR="00340D5F" w:rsidRPr="00CB30B7" w:rsidRDefault="00340D5F" w:rsidP="001F46E1">
      <w:pPr>
        <w:ind w:right="142"/>
        <w:jc w:val="both"/>
        <w:rPr>
          <w:rFonts w:ascii="Helvetica-Normal" w:hAnsi="Helvetica-Normal" w:cs="Arial"/>
          <w:b/>
          <w:bCs/>
          <w:color w:val="000000" w:themeColor="text1"/>
          <w:sz w:val="20"/>
          <w:szCs w:val="20"/>
        </w:rPr>
      </w:pPr>
    </w:p>
    <w:p w14:paraId="2F84B5E3" w14:textId="77777777" w:rsidR="002F2E89" w:rsidRPr="00CB30B7" w:rsidRDefault="002F2E89" w:rsidP="001F46E1">
      <w:pPr>
        <w:ind w:right="142"/>
        <w:jc w:val="both"/>
        <w:rPr>
          <w:rFonts w:ascii="Helvetica-Normal" w:hAnsi="Helvetica-Normal" w:cs="Arial"/>
          <w:b/>
          <w:bCs/>
          <w:color w:val="000000" w:themeColor="text1"/>
          <w:sz w:val="20"/>
          <w:szCs w:val="20"/>
        </w:rPr>
      </w:pPr>
    </w:p>
    <w:p w14:paraId="734D1017" w14:textId="39B4B6C4" w:rsidR="005E11C2" w:rsidRPr="00CB30B7" w:rsidRDefault="005E11C2" w:rsidP="00FA7790">
      <w:pPr>
        <w:pStyle w:val="Prrafodelista"/>
        <w:numPr>
          <w:ilvl w:val="0"/>
          <w:numId w:val="20"/>
        </w:numPr>
        <w:ind w:right="142"/>
        <w:jc w:val="both"/>
        <w:rPr>
          <w:rFonts w:ascii="Helvetica-Normal" w:hAnsi="Helvetica-Normal" w:cs="Arial"/>
          <w:b/>
          <w:bCs/>
          <w:color w:val="000000" w:themeColor="text1"/>
        </w:rPr>
      </w:pPr>
      <w:r w:rsidRPr="00CB30B7">
        <w:rPr>
          <w:rFonts w:ascii="Helvetica-Normal" w:hAnsi="Helvetica-Normal" w:cs="Arial"/>
          <w:b/>
          <w:bCs/>
          <w:color w:val="000000" w:themeColor="text1"/>
        </w:rPr>
        <w:t xml:space="preserve">Referente al Anexo 13A </w:t>
      </w:r>
    </w:p>
    <w:p w14:paraId="1DA0D3B7" w14:textId="29C8D929" w:rsidR="004D1B8F" w:rsidRPr="00CB30B7" w:rsidRDefault="004D1B8F" w:rsidP="001F46E1">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 xml:space="preserve">Se eliminan los incisos del h) al </w:t>
      </w:r>
      <w:r w:rsidR="001A726D" w:rsidRPr="00CB30B7">
        <w:rPr>
          <w:rFonts w:ascii="Helvetica-Normal" w:hAnsi="Helvetica-Normal" w:cs="Arial"/>
          <w:b/>
          <w:bCs/>
          <w:color w:val="000000" w:themeColor="text1"/>
          <w:sz w:val="20"/>
          <w:szCs w:val="20"/>
        </w:rPr>
        <w:t xml:space="preserve">inciso </w:t>
      </w:r>
      <w:r w:rsidRPr="00CB30B7">
        <w:rPr>
          <w:rFonts w:ascii="Helvetica-Normal" w:hAnsi="Helvetica-Normal" w:cs="Arial"/>
          <w:b/>
          <w:bCs/>
          <w:color w:val="000000" w:themeColor="text1"/>
          <w:sz w:val="20"/>
          <w:szCs w:val="20"/>
        </w:rPr>
        <w:t>n) por error de duplicidad</w:t>
      </w:r>
      <w:r w:rsidR="00CA2D8F" w:rsidRPr="00CB30B7">
        <w:rPr>
          <w:rFonts w:ascii="Helvetica-Normal" w:hAnsi="Helvetica-Normal" w:cs="Arial"/>
          <w:b/>
          <w:bCs/>
          <w:color w:val="000000" w:themeColor="text1"/>
          <w:sz w:val="20"/>
          <w:szCs w:val="20"/>
        </w:rPr>
        <w:t xml:space="preserve"> de información</w:t>
      </w:r>
      <w:r w:rsidRPr="00CB30B7">
        <w:rPr>
          <w:rFonts w:ascii="Helvetica-Normal" w:hAnsi="Helvetica-Normal" w:cs="Arial"/>
          <w:b/>
          <w:bCs/>
          <w:color w:val="000000" w:themeColor="text1"/>
          <w:sz w:val="20"/>
          <w:szCs w:val="20"/>
        </w:rPr>
        <w:t>.</w:t>
      </w:r>
    </w:p>
    <w:p w14:paraId="45CFB743" w14:textId="77777777" w:rsidR="004D1B8F" w:rsidRPr="00CB30B7" w:rsidRDefault="004D1B8F" w:rsidP="001F46E1">
      <w:pPr>
        <w:ind w:right="142"/>
        <w:jc w:val="both"/>
        <w:rPr>
          <w:rFonts w:ascii="Helvetica-Normal" w:hAnsi="Helvetica-Normal" w:cs="Arial"/>
          <w:b/>
          <w:bCs/>
          <w:color w:val="000000" w:themeColor="text1"/>
          <w:sz w:val="20"/>
          <w:szCs w:val="20"/>
        </w:rPr>
      </w:pPr>
    </w:p>
    <w:tbl>
      <w:tblPr>
        <w:tblStyle w:val="Tablaconcuadrcula"/>
        <w:tblW w:w="0" w:type="auto"/>
        <w:tblLook w:val="04A0" w:firstRow="1" w:lastRow="0" w:firstColumn="1" w:lastColumn="0" w:noHBand="0" w:noVBand="1"/>
      </w:tblPr>
      <w:tblGrid>
        <w:gridCol w:w="4743"/>
        <w:gridCol w:w="4744"/>
      </w:tblGrid>
      <w:tr w:rsidR="005E11C2" w:rsidRPr="00CB30B7" w14:paraId="41DC27A3" w14:textId="77777777" w:rsidTr="005E11C2">
        <w:tc>
          <w:tcPr>
            <w:tcW w:w="4743" w:type="dxa"/>
          </w:tcPr>
          <w:p w14:paraId="016815ED" w14:textId="29D5F1E9" w:rsidR="005E11C2" w:rsidRPr="00CB30B7" w:rsidRDefault="005E11C2" w:rsidP="001F46E1">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Dice:</w:t>
            </w:r>
          </w:p>
        </w:tc>
        <w:tc>
          <w:tcPr>
            <w:tcW w:w="4744" w:type="dxa"/>
          </w:tcPr>
          <w:p w14:paraId="111DDE0C" w14:textId="7D5496F0" w:rsidR="005E11C2" w:rsidRPr="00CB30B7" w:rsidRDefault="004D1B8F" w:rsidP="001F46E1">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Debe decir:</w:t>
            </w:r>
          </w:p>
        </w:tc>
      </w:tr>
      <w:tr w:rsidR="005E11C2" w:rsidRPr="00CB30B7" w14:paraId="42C9BBEE" w14:textId="77777777" w:rsidTr="005E11C2">
        <w:tc>
          <w:tcPr>
            <w:tcW w:w="4743" w:type="dxa"/>
          </w:tcPr>
          <w:p w14:paraId="760301D2" w14:textId="77777777" w:rsidR="004D1B8F" w:rsidRPr="00CB30B7" w:rsidRDefault="004D1B8F" w:rsidP="004D1B8F">
            <w:pPr>
              <w:widowControl w:val="0"/>
              <w:autoSpaceDE w:val="0"/>
              <w:autoSpaceDN w:val="0"/>
              <w:adjustRightInd w:val="0"/>
              <w:spacing w:before="100"/>
              <w:ind w:right="55"/>
              <w:jc w:val="both"/>
              <w:rPr>
                <w:rFonts w:cs="Arial"/>
                <w:b/>
                <w:sz w:val="20"/>
                <w:szCs w:val="20"/>
                <w:lang w:eastAsia="en-US"/>
              </w:rPr>
            </w:pPr>
            <w:r w:rsidRPr="00CB30B7">
              <w:rPr>
                <w:rFonts w:cs="Arial"/>
                <w:b/>
                <w:sz w:val="20"/>
                <w:szCs w:val="20"/>
                <w:lang w:eastAsia="en-US"/>
              </w:rPr>
              <w:t xml:space="preserve">El adjudicado deberá cumplir las siguientes condiciones de servicio: </w:t>
            </w:r>
          </w:p>
          <w:p w14:paraId="6C69C89A" w14:textId="77777777" w:rsidR="004D1B8F" w:rsidRPr="00CB30B7" w:rsidRDefault="004D1B8F" w:rsidP="004D1B8F">
            <w:pPr>
              <w:widowControl w:val="0"/>
              <w:autoSpaceDE w:val="0"/>
              <w:autoSpaceDN w:val="0"/>
              <w:adjustRightInd w:val="0"/>
              <w:spacing w:before="100"/>
              <w:ind w:right="70"/>
              <w:contextualSpacing/>
              <w:jc w:val="both"/>
              <w:rPr>
                <w:rFonts w:cs="Arial"/>
                <w:sz w:val="20"/>
                <w:szCs w:val="20"/>
                <w:lang w:eastAsia="en-US"/>
              </w:rPr>
            </w:pPr>
          </w:p>
          <w:p w14:paraId="3141AAC4" w14:textId="70CF03E9" w:rsidR="004D1B8F" w:rsidRPr="00CB30B7" w:rsidRDefault="004D1B8F" w:rsidP="008B09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Entregar por cada vehículo (142) dos tantos de la póliza en original, y las condiciones generales del seguro y lista de ajustadores con sus datos.</w:t>
            </w:r>
          </w:p>
          <w:p w14:paraId="3F40ED8E"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 xml:space="preserve">La aplicación de la </w:t>
            </w:r>
            <w:r w:rsidRPr="00CB30B7">
              <w:rPr>
                <w:rFonts w:ascii="Helvetica" w:hAnsi="Helvetica"/>
              </w:rPr>
              <w:t>territorialidad</w:t>
            </w:r>
            <w:r w:rsidRPr="00CB30B7">
              <w:rPr>
                <w:rFonts w:ascii="Arial" w:hAnsi="Arial" w:cs="Arial"/>
                <w:lang w:eastAsia="en-US"/>
              </w:rPr>
              <w:t xml:space="preserve"> de las coberturas amparadas se extiende a todas las entidades federativas y municipios que conforman el territorio nacional. </w:t>
            </w:r>
          </w:p>
          <w:p w14:paraId="38E63DF3"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 xml:space="preserve">La aseguradora adjudicada deberá entregar reportes semestrales de siniestralidad de </w:t>
            </w:r>
            <w:proofErr w:type="gramStart"/>
            <w:r w:rsidRPr="00CB30B7">
              <w:rPr>
                <w:rFonts w:ascii="Arial" w:hAnsi="Arial" w:cs="Arial"/>
                <w:lang w:eastAsia="en-US"/>
              </w:rPr>
              <w:t>los mismos</w:t>
            </w:r>
            <w:proofErr w:type="gramEnd"/>
            <w:r w:rsidRPr="00CB30B7">
              <w:rPr>
                <w:rFonts w:ascii="Arial" w:hAnsi="Arial" w:cs="Arial"/>
                <w:lang w:eastAsia="en-US"/>
              </w:rPr>
              <w:t xml:space="preserve"> a más tardar dentro de los diez primeros días (naturales) de cada semestre por cada bloque.</w:t>
            </w:r>
          </w:p>
          <w:p w14:paraId="73E35330"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Para la Cobertura 3 deberán contar con taller especializado en servicio comprobable</w:t>
            </w:r>
          </w:p>
          <w:p w14:paraId="72FB5650"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Para la Cobertura 4 deberán contar con taller especializado en servicio pesado comprobable.</w:t>
            </w:r>
          </w:p>
          <w:p w14:paraId="2F2B4143"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Para todas las coberturas no se pagará ningún excedente adicional en el rubro de responsabilidad civil.</w:t>
            </w:r>
          </w:p>
          <w:p w14:paraId="40DB82C5" w14:textId="5BE27633" w:rsidR="00CA2D8F" w:rsidRPr="00CB30B7" w:rsidRDefault="004D1B8F" w:rsidP="008B09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En el caso de que la aseguradora al entregar las pólizas; estas tengan errores u omisiones (datos de vehículos o datos fiscales); tendrá que sustituirlas sin costo alguno.</w:t>
            </w:r>
          </w:p>
          <w:p w14:paraId="077DFE0B" w14:textId="193FD503" w:rsidR="004D1B8F" w:rsidRPr="00CB30B7" w:rsidRDefault="004D1B8F" w:rsidP="004D1B8F">
            <w:pPr>
              <w:widowControl w:val="0"/>
              <w:autoSpaceDE w:val="0"/>
              <w:autoSpaceDN w:val="0"/>
              <w:adjustRightInd w:val="0"/>
              <w:spacing w:before="100"/>
              <w:ind w:right="55"/>
              <w:jc w:val="both"/>
              <w:rPr>
                <w:rFonts w:cs="Arial"/>
                <w:b/>
                <w:sz w:val="20"/>
                <w:szCs w:val="20"/>
                <w:lang w:eastAsia="en-US"/>
              </w:rPr>
            </w:pPr>
            <w:r w:rsidRPr="00CB30B7">
              <w:rPr>
                <w:rFonts w:cs="Arial"/>
                <w:b/>
                <w:sz w:val="20"/>
                <w:szCs w:val="20"/>
                <w:lang w:eastAsia="en-US"/>
              </w:rPr>
              <w:lastRenderedPageBreak/>
              <w:t xml:space="preserve">El adjudicado deberá cumplir las siguientes condiciones de servicio: </w:t>
            </w:r>
          </w:p>
          <w:p w14:paraId="0787AAF1" w14:textId="77777777" w:rsidR="004D1B8F" w:rsidRPr="00CB30B7" w:rsidRDefault="004D1B8F" w:rsidP="004D1B8F">
            <w:pPr>
              <w:widowControl w:val="0"/>
              <w:autoSpaceDE w:val="0"/>
              <w:autoSpaceDN w:val="0"/>
              <w:adjustRightInd w:val="0"/>
              <w:spacing w:before="100"/>
              <w:ind w:right="70"/>
              <w:contextualSpacing/>
              <w:jc w:val="both"/>
              <w:rPr>
                <w:rFonts w:cs="Arial"/>
                <w:sz w:val="20"/>
                <w:szCs w:val="20"/>
                <w:lang w:eastAsia="en-US"/>
              </w:rPr>
            </w:pPr>
          </w:p>
          <w:p w14:paraId="7AB582D7"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Entregar por cada vehículo (141) dos tantos de la póliza en original, y las condiciones generales del seguro y lista de ajustadores con sus datos.</w:t>
            </w:r>
          </w:p>
          <w:p w14:paraId="20696127"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 xml:space="preserve">La aplicación de la </w:t>
            </w:r>
            <w:r w:rsidRPr="00CB30B7">
              <w:rPr>
                <w:rFonts w:ascii="Helvetica" w:hAnsi="Helvetica"/>
              </w:rPr>
              <w:t>territorialidad</w:t>
            </w:r>
            <w:r w:rsidRPr="00CB30B7">
              <w:rPr>
                <w:rFonts w:ascii="Arial" w:hAnsi="Arial" w:cs="Arial"/>
                <w:lang w:eastAsia="en-US"/>
              </w:rPr>
              <w:t xml:space="preserve"> de las coberturas amparadas se extiende a todas las entidades federativas y municipios que conforman el territorio nacional. </w:t>
            </w:r>
          </w:p>
          <w:p w14:paraId="05C0D024"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 xml:space="preserve">La aseguradora adjudicada deberá entregar reportes semestrales de siniestralidad de </w:t>
            </w:r>
            <w:proofErr w:type="gramStart"/>
            <w:r w:rsidRPr="00CB30B7">
              <w:rPr>
                <w:rFonts w:ascii="Arial" w:hAnsi="Arial" w:cs="Arial"/>
                <w:lang w:eastAsia="en-US"/>
              </w:rPr>
              <w:t>los mismos</w:t>
            </w:r>
            <w:proofErr w:type="gramEnd"/>
            <w:r w:rsidRPr="00CB30B7">
              <w:rPr>
                <w:rFonts w:ascii="Arial" w:hAnsi="Arial" w:cs="Arial"/>
                <w:lang w:eastAsia="en-US"/>
              </w:rPr>
              <w:t xml:space="preserve"> a más tardar dentro de los diez primeros días (naturales) de cada semestre por cada bloque.</w:t>
            </w:r>
          </w:p>
          <w:p w14:paraId="50FDA6AE"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Para la Cobertura 3 deberán contar con taller especializado en servicio comprobable</w:t>
            </w:r>
          </w:p>
          <w:p w14:paraId="2DF0447E"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Para la Cobertura 4 deberán contar con taller especializado en servicio pesado comprobable.</w:t>
            </w:r>
          </w:p>
          <w:p w14:paraId="75806319"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Para todas las coberturas no se pagará ningún excedente adicional en el rubro de responsabilidad civil.</w:t>
            </w:r>
          </w:p>
          <w:p w14:paraId="5966A14E" w14:textId="77777777" w:rsidR="004D1B8F" w:rsidRPr="00CB30B7" w:rsidRDefault="004D1B8F" w:rsidP="004D6FA3">
            <w:pPr>
              <w:pStyle w:val="Prrafodelista"/>
              <w:widowControl w:val="0"/>
              <w:numPr>
                <w:ilvl w:val="0"/>
                <w:numId w:val="14"/>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En el caso de que la aseguradora al entregar las pólizas; estas tengan errores u omisiones (datos de vehículos o datos fiscales); tendrá que sustituirlas sin costo alguno.</w:t>
            </w:r>
          </w:p>
          <w:p w14:paraId="35E95CD0" w14:textId="77777777" w:rsidR="005E11C2" w:rsidRPr="00CB30B7" w:rsidRDefault="005E11C2" w:rsidP="001F46E1">
            <w:pPr>
              <w:ind w:right="142"/>
              <w:jc w:val="both"/>
              <w:rPr>
                <w:rFonts w:ascii="Helvetica-Normal" w:hAnsi="Helvetica-Normal" w:cs="Arial"/>
                <w:color w:val="000000" w:themeColor="text1"/>
                <w:sz w:val="20"/>
                <w:szCs w:val="20"/>
                <w:lang w:val="es-ES"/>
              </w:rPr>
            </w:pPr>
          </w:p>
        </w:tc>
        <w:tc>
          <w:tcPr>
            <w:tcW w:w="4744" w:type="dxa"/>
          </w:tcPr>
          <w:p w14:paraId="70F18611" w14:textId="77777777" w:rsidR="004D1B8F" w:rsidRPr="00CB30B7" w:rsidRDefault="004D1B8F" w:rsidP="004D1B8F">
            <w:pPr>
              <w:widowControl w:val="0"/>
              <w:autoSpaceDE w:val="0"/>
              <w:autoSpaceDN w:val="0"/>
              <w:adjustRightInd w:val="0"/>
              <w:spacing w:before="100"/>
              <w:ind w:right="55"/>
              <w:jc w:val="both"/>
              <w:rPr>
                <w:rFonts w:cs="Arial"/>
                <w:b/>
                <w:sz w:val="20"/>
                <w:szCs w:val="20"/>
                <w:lang w:eastAsia="en-US"/>
              </w:rPr>
            </w:pPr>
            <w:bookmarkStart w:id="4" w:name="_Hlk101773616"/>
            <w:r w:rsidRPr="00CB30B7">
              <w:rPr>
                <w:rFonts w:cs="Arial"/>
                <w:b/>
                <w:sz w:val="20"/>
                <w:szCs w:val="20"/>
                <w:lang w:eastAsia="en-US"/>
              </w:rPr>
              <w:lastRenderedPageBreak/>
              <w:t xml:space="preserve">El adjudicado deberá cumplir las siguientes condiciones de servicio: </w:t>
            </w:r>
          </w:p>
          <w:p w14:paraId="7CB13761" w14:textId="77777777" w:rsidR="004D1B8F" w:rsidRPr="00CB30B7" w:rsidRDefault="004D1B8F" w:rsidP="004D1B8F">
            <w:pPr>
              <w:widowControl w:val="0"/>
              <w:autoSpaceDE w:val="0"/>
              <w:autoSpaceDN w:val="0"/>
              <w:adjustRightInd w:val="0"/>
              <w:spacing w:before="100"/>
              <w:ind w:right="70"/>
              <w:contextualSpacing/>
              <w:jc w:val="both"/>
              <w:rPr>
                <w:rFonts w:cs="Arial"/>
                <w:sz w:val="20"/>
                <w:szCs w:val="20"/>
                <w:lang w:eastAsia="en-US"/>
              </w:rPr>
            </w:pPr>
          </w:p>
          <w:p w14:paraId="435A5033" w14:textId="4D2025DB" w:rsidR="008B09A3" w:rsidRPr="00CB30B7" w:rsidRDefault="008B09A3" w:rsidP="004D1B8F">
            <w:pPr>
              <w:pStyle w:val="Prrafodelista"/>
              <w:widowControl w:val="0"/>
              <w:numPr>
                <w:ilvl w:val="0"/>
                <w:numId w:val="8"/>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Entregar por cada vehículo (142) dos tantos de la póliza en original, y 144 tantos las condiciones generales del seguro.</w:t>
            </w:r>
          </w:p>
          <w:p w14:paraId="4D76545A" w14:textId="7C14C1C3" w:rsidR="004D1B8F" w:rsidRPr="00CB30B7" w:rsidRDefault="004D1B8F" w:rsidP="004D1B8F">
            <w:pPr>
              <w:pStyle w:val="Prrafodelista"/>
              <w:widowControl w:val="0"/>
              <w:numPr>
                <w:ilvl w:val="0"/>
                <w:numId w:val="8"/>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 xml:space="preserve">La aplicación de la </w:t>
            </w:r>
            <w:r w:rsidRPr="00CB30B7">
              <w:rPr>
                <w:rFonts w:ascii="Helvetica" w:hAnsi="Helvetica"/>
              </w:rPr>
              <w:t>territorialidad</w:t>
            </w:r>
            <w:r w:rsidRPr="00CB30B7">
              <w:rPr>
                <w:rFonts w:ascii="Arial" w:hAnsi="Arial" w:cs="Arial"/>
                <w:lang w:eastAsia="en-US"/>
              </w:rPr>
              <w:t xml:space="preserve"> de las coberturas amparadas se extiende a todas las entidades federativas y municipios que conforman el territorio nacional. </w:t>
            </w:r>
          </w:p>
          <w:p w14:paraId="4F8EE925" w14:textId="77777777" w:rsidR="004D1B8F" w:rsidRPr="00CB30B7" w:rsidRDefault="004D1B8F" w:rsidP="004D1B8F">
            <w:pPr>
              <w:pStyle w:val="Prrafodelista"/>
              <w:widowControl w:val="0"/>
              <w:numPr>
                <w:ilvl w:val="0"/>
                <w:numId w:val="8"/>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 xml:space="preserve">La aseguradora adjudicada deberá entregar reportes semestrales de siniestralidad de </w:t>
            </w:r>
            <w:proofErr w:type="gramStart"/>
            <w:r w:rsidRPr="00CB30B7">
              <w:rPr>
                <w:rFonts w:ascii="Arial" w:hAnsi="Arial" w:cs="Arial"/>
                <w:lang w:eastAsia="en-US"/>
              </w:rPr>
              <w:t>los mismos</w:t>
            </w:r>
            <w:proofErr w:type="gramEnd"/>
            <w:r w:rsidRPr="00CB30B7">
              <w:rPr>
                <w:rFonts w:ascii="Arial" w:hAnsi="Arial" w:cs="Arial"/>
                <w:lang w:eastAsia="en-US"/>
              </w:rPr>
              <w:t xml:space="preserve"> a más tardar dentro de los diez primeros días (naturales) de cada semestre por cada bloque.</w:t>
            </w:r>
          </w:p>
          <w:p w14:paraId="38931239" w14:textId="77777777" w:rsidR="004D1B8F" w:rsidRPr="00CB30B7" w:rsidRDefault="004D1B8F" w:rsidP="004D1B8F">
            <w:pPr>
              <w:pStyle w:val="Prrafodelista"/>
              <w:widowControl w:val="0"/>
              <w:numPr>
                <w:ilvl w:val="0"/>
                <w:numId w:val="8"/>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Para la Cobertura 3 deberán contar con taller especializado en servicio comprobable</w:t>
            </w:r>
          </w:p>
          <w:p w14:paraId="7D2EF01E" w14:textId="307A5C5F" w:rsidR="004D1B8F" w:rsidRPr="00CB30B7" w:rsidRDefault="004D1B8F" w:rsidP="004D1B8F">
            <w:pPr>
              <w:pStyle w:val="Prrafodelista"/>
              <w:widowControl w:val="0"/>
              <w:numPr>
                <w:ilvl w:val="0"/>
                <w:numId w:val="8"/>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Para la Cobertura 4 deberán contar con taller especializado en servicio pesado comprobable</w:t>
            </w:r>
            <w:r w:rsidR="008B09A3" w:rsidRPr="00CB30B7">
              <w:rPr>
                <w:rFonts w:ascii="Arial" w:hAnsi="Arial" w:cs="Arial"/>
                <w:lang w:eastAsia="en-US"/>
              </w:rPr>
              <w:t xml:space="preserve"> y así mismo se requiere que las unidades se encuentren debidamente resguardadas en un predio cerrado.</w:t>
            </w:r>
          </w:p>
          <w:p w14:paraId="0CBE9FD2" w14:textId="77777777" w:rsidR="004D1B8F" w:rsidRPr="00CB30B7" w:rsidRDefault="004D1B8F" w:rsidP="004D1B8F">
            <w:pPr>
              <w:pStyle w:val="Prrafodelista"/>
              <w:widowControl w:val="0"/>
              <w:numPr>
                <w:ilvl w:val="0"/>
                <w:numId w:val="8"/>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Para todas las coberturas no se pagará ningún excedente adicional en el rubro de responsabilidad civil.</w:t>
            </w:r>
          </w:p>
          <w:p w14:paraId="0805E494" w14:textId="77777777" w:rsidR="004D1B8F" w:rsidRPr="00CB30B7" w:rsidRDefault="004D1B8F" w:rsidP="004D1B8F">
            <w:pPr>
              <w:pStyle w:val="Prrafodelista"/>
              <w:widowControl w:val="0"/>
              <w:numPr>
                <w:ilvl w:val="0"/>
                <w:numId w:val="8"/>
              </w:numPr>
              <w:autoSpaceDE w:val="0"/>
              <w:autoSpaceDN w:val="0"/>
              <w:adjustRightInd w:val="0"/>
              <w:spacing w:before="100"/>
              <w:ind w:right="70"/>
              <w:contextualSpacing/>
              <w:jc w:val="both"/>
              <w:rPr>
                <w:rFonts w:ascii="Arial" w:hAnsi="Arial" w:cs="Arial"/>
                <w:lang w:eastAsia="en-US"/>
              </w:rPr>
            </w:pPr>
            <w:r w:rsidRPr="00CB30B7">
              <w:rPr>
                <w:rFonts w:ascii="Arial" w:hAnsi="Arial" w:cs="Arial"/>
                <w:lang w:eastAsia="en-US"/>
              </w:rPr>
              <w:t xml:space="preserve">En el caso de que la aseguradora al entregar las pólizas; estas tengan errores u omisiones (datos de vehículos o datos fiscales); tendrá que sustituirlas sin costo </w:t>
            </w:r>
            <w:r w:rsidRPr="00CB30B7">
              <w:rPr>
                <w:rFonts w:ascii="Arial" w:hAnsi="Arial" w:cs="Arial"/>
                <w:lang w:eastAsia="en-US"/>
              </w:rPr>
              <w:lastRenderedPageBreak/>
              <w:t>alguno.</w:t>
            </w:r>
          </w:p>
          <w:bookmarkEnd w:id="4"/>
          <w:p w14:paraId="651EB876" w14:textId="77777777" w:rsidR="004D1B8F" w:rsidRPr="00CB30B7" w:rsidRDefault="004D1B8F" w:rsidP="004D1B8F">
            <w:pPr>
              <w:widowControl w:val="0"/>
              <w:autoSpaceDE w:val="0"/>
              <w:autoSpaceDN w:val="0"/>
              <w:adjustRightInd w:val="0"/>
              <w:spacing w:before="100"/>
              <w:ind w:right="55"/>
              <w:jc w:val="both"/>
              <w:rPr>
                <w:rFonts w:cs="Arial"/>
                <w:b/>
                <w:sz w:val="20"/>
                <w:szCs w:val="20"/>
                <w:lang w:eastAsia="en-US"/>
              </w:rPr>
            </w:pPr>
          </w:p>
          <w:p w14:paraId="549A6962" w14:textId="77777777" w:rsidR="005E11C2" w:rsidRPr="00CB30B7" w:rsidRDefault="005E11C2" w:rsidP="004D1B8F">
            <w:pPr>
              <w:widowControl w:val="0"/>
              <w:autoSpaceDE w:val="0"/>
              <w:autoSpaceDN w:val="0"/>
              <w:adjustRightInd w:val="0"/>
              <w:spacing w:before="100"/>
              <w:ind w:right="70"/>
              <w:contextualSpacing/>
              <w:jc w:val="both"/>
              <w:rPr>
                <w:rFonts w:ascii="Helvetica-Normal" w:hAnsi="Helvetica-Normal" w:cs="Arial"/>
                <w:color w:val="000000" w:themeColor="text1"/>
                <w:sz w:val="20"/>
                <w:szCs w:val="20"/>
              </w:rPr>
            </w:pPr>
          </w:p>
        </w:tc>
      </w:tr>
    </w:tbl>
    <w:p w14:paraId="105DA50A" w14:textId="77777777" w:rsidR="005E11C2" w:rsidRPr="00CB30B7" w:rsidRDefault="005E11C2" w:rsidP="001F46E1">
      <w:pPr>
        <w:ind w:right="142"/>
        <w:jc w:val="both"/>
        <w:rPr>
          <w:rFonts w:ascii="Helvetica-Normal" w:hAnsi="Helvetica-Normal" w:cs="Arial"/>
          <w:color w:val="000000" w:themeColor="text1"/>
          <w:sz w:val="20"/>
          <w:szCs w:val="20"/>
        </w:rPr>
      </w:pPr>
    </w:p>
    <w:p w14:paraId="3C288768" w14:textId="6FD8B7F4" w:rsidR="005E11C2" w:rsidRPr="00CB30B7" w:rsidRDefault="0052138C" w:rsidP="00437665">
      <w:pPr>
        <w:pStyle w:val="Prrafodelista"/>
        <w:numPr>
          <w:ilvl w:val="0"/>
          <w:numId w:val="20"/>
        </w:numPr>
        <w:ind w:right="142"/>
        <w:jc w:val="both"/>
        <w:rPr>
          <w:rFonts w:ascii="Helvetica-Normal" w:hAnsi="Helvetica-Normal" w:cs="Arial"/>
          <w:b/>
          <w:bCs/>
          <w:color w:val="000000" w:themeColor="text1"/>
        </w:rPr>
      </w:pPr>
      <w:r w:rsidRPr="00CB30B7">
        <w:rPr>
          <w:rFonts w:ascii="Helvetica-Normal" w:hAnsi="Helvetica-Normal" w:cs="Arial"/>
          <w:b/>
          <w:bCs/>
          <w:color w:val="000000" w:themeColor="text1"/>
        </w:rPr>
        <w:t xml:space="preserve">Referente al Anexo 13 </w:t>
      </w:r>
    </w:p>
    <w:p w14:paraId="546DDD70" w14:textId="77777777" w:rsidR="0052138C" w:rsidRPr="00CB30B7" w:rsidRDefault="0052138C" w:rsidP="001F46E1">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 xml:space="preserve">Partida 36 </w:t>
      </w:r>
    </w:p>
    <w:p w14:paraId="3BA957DB" w14:textId="15D4F006" w:rsidR="0052138C" w:rsidRPr="00CB30B7" w:rsidRDefault="0052138C" w:rsidP="001F46E1">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Columna Uso:</w:t>
      </w:r>
    </w:p>
    <w:tbl>
      <w:tblPr>
        <w:tblStyle w:val="Tablaconcuadrcula"/>
        <w:tblW w:w="0" w:type="auto"/>
        <w:tblLook w:val="04A0" w:firstRow="1" w:lastRow="0" w:firstColumn="1" w:lastColumn="0" w:noHBand="0" w:noVBand="1"/>
      </w:tblPr>
      <w:tblGrid>
        <w:gridCol w:w="4743"/>
        <w:gridCol w:w="4744"/>
      </w:tblGrid>
      <w:tr w:rsidR="0052138C" w:rsidRPr="00CB30B7" w14:paraId="0EE8B261" w14:textId="77777777" w:rsidTr="0052138C">
        <w:tc>
          <w:tcPr>
            <w:tcW w:w="4743" w:type="dxa"/>
          </w:tcPr>
          <w:p w14:paraId="10B2BA81" w14:textId="02A7F317" w:rsidR="0052138C" w:rsidRPr="00CB30B7" w:rsidRDefault="0052138C" w:rsidP="001F46E1">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Dice</w:t>
            </w:r>
          </w:p>
        </w:tc>
        <w:tc>
          <w:tcPr>
            <w:tcW w:w="4744" w:type="dxa"/>
          </w:tcPr>
          <w:p w14:paraId="33A9A9ED" w14:textId="613ED883" w:rsidR="0052138C" w:rsidRPr="00CB30B7" w:rsidRDefault="0052138C" w:rsidP="001F46E1">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Debe Decir:</w:t>
            </w:r>
          </w:p>
        </w:tc>
      </w:tr>
      <w:tr w:rsidR="0052138C" w:rsidRPr="00CB30B7" w14:paraId="0BF34D7B" w14:textId="77777777" w:rsidTr="0052138C">
        <w:tc>
          <w:tcPr>
            <w:tcW w:w="4743" w:type="dxa"/>
          </w:tcPr>
          <w:p w14:paraId="100FFF72" w14:textId="72C10F7B" w:rsidR="0052138C" w:rsidRPr="00CB30B7" w:rsidRDefault="0052138C" w:rsidP="001F46E1">
            <w:pPr>
              <w:ind w:right="142"/>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t xml:space="preserve">Particular </w:t>
            </w:r>
          </w:p>
        </w:tc>
        <w:tc>
          <w:tcPr>
            <w:tcW w:w="4744" w:type="dxa"/>
          </w:tcPr>
          <w:p w14:paraId="50C76179" w14:textId="1F1ECCA1" w:rsidR="0052138C" w:rsidRPr="00CB30B7" w:rsidRDefault="0052138C" w:rsidP="001F46E1">
            <w:pPr>
              <w:ind w:right="142"/>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t>Carga</w:t>
            </w:r>
          </w:p>
        </w:tc>
      </w:tr>
    </w:tbl>
    <w:p w14:paraId="5A960A4C" w14:textId="77777777" w:rsidR="00437665" w:rsidRPr="00CB30B7" w:rsidRDefault="00437665" w:rsidP="001F46E1">
      <w:pPr>
        <w:ind w:right="142"/>
        <w:jc w:val="both"/>
        <w:rPr>
          <w:rFonts w:ascii="Helvetica-Normal" w:hAnsi="Helvetica-Normal" w:cs="Arial"/>
          <w:b/>
          <w:bCs/>
          <w:color w:val="000000" w:themeColor="text1"/>
          <w:sz w:val="20"/>
          <w:szCs w:val="20"/>
        </w:rPr>
      </w:pPr>
    </w:p>
    <w:p w14:paraId="1996CB8E" w14:textId="7F27B257" w:rsidR="0052138C" w:rsidRPr="00CB30B7" w:rsidRDefault="0052138C" w:rsidP="00437665">
      <w:pPr>
        <w:pStyle w:val="Prrafodelista"/>
        <w:numPr>
          <w:ilvl w:val="0"/>
          <w:numId w:val="20"/>
        </w:numPr>
        <w:ind w:right="142"/>
        <w:jc w:val="both"/>
        <w:rPr>
          <w:rFonts w:ascii="Helvetica-Normal" w:hAnsi="Helvetica-Normal" w:cs="Arial"/>
          <w:b/>
          <w:bCs/>
          <w:color w:val="000000" w:themeColor="text1"/>
        </w:rPr>
      </w:pPr>
      <w:r w:rsidRPr="00CB30B7">
        <w:rPr>
          <w:rFonts w:ascii="Helvetica-Normal" w:hAnsi="Helvetica-Normal" w:cs="Arial"/>
          <w:b/>
          <w:bCs/>
          <w:color w:val="000000" w:themeColor="text1"/>
        </w:rPr>
        <w:t xml:space="preserve">Partida 81 y 82 </w:t>
      </w:r>
    </w:p>
    <w:p w14:paraId="189AF412" w14:textId="0C3DA2AD" w:rsidR="0052138C" w:rsidRPr="00CB30B7" w:rsidRDefault="0052138C" w:rsidP="001F46E1">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Columna Uso:</w:t>
      </w:r>
    </w:p>
    <w:tbl>
      <w:tblPr>
        <w:tblStyle w:val="Tablaconcuadrcula"/>
        <w:tblW w:w="0" w:type="auto"/>
        <w:tblLook w:val="04A0" w:firstRow="1" w:lastRow="0" w:firstColumn="1" w:lastColumn="0" w:noHBand="0" w:noVBand="1"/>
      </w:tblPr>
      <w:tblGrid>
        <w:gridCol w:w="4743"/>
        <w:gridCol w:w="4744"/>
      </w:tblGrid>
      <w:tr w:rsidR="0052138C" w:rsidRPr="00CB30B7" w14:paraId="426B498C" w14:textId="77777777" w:rsidTr="00F27F84">
        <w:tc>
          <w:tcPr>
            <w:tcW w:w="4743" w:type="dxa"/>
          </w:tcPr>
          <w:p w14:paraId="579772EB" w14:textId="45EB258D" w:rsidR="0052138C" w:rsidRPr="00CB30B7" w:rsidRDefault="0052138C" w:rsidP="00F27F84">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Dice</w:t>
            </w:r>
            <w:r w:rsidR="00437665" w:rsidRPr="00CB30B7">
              <w:rPr>
                <w:rFonts w:ascii="Helvetica-Normal" w:hAnsi="Helvetica-Normal" w:cs="Arial"/>
                <w:b/>
                <w:bCs/>
                <w:color w:val="000000" w:themeColor="text1"/>
                <w:sz w:val="20"/>
                <w:szCs w:val="20"/>
              </w:rPr>
              <w:t>:</w:t>
            </w:r>
          </w:p>
        </w:tc>
        <w:tc>
          <w:tcPr>
            <w:tcW w:w="4744" w:type="dxa"/>
          </w:tcPr>
          <w:p w14:paraId="682083C0" w14:textId="77777777" w:rsidR="0052138C" w:rsidRPr="00CB30B7" w:rsidRDefault="0052138C" w:rsidP="00F27F84">
            <w:pPr>
              <w:ind w:right="142"/>
              <w:jc w:val="both"/>
              <w:rPr>
                <w:rFonts w:ascii="Helvetica-Normal" w:hAnsi="Helvetica-Normal" w:cs="Arial"/>
                <w:b/>
                <w:bCs/>
                <w:color w:val="000000" w:themeColor="text1"/>
                <w:sz w:val="20"/>
                <w:szCs w:val="20"/>
              </w:rPr>
            </w:pPr>
            <w:r w:rsidRPr="00CB30B7">
              <w:rPr>
                <w:rFonts w:ascii="Helvetica-Normal" w:hAnsi="Helvetica-Normal" w:cs="Arial"/>
                <w:b/>
                <w:bCs/>
                <w:color w:val="000000" w:themeColor="text1"/>
                <w:sz w:val="20"/>
                <w:szCs w:val="20"/>
              </w:rPr>
              <w:t>Debe Decir:</w:t>
            </w:r>
          </w:p>
        </w:tc>
      </w:tr>
      <w:tr w:rsidR="0052138C" w:rsidRPr="00CB30B7" w14:paraId="39CB87DA" w14:textId="77777777" w:rsidTr="00F27F84">
        <w:tc>
          <w:tcPr>
            <w:tcW w:w="4743" w:type="dxa"/>
          </w:tcPr>
          <w:p w14:paraId="28F14FCF" w14:textId="3BAA4662" w:rsidR="0052138C" w:rsidRPr="00CB30B7" w:rsidRDefault="00437665" w:rsidP="00F27F84">
            <w:pPr>
              <w:ind w:right="142"/>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t>Transporte agua tratada</w:t>
            </w:r>
          </w:p>
        </w:tc>
        <w:tc>
          <w:tcPr>
            <w:tcW w:w="4744" w:type="dxa"/>
          </w:tcPr>
          <w:p w14:paraId="4C8F8AC5" w14:textId="77777777" w:rsidR="0052138C" w:rsidRPr="00CB30B7" w:rsidRDefault="0052138C" w:rsidP="00F27F84">
            <w:pPr>
              <w:ind w:right="142"/>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t>Carga</w:t>
            </w:r>
          </w:p>
        </w:tc>
      </w:tr>
    </w:tbl>
    <w:p w14:paraId="115187E5" w14:textId="635BB2CD" w:rsidR="0052138C" w:rsidRPr="00CB30B7" w:rsidRDefault="0052138C" w:rsidP="001F46E1">
      <w:pPr>
        <w:ind w:right="142"/>
        <w:jc w:val="both"/>
        <w:rPr>
          <w:rFonts w:ascii="Helvetica-Normal" w:hAnsi="Helvetica-Normal" w:cs="Arial"/>
          <w:color w:val="000000" w:themeColor="text1"/>
          <w:sz w:val="20"/>
          <w:szCs w:val="20"/>
        </w:rPr>
      </w:pPr>
    </w:p>
    <w:p w14:paraId="4FE74F31" w14:textId="77D5FA24" w:rsidR="002E4D1C" w:rsidRPr="00CB30B7" w:rsidRDefault="002E4D1C" w:rsidP="001F46E1">
      <w:pPr>
        <w:ind w:right="142"/>
        <w:jc w:val="both"/>
        <w:rPr>
          <w:rFonts w:ascii="Helvetica-Normal" w:hAnsi="Helvetica-Normal" w:cs="Arial"/>
          <w:color w:val="000000" w:themeColor="text1"/>
          <w:sz w:val="20"/>
          <w:szCs w:val="20"/>
        </w:rPr>
      </w:pPr>
    </w:p>
    <w:p w14:paraId="66EA3422" w14:textId="77777777" w:rsidR="002E4D1C" w:rsidRPr="00CB30B7" w:rsidRDefault="002E4D1C" w:rsidP="001F46E1">
      <w:pPr>
        <w:ind w:right="142"/>
        <w:jc w:val="both"/>
        <w:rPr>
          <w:rFonts w:ascii="Helvetica-Normal" w:hAnsi="Helvetica-Normal" w:cs="Arial"/>
          <w:color w:val="000000" w:themeColor="text1"/>
          <w:sz w:val="20"/>
          <w:szCs w:val="20"/>
        </w:rPr>
      </w:pPr>
    </w:p>
    <w:p w14:paraId="18B72877" w14:textId="0AE1F263" w:rsidR="00437665" w:rsidRPr="00CB30B7" w:rsidRDefault="00437665" w:rsidP="00BD21D7">
      <w:pPr>
        <w:pStyle w:val="Prrafodelista"/>
        <w:numPr>
          <w:ilvl w:val="0"/>
          <w:numId w:val="20"/>
        </w:numPr>
        <w:ind w:right="142"/>
        <w:jc w:val="both"/>
        <w:rPr>
          <w:rFonts w:ascii="Helvetica-Normal" w:hAnsi="Helvetica-Normal" w:cs="Arial"/>
          <w:b/>
          <w:bCs/>
          <w:color w:val="000000" w:themeColor="text1"/>
        </w:rPr>
      </w:pPr>
      <w:r w:rsidRPr="00CB30B7">
        <w:rPr>
          <w:rFonts w:ascii="Helvetica-Normal" w:hAnsi="Helvetica-Normal" w:cs="Arial"/>
          <w:b/>
          <w:bCs/>
          <w:color w:val="000000" w:themeColor="text1"/>
        </w:rPr>
        <w:t>Referente al Anexo 13 Columna “Cobertura” para las 142 partidas</w:t>
      </w:r>
    </w:p>
    <w:tbl>
      <w:tblPr>
        <w:tblStyle w:val="Tablaconcuadrcula"/>
        <w:tblW w:w="0" w:type="auto"/>
        <w:tblLook w:val="04A0" w:firstRow="1" w:lastRow="0" w:firstColumn="1" w:lastColumn="0" w:noHBand="0" w:noVBand="1"/>
      </w:tblPr>
      <w:tblGrid>
        <w:gridCol w:w="4743"/>
        <w:gridCol w:w="4744"/>
      </w:tblGrid>
      <w:tr w:rsidR="00437665" w:rsidRPr="00CB30B7" w14:paraId="4E42D383" w14:textId="77777777" w:rsidTr="00437665">
        <w:tc>
          <w:tcPr>
            <w:tcW w:w="4743" w:type="dxa"/>
          </w:tcPr>
          <w:p w14:paraId="751260D7" w14:textId="73BD72D4" w:rsidR="00437665" w:rsidRPr="00CB30B7" w:rsidRDefault="00437665" w:rsidP="00437665">
            <w:pPr>
              <w:ind w:right="142"/>
              <w:jc w:val="both"/>
              <w:rPr>
                <w:rFonts w:ascii="Helvetica-Normal" w:hAnsi="Helvetica-Normal" w:cs="Arial"/>
                <w:color w:val="000000" w:themeColor="text1"/>
                <w:sz w:val="20"/>
                <w:szCs w:val="20"/>
              </w:rPr>
            </w:pPr>
            <w:r w:rsidRPr="00CB30B7">
              <w:rPr>
                <w:rFonts w:ascii="Helvetica-Normal" w:hAnsi="Helvetica-Normal" w:cs="Arial"/>
                <w:b/>
                <w:bCs/>
                <w:color w:val="000000" w:themeColor="text1"/>
                <w:sz w:val="20"/>
                <w:szCs w:val="20"/>
              </w:rPr>
              <w:lastRenderedPageBreak/>
              <w:t>Dice:</w:t>
            </w:r>
          </w:p>
        </w:tc>
        <w:tc>
          <w:tcPr>
            <w:tcW w:w="4744" w:type="dxa"/>
          </w:tcPr>
          <w:p w14:paraId="5D1A1FCD" w14:textId="670CDE6A" w:rsidR="00437665" w:rsidRPr="00CB30B7" w:rsidRDefault="00437665" w:rsidP="00437665">
            <w:pPr>
              <w:ind w:right="142"/>
              <w:jc w:val="both"/>
              <w:rPr>
                <w:rFonts w:ascii="Helvetica-Normal" w:hAnsi="Helvetica-Normal" w:cs="Arial"/>
                <w:color w:val="000000" w:themeColor="text1"/>
                <w:sz w:val="20"/>
                <w:szCs w:val="20"/>
              </w:rPr>
            </w:pPr>
            <w:r w:rsidRPr="00CB30B7">
              <w:rPr>
                <w:rFonts w:ascii="Helvetica-Normal" w:hAnsi="Helvetica-Normal" w:cs="Arial"/>
                <w:b/>
                <w:bCs/>
                <w:color w:val="000000" w:themeColor="text1"/>
                <w:sz w:val="20"/>
                <w:szCs w:val="20"/>
              </w:rPr>
              <w:t>Debe Decir:</w:t>
            </w:r>
          </w:p>
        </w:tc>
      </w:tr>
      <w:tr w:rsidR="00437665" w:rsidRPr="00CB30B7" w14:paraId="55EA615F" w14:textId="77777777" w:rsidTr="00437665">
        <w:tc>
          <w:tcPr>
            <w:tcW w:w="4743" w:type="dxa"/>
          </w:tcPr>
          <w:p w14:paraId="74B932D6" w14:textId="1206DF8A" w:rsidR="00437665" w:rsidRPr="00CB30B7" w:rsidRDefault="00437665" w:rsidP="00437665">
            <w:pPr>
              <w:ind w:right="142"/>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t xml:space="preserve">Amplia sin pago de deducible </w:t>
            </w:r>
          </w:p>
        </w:tc>
        <w:tc>
          <w:tcPr>
            <w:tcW w:w="4744" w:type="dxa"/>
          </w:tcPr>
          <w:p w14:paraId="7FE02B4F" w14:textId="285F14A8" w:rsidR="00437665" w:rsidRPr="00CB30B7" w:rsidRDefault="00437665" w:rsidP="00437665">
            <w:pPr>
              <w:ind w:right="142"/>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t>Amplia</w:t>
            </w:r>
          </w:p>
        </w:tc>
      </w:tr>
    </w:tbl>
    <w:p w14:paraId="51638C47" w14:textId="7C919C07" w:rsidR="00437665" w:rsidRPr="00CB30B7" w:rsidRDefault="00437665" w:rsidP="00321662">
      <w:pPr>
        <w:ind w:right="142"/>
        <w:jc w:val="both"/>
        <w:rPr>
          <w:rFonts w:ascii="Helvetica-Normal" w:hAnsi="Helvetica-Normal" w:cs="Arial"/>
          <w:color w:val="000000" w:themeColor="text1"/>
        </w:rPr>
      </w:pPr>
    </w:p>
    <w:p w14:paraId="791BAA6E" w14:textId="0BB3BF80" w:rsidR="00321662" w:rsidRPr="00CB30B7" w:rsidRDefault="00321662" w:rsidP="00321662">
      <w:pPr>
        <w:pStyle w:val="Prrafodelista"/>
        <w:numPr>
          <w:ilvl w:val="0"/>
          <w:numId w:val="20"/>
        </w:numPr>
        <w:ind w:right="142"/>
        <w:jc w:val="both"/>
        <w:rPr>
          <w:rFonts w:ascii="Helvetica-Normal" w:hAnsi="Helvetica-Normal" w:cs="Arial"/>
          <w:b/>
          <w:bCs/>
          <w:color w:val="000000" w:themeColor="text1"/>
        </w:rPr>
      </w:pPr>
      <w:r w:rsidRPr="00CB30B7">
        <w:rPr>
          <w:rFonts w:ascii="Helvetica-Normal" w:hAnsi="Helvetica-Normal" w:cs="Arial"/>
          <w:b/>
          <w:bCs/>
          <w:color w:val="000000" w:themeColor="text1"/>
        </w:rPr>
        <w:t>Se agregan a la presente acta las modificaciones realizadas al Anexo 13 y Anexo 13A</w:t>
      </w:r>
      <w:r w:rsidR="00B17231" w:rsidRPr="00CB30B7">
        <w:rPr>
          <w:rFonts w:ascii="Helvetica-Normal" w:hAnsi="Helvetica-Normal" w:cs="Arial"/>
          <w:b/>
          <w:bCs/>
          <w:color w:val="000000" w:themeColor="text1"/>
        </w:rPr>
        <w:t>.</w:t>
      </w:r>
    </w:p>
    <w:p w14:paraId="6703BCC4" w14:textId="77777777" w:rsidR="00321662" w:rsidRPr="00CB30B7" w:rsidRDefault="00321662" w:rsidP="00321662">
      <w:pPr>
        <w:ind w:right="142"/>
        <w:jc w:val="both"/>
        <w:rPr>
          <w:rFonts w:ascii="Helvetica-Normal" w:hAnsi="Helvetica-Normal" w:cs="Arial"/>
          <w:color w:val="000000" w:themeColor="text1"/>
        </w:rPr>
      </w:pPr>
    </w:p>
    <w:p w14:paraId="47527895" w14:textId="1DD87003" w:rsidR="00553E04" w:rsidRPr="00CB30B7" w:rsidRDefault="001A005F" w:rsidP="00553E04">
      <w:pPr>
        <w:numPr>
          <w:ilvl w:val="0"/>
          <w:numId w:val="4"/>
        </w:numPr>
        <w:ind w:left="0" w:right="142" w:firstLine="0"/>
        <w:jc w:val="both"/>
        <w:rPr>
          <w:rFonts w:ascii="Helvetica-Normal" w:hAnsi="Helvetica-Normal" w:cs="Arial"/>
          <w:b/>
          <w:sz w:val="20"/>
          <w:szCs w:val="20"/>
          <w:u w:val="single"/>
        </w:rPr>
      </w:pPr>
      <w:r w:rsidRPr="00CB30B7">
        <w:rPr>
          <w:rFonts w:ascii="Helvetica-Normal" w:hAnsi="Helvetica-Normal" w:cs="Arial"/>
          <w:b/>
          <w:sz w:val="20"/>
          <w:szCs w:val="20"/>
          <w:u w:val="single"/>
        </w:rPr>
        <w:t>Aclaraciones por parte de</w:t>
      </w:r>
      <w:r w:rsidR="008E1658" w:rsidRPr="00CB30B7">
        <w:rPr>
          <w:rFonts w:ascii="Helvetica-Normal" w:hAnsi="Helvetica-Normal" w:cs="Arial"/>
          <w:b/>
          <w:sz w:val="20"/>
          <w:szCs w:val="20"/>
          <w:u w:val="single"/>
        </w:rPr>
        <w:t xml:space="preserve"> </w:t>
      </w:r>
      <w:r w:rsidRPr="00CB30B7">
        <w:rPr>
          <w:rFonts w:ascii="Helvetica-Normal" w:hAnsi="Helvetica-Normal" w:cs="Arial"/>
          <w:b/>
          <w:sz w:val="20"/>
          <w:szCs w:val="20"/>
          <w:u w:val="single"/>
        </w:rPr>
        <w:t>l</w:t>
      </w:r>
      <w:r w:rsidR="008E1658" w:rsidRPr="00CB30B7">
        <w:rPr>
          <w:rFonts w:ascii="Helvetica-Normal" w:hAnsi="Helvetica-Normal" w:cs="Arial"/>
          <w:b/>
          <w:sz w:val="20"/>
          <w:szCs w:val="20"/>
          <w:u w:val="single"/>
        </w:rPr>
        <w:t>os</w:t>
      </w:r>
      <w:r w:rsidR="001F46E1" w:rsidRPr="00CB30B7">
        <w:rPr>
          <w:rFonts w:ascii="Helvetica-Normal" w:hAnsi="Helvetica-Normal" w:cs="Arial"/>
          <w:b/>
          <w:sz w:val="20"/>
          <w:szCs w:val="20"/>
          <w:u w:val="single"/>
        </w:rPr>
        <w:t xml:space="preserve"> concursante</w:t>
      </w:r>
      <w:r w:rsidR="008E1658" w:rsidRPr="00CB30B7">
        <w:rPr>
          <w:rFonts w:ascii="Helvetica-Normal" w:hAnsi="Helvetica-Normal" w:cs="Arial"/>
          <w:b/>
          <w:sz w:val="20"/>
          <w:szCs w:val="20"/>
          <w:u w:val="single"/>
        </w:rPr>
        <w:t>s</w:t>
      </w:r>
      <w:r w:rsidR="001F46E1" w:rsidRPr="00CB30B7">
        <w:rPr>
          <w:rFonts w:ascii="Helvetica-Normal" w:hAnsi="Helvetica-Normal" w:cs="Arial"/>
          <w:b/>
          <w:sz w:val="20"/>
          <w:szCs w:val="20"/>
          <w:u w:val="single"/>
        </w:rPr>
        <w:t xml:space="preserve">: </w:t>
      </w:r>
    </w:p>
    <w:p w14:paraId="56AC76ED" w14:textId="23CC6219" w:rsidR="001F46E1" w:rsidRPr="00CB30B7" w:rsidRDefault="001F46E1" w:rsidP="0057198A">
      <w:pPr>
        <w:rPr>
          <w:rFonts w:ascii="Helvetica-Normal" w:hAnsi="Helvetica-Normal"/>
          <w:b/>
        </w:rPr>
      </w:pPr>
    </w:p>
    <w:p w14:paraId="0E11DBA1" w14:textId="134DF178" w:rsidR="008E1658" w:rsidRPr="00CB30B7" w:rsidRDefault="008E1658" w:rsidP="008E1658">
      <w:pPr>
        <w:pStyle w:val="Prrafodelista"/>
        <w:numPr>
          <w:ilvl w:val="0"/>
          <w:numId w:val="41"/>
        </w:numPr>
        <w:rPr>
          <w:rFonts w:ascii="Helvetica-Normal" w:hAnsi="Helvetica-Normal"/>
          <w:b/>
        </w:rPr>
      </w:pPr>
      <w:r w:rsidRPr="00CB30B7">
        <w:rPr>
          <w:rFonts w:ascii="Helvetica-Normal" w:hAnsi="Helvetica-Normal"/>
          <w:b/>
        </w:rPr>
        <w:t xml:space="preserve">General de Seguros S.A.B. </w:t>
      </w:r>
      <w:r w:rsidRPr="00CB30B7">
        <w:rPr>
          <w:rFonts w:ascii="Helvetica-Normal" w:hAnsi="Helvetica-Normal"/>
        </w:rPr>
        <w:t xml:space="preserve">manifiesta las siguientes dudas vía </w:t>
      </w:r>
      <w:proofErr w:type="spellStart"/>
      <w:r w:rsidRPr="00CB30B7">
        <w:rPr>
          <w:rFonts w:ascii="Helvetica-Normal" w:hAnsi="Helvetica-Normal"/>
        </w:rPr>
        <w:t>Compranet</w:t>
      </w:r>
      <w:proofErr w:type="spellEnd"/>
      <w:r w:rsidRPr="00CB30B7">
        <w:rPr>
          <w:rFonts w:ascii="Helvetica-Normal" w:hAnsi="Helvetica-Normal"/>
        </w:rPr>
        <w:t>:</w:t>
      </w:r>
    </w:p>
    <w:p w14:paraId="30353BEC" w14:textId="77777777" w:rsidR="008E1658" w:rsidRPr="00CB30B7" w:rsidRDefault="008E1658" w:rsidP="008E1658">
      <w:pPr>
        <w:pStyle w:val="Prrafodelista"/>
        <w:ind w:left="720"/>
        <w:rPr>
          <w:rFonts w:ascii="Helvetica-Normal" w:hAnsi="Helvetica-Normal"/>
          <w:b/>
        </w:rPr>
      </w:pPr>
    </w:p>
    <w:tbl>
      <w:tblPr>
        <w:tblStyle w:val="Tablaconcuadrcula"/>
        <w:tblW w:w="0" w:type="auto"/>
        <w:tblLook w:val="04A0" w:firstRow="1" w:lastRow="0" w:firstColumn="1" w:lastColumn="0" w:noHBand="0" w:noVBand="1"/>
      </w:tblPr>
      <w:tblGrid>
        <w:gridCol w:w="4957"/>
        <w:gridCol w:w="3871"/>
      </w:tblGrid>
      <w:tr w:rsidR="008E1658" w:rsidRPr="00CB30B7" w14:paraId="4DF6102E" w14:textId="77777777" w:rsidTr="006530F6">
        <w:tc>
          <w:tcPr>
            <w:tcW w:w="4957" w:type="dxa"/>
          </w:tcPr>
          <w:p w14:paraId="5E235FF7" w14:textId="77777777" w:rsidR="008E1658" w:rsidRPr="00CB30B7" w:rsidRDefault="008E1658" w:rsidP="006530F6">
            <w:pPr>
              <w:rPr>
                <w:rFonts w:ascii="Helvetica-Normal" w:hAnsi="Helvetica-Normal"/>
                <w:b/>
                <w:sz w:val="20"/>
              </w:rPr>
            </w:pPr>
            <w:r w:rsidRPr="00CB30B7">
              <w:rPr>
                <w:rFonts w:ascii="Helvetica-Normal" w:hAnsi="Helvetica-Normal"/>
                <w:b/>
                <w:sz w:val="20"/>
              </w:rPr>
              <w:t>Pregunta</w:t>
            </w:r>
          </w:p>
        </w:tc>
        <w:tc>
          <w:tcPr>
            <w:tcW w:w="3871" w:type="dxa"/>
          </w:tcPr>
          <w:p w14:paraId="0E257494" w14:textId="77777777" w:rsidR="008E1658" w:rsidRPr="00CB30B7" w:rsidRDefault="008E1658" w:rsidP="006530F6">
            <w:pPr>
              <w:rPr>
                <w:rFonts w:ascii="Helvetica-Normal" w:hAnsi="Helvetica-Normal"/>
                <w:b/>
                <w:sz w:val="20"/>
              </w:rPr>
            </w:pPr>
            <w:r w:rsidRPr="00CB30B7">
              <w:rPr>
                <w:rFonts w:ascii="Helvetica-Normal" w:hAnsi="Helvetica-Normal"/>
                <w:b/>
                <w:sz w:val="20"/>
              </w:rPr>
              <w:t>Respuesta</w:t>
            </w:r>
          </w:p>
        </w:tc>
      </w:tr>
      <w:tr w:rsidR="008E1658" w:rsidRPr="00CB30B7" w14:paraId="2BB3837E" w14:textId="77777777" w:rsidTr="006530F6">
        <w:tc>
          <w:tcPr>
            <w:tcW w:w="4957" w:type="dxa"/>
          </w:tcPr>
          <w:p w14:paraId="73D79A50" w14:textId="77777777" w:rsidR="008E1658" w:rsidRPr="00CB30B7" w:rsidRDefault="008E1658" w:rsidP="008E1658">
            <w:pPr>
              <w:pStyle w:val="Prrafodelista"/>
              <w:numPr>
                <w:ilvl w:val="0"/>
                <w:numId w:val="38"/>
              </w:numPr>
              <w:ind w:left="306" w:hanging="306"/>
              <w:rPr>
                <w:rFonts w:ascii="Helvetica-Normal" w:hAnsi="Helvetica-Normal" w:cs="Arial"/>
              </w:rPr>
            </w:pPr>
            <w:r w:rsidRPr="00CB30B7">
              <w:rPr>
                <w:rFonts w:ascii="Helvetica-Normal" w:hAnsi="Helvetica-Normal" w:cs="Arial"/>
              </w:rPr>
              <w:t xml:space="preserve">Con relación al anexo 13 </w:t>
            </w:r>
            <w:proofErr w:type="gramStart"/>
            <w:r w:rsidRPr="00CB30B7">
              <w:rPr>
                <w:rFonts w:ascii="Helvetica-Normal" w:hAnsi="Helvetica-Normal" w:cs="Arial"/>
              </w:rPr>
              <w:t>A ,</w:t>
            </w:r>
            <w:proofErr w:type="gramEnd"/>
            <w:r w:rsidRPr="00CB30B7">
              <w:rPr>
                <w:rFonts w:ascii="Helvetica-Normal" w:hAnsi="Helvetica-Normal" w:cs="Arial"/>
              </w:rPr>
              <w:t xml:space="preserve"> Se solicita a la convocante confirmar que la vigencia del bloque 1 y 2 es del 25 de mayo 2022 al 25 mayo 2023; y el bloque 3 del 12 de mayo 2022 al 12 de mayo 2023.</w:t>
            </w:r>
          </w:p>
        </w:tc>
        <w:tc>
          <w:tcPr>
            <w:tcW w:w="3871" w:type="dxa"/>
          </w:tcPr>
          <w:p w14:paraId="3147D497"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Es correcto, el periodo de </w:t>
            </w:r>
            <w:r w:rsidRPr="00CB30B7">
              <w:rPr>
                <w:rFonts w:ascii="Helvetica-Normal" w:hAnsi="Helvetica-Normal" w:cs="Arial"/>
                <w:sz w:val="20"/>
              </w:rPr>
              <w:t xml:space="preserve">vigencia del </w:t>
            </w:r>
            <w:r w:rsidRPr="00CB30B7">
              <w:rPr>
                <w:rFonts w:ascii="Helvetica-Normal" w:hAnsi="Helvetica-Normal" w:cs="Arial"/>
                <w:b/>
                <w:sz w:val="20"/>
              </w:rPr>
              <w:t>bloque 1 y 2</w:t>
            </w:r>
            <w:r w:rsidRPr="00CB30B7">
              <w:rPr>
                <w:rFonts w:ascii="Helvetica-Normal" w:hAnsi="Helvetica-Normal" w:cs="Arial"/>
                <w:sz w:val="20"/>
              </w:rPr>
              <w:t xml:space="preserve"> es del 25 de mayo 2022 al 25 mayo 2023; y el </w:t>
            </w:r>
            <w:r w:rsidRPr="00CB30B7">
              <w:rPr>
                <w:rFonts w:ascii="Helvetica-Normal" w:hAnsi="Helvetica-Normal" w:cs="Arial"/>
                <w:b/>
                <w:sz w:val="20"/>
              </w:rPr>
              <w:t>bloque 3</w:t>
            </w:r>
            <w:r w:rsidRPr="00CB30B7">
              <w:rPr>
                <w:rFonts w:ascii="Helvetica-Normal" w:hAnsi="Helvetica-Normal" w:cs="Arial"/>
                <w:sz w:val="20"/>
              </w:rPr>
              <w:t xml:space="preserve"> del 12 de mayo 2022 al 12 de mayo 2023.</w:t>
            </w:r>
          </w:p>
        </w:tc>
      </w:tr>
      <w:tr w:rsidR="008E1658" w:rsidRPr="00CB30B7" w14:paraId="0D4E33A3" w14:textId="77777777" w:rsidTr="006530F6">
        <w:tc>
          <w:tcPr>
            <w:tcW w:w="4957" w:type="dxa"/>
          </w:tcPr>
          <w:p w14:paraId="20C83C10" w14:textId="77777777" w:rsidR="008E1658" w:rsidRPr="00CB30B7" w:rsidRDefault="008E1658" w:rsidP="008E1658">
            <w:pPr>
              <w:pStyle w:val="Prrafodelista"/>
              <w:numPr>
                <w:ilvl w:val="0"/>
                <w:numId w:val="38"/>
              </w:numPr>
              <w:ind w:left="306" w:hanging="284"/>
              <w:rPr>
                <w:rFonts w:ascii="Helvetica-Normal" w:hAnsi="Helvetica-Normal"/>
              </w:rPr>
            </w:pPr>
            <w:r w:rsidRPr="00CB30B7">
              <w:rPr>
                <w:rFonts w:ascii="Helvetica-Normal" w:hAnsi="Helvetica-Normal"/>
              </w:rPr>
              <w:t>Se solicita a la convocante confirmar si la adjudicación será por el total del parque (142 unidades) o por bloques independientes.</w:t>
            </w:r>
          </w:p>
        </w:tc>
        <w:tc>
          <w:tcPr>
            <w:tcW w:w="3871" w:type="dxa"/>
          </w:tcPr>
          <w:p w14:paraId="3CB4E9A2"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La adjudicación se realizará por un concepto único de tres bloques de un total de 142 partidas de conformidad con el punto uno y punto siete de la Aclaraciones Administrativas de la presente acta. </w:t>
            </w:r>
          </w:p>
          <w:p w14:paraId="0373D20F" w14:textId="77777777" w:rsidR="008E1658" w:rsidRPr="00CB30B7" w:rsidRDefault="008E1658" w:rsidP="006530F6">
            <w:pPr>
              <w:rPr>
                <w:rFonts w:ascii="Helvetica-Normal" w:hAnsi="Helvetica-Normal"/>
                <w:sz w:val="20"/>
              </w:rPr>
            </w:pPr>
          </w:p>
        </w:tc>
      </w:tr>
      <w:tr w:rsidR="008E1658" w:rsidRPr="00CB30B7" w14:paraId="0DEF156F" w14:textId="77777777" w:rsidTr="006530F6">
        <w:tc>
          <w:tcPr>
            <w:tcW w:w="4957" w:type="dxa"/>
          </w:tcPr>
          <w:p w14:paraId="0C1FB1CF" w14:textId="77777777" w:rsidR="008E1658" w:rsidRPr="00CB30B7" w:rsidRDefault="008E1658" w:rsidP="008E1658">
            <w:pPr>
              <w:pStyle w:val="Prrafodelista"/>
              <w:numPr>
                <w:ilvl w:val="0"/>
                <w:numId w:val="38"/>
              </w:numPr>
              <w:ind w:left="306" w:hanging="284"/>
              <w:rPr>
                <w:rFonts w:ascii="Helvetica-Normal" w:hAnsi="Helvetica-Normal"/>
              </w:rPr>
            </w:pPr>
            <w:r w:rsidRPr="00CB30B7">
              <w:rPr>
                <w:rFonts w:ascii="Helvetica-Normal" w:hAnsi="Helvetica-Normal"/>
              </w:rPr>
              <w:t xml:space="preserve">Se solicita a la convocante confirmar lo indicado en el inciso g del Anexo 13A, </w:t>
            </w:r>
            <w:proofErr w:type="gramStart"/>
            <w:r w:rsidRPr="00CB30B7">
              <w:rPr>
                <w:rFonts w:ascii="Helvetica-Normal" w:hAnsi="Helvetica-Normal"/>
              </w:rPr>
              <w:t>que</w:t>
            </w:r>
            <w:proofErr w:type="gramEnd"/>
            <w:r w:rsidRPr="00CB30B7">
              <w:rPr>
                <w:rFonts w:ascii="Helvetica-Normal" w:hAnsi="Helvetica-Normal"/>
              </w:rPr>
              <w:t xml:space="preserve"> en caso de error u omisión por parte de la aseguradora, esta será responsable de la resolución sin costo; pero en caso de que el error u omisión sea de la dependencia éste podrá tener costo o no según sea el caso.</w:t>
            </w:r>
          </w:p>
        </w:tc>
        <w:tc>
          <w:tcPr>
            <w:tcW w:w="3871" w:type="dxa"/>
          </w:tcPr>
          <w:p w14:paraId="36F51184" w14:textId="77777777" w:rsidR="008E1658" w:rsidRPr="00CB30B7" w:rsidRDefault="008E1658" w:rsidP="008E1658">
            <w:pPr>
              <w:pStyle w:val="Prrafodelista"/>
              <w:widowControl w:val="0"/>
              <w:numPr>
                <w:ilvl w:val="0"/>
                <w:numId w:val="40"/>
              </w:numPr>
              <w:autoSpaceDE w:val="0"/>
              <w:autoSpaceDN w:val="0"/>
              <w:adjustRightInd w:val="0"/>
              <w:spacing w:before="100"/>
              <w:ind w:left="320" w:right="70"/>
              <w:contextualSpacing/>
              <w:jc w:val="both"/>
              <w:rPr>
                <w:rFonts w:ascii="Arial" w:hAnsi="Arial" w:cs="Arial"/>
              </w:rPr>
            </w:pPr>
            <w:r w:rsidRPr="00CB30B7">
              <w:rPr>
                <w:rFonts w:ascii="Arial" w:hAnsi="Arial" w:cs="Arial"/>
              </w:rPr>
              <w:t>En el caso de que la aseguradora al entregar las pólizas; estas tengan errores u omisiones (datos de vehículos o datos fiscales); tendrá que sustituirlas sin costo alguno.</w:t>
            </w:r>
          </w:p>
          <w:p w14:paraId="72ADBB15" w14:textId="77777777" w:rsidR="008E1658" w:rsidRPr="00CB30B7" w:rsidRDefault="008E1658" w:rsidP="006530F6">
            <w:pPr>
              <w:widowControl w:val="0"/>
              <w:autoSpaceDE w:val="0"/>
              <w:autoSpaceDN w:val="0"/>
              <w:adjustRightInd w:val="0"/>
              <w:spacing w:before="100"/>
              <w:ind w:right="70"/>
              <w:contextualSpacing/>
              <w:jc w:val="both"/>
              <w:rPr>
                <w:rFonts w:ascii="Helvetica-Normal" w:hAnsi="Helvetica-Normal"/>
                <w:sz w:val="20"/>
              </w:rPr>
            </w:pPr>
            <w:r w:rsidRPr="00CB30B7">
              <w:rPr>
                <w:rFonts w:cs="Arial"/>
                <w:sz w:val="20"/>
                <w:szCs w:val="20"/>
              </w:rPr>
              <w:t>La universidad no pagara costo extra por ninguna póliza por error u omisión.</w:t>
            </w:r>
          </w:p>
        </w:tc>
      </w:tr>
      <w:tr w:rsidR="008E1658" w:rsidRPr="00CB30B7" w14:paraId="1456F747" w14:textId="77777777" w:rsidTr="006530F6">
        <w:tc>
          <w:tcPr>
            <w:tcW w:w="4957" w:type="dxa"/>
          </w:tcPr>
          <w:p w14:paraId="28160018" w14:textId="77777777" w:rsidR="008E1658" w:rsidRPr="00CB30B7" w:rsidRDefault="008E1658" w:rsidP="008E1658">
            <w:pPr>
              <w:pStyle w:val="Prrafodelista"/>
              <w:numPr>
                <w:ilvl w:val="0"/>
                <w:numId w:val="38"/>
              </w:numPr>
              <w:rPr>
                <w:rFonts w:ascii="Helvetica-Normal" w:hAnsi="Helvetica-Normal"/>
              </w:rPr>
            </w:pPr>
            <w:r w:rsidRPr="00CB30B7">
              <w:rPr>
                <w:rFonts w:ascii="Helvetica-Normal" w:hAnsi="Helvetica-Normal"/>
              </w:rPr>
              <w:t>Se solicita a la convocante reconsiderar los deducibles de Daños Materiales y Robo Total para los Autobuses y Motos sea de 5% y 10% respectivamente</w:t>
            </w:r>
          </w:p>
        </w:tc>
        <w:tc>
          <w:tcPr>
            <w:tcW w:w="3871" w:type="dxa"/>
          </w:tcPr>
          <w:p w14:paraId="6F0E581B" w14:textId="1F149EEB" w:rsidR="008E1658" w:rsidRPr="00CB30B7" w:rsidRDefault="008E1658" w:rsidP="006530F6">
            <w:pPr>
              <w:rPr>
                <w:rFonts w:ascii="Helvetica-Normal" w:hAnsi="Helvetica-Normal"/>
                <w:sz w:val="20"/>
              </w:rPr>
            </w:pPr>
            <w:r w:rsidRPr="00CB30B7">
              <w:rPr>
                <w:rFonts w:ascii="Helvetica-Normal" w:hAnsi="Helvetica-Normal"/>
                <w:sz w:val="20"/>
              </w:rPr>
              <w:t>No se acepta su petición, apegarse al anexo 13A, lo descrito en los bloques 2 y 3.</w:t>
            </w:r>
          </w:p>
        </w:tc>
      </w:tr>
      <w:tr w:rsidR="008E1658" w:rsidRPr="00CB30B7" w14:paraId="6714CF14" w14:textId="77777777" w:rsidTr="006530F6">
        <w:tc>
          <w:tcPr>
            <w:tcW w:w="4957" w:type="dxa"/>
          </w:tcPr>
          <w:p w14:paraId="67590ED2" w14:textId="77777777" w:rsidR="008E1658" w:rsidRPr="00CB30B7" w:rsidRDefault="008E1658" w:rsidP="008E1658">
            <w:pPr>
              <w:pStyle w:val="Prrafodelista"/>
              <w:numPr>
                <w:ilvl w:val="0"/>
                <w:numId w:val="38"/>
              </w:numPr>
              <w:ind w:left="306" w:hanging="284"/>
              <w:rPr>
                <w:rFonts w:ascii="Helvetica-Normal" w:hAnsi="Helvetica-Normal"/>
              </w:rPr>
            </w:pPr>
            <w:r w:rsidRPr="00CB30B7">
              <w:rPr>
                <w:rFonts w:ascii="Helvetica-Normal" w:hAnsi="Helvetica-Normal"/>
              </w:rPr>
              <w:t>Se solicita a la convocante confirmar cuales unidades llevan la cobertura de Daños por la Carga, ya que existen unidades catalogadas con uso particular y tienen descripción como “CARGO”, “TRACTOCAMION” o “LABORATORIO MOVIL”</w:t>
            </w:r>
          </w:p>
        </w:tc>
        <w:tc>
          <w:tcPr>
            <w:tcW w:w="3871" w:type="dxa"/>
          </w:tcPr>
          <w:p w14:paraId="5E9A78B0" w14:textId="77777777" w:rsidR="008E1658" w:rsidRPr="00CB30B7" w:rsidRDefault="008E1658" w:rsidP="006530F6">
            <w:pPr>
              <w:rPr>
                <w:rFonts w:ascii="Helvetica-Normal" w:hAnsi="Helvetica-Normal"/>
                <w:sz w:val="20"/>
              </w:rPr>
            </w:pPr>
            <w:r w:rsidRPr="00CB30B7">
              <w:rPr>
                <w:rFonts w:ascii="Helvetica-Normal" w:hAnsi="Helvetica-Normal"/>
                <w:sz w:val="20"/>
              </w:rPr>
              <w:t>En los casos específicos del anexo 13 columna “Uso” se especifica los vehículos diseñados para transportar carga, que son los que llevan dicha cobertura.</w:t>
            </w:r>
          </w:p>
        </w:tc>
      </w:tr>
      <w:tr w:rsidR="008E1658" w:rsidRPr="00CB30B7" w14:paraId="61C2852F" w14:textId="77777777" w:rsidTr="006530F6">
        <w:tc>
          <w:tcPr>
            <w:tcW w:w="4957" w:type="dxa"/>
          </w:tcPr>
          <w:p w14:paraId="2459159F" w14:textId="77777777" w:rsidR="008E1658" w:rsidRPr="00CB30B7" w:rsidRDefault="008E1658" w:rsidP="008E1658">
            <w:pPr>
              <w:pStyle w:val="Prrafodelista"/>
              <w:numPr>
                <w:ilvl w:val="0"/>
                <w:numId w:val="38"/>
              </w:numPr>
              <w:ind w:left="306" w:hanging="284"/>
              <w:rPr>
                <w:rFonts w:ascii="Helvetica-Normal" w:hAnsi="Helvetica-Normal"/>
              </w:rPr>
            </w:pPr>
            <w:r w:rsidRPr="00CB30B7">
              <w:rPr>
                <w:rFonts w:ascii="Helvetica-Normal" w:hAnsi="Helvetica-Normal"/>
              </w:rPr>
              <w:t xml:space="preserve">Se solicita a la convocante confirmar que el tipo de carga para las unidades destinadas a este </w:t>
            </w:r>
            <w:proofErr w:type="gramStart"/>
            <w:r w:rsidRPr="00CB30B7">
              <w:rPr>
                <w:rFonts w:ascii="Helvetica-Normal" w:hAnsi="Helvetica-Normal"/>
              </w:rPr>
              <w:t>uso,</w:t>
            </w:r>
            <w:proofErr w:type="gramEnd"/>
            <w:r w:rsidRPr="00CB30B7">
              <w:rPr>
                <w:rFonts w:ascii="Helvetica-Normal" w:hAnsi="Helvetica-Normal"/>
              </w:rPr>
              <w:t xml:space="preserve"> es Carga no peligrosa tipo A.</w:t>
            </w:r>
          </w:p>
        </w:tc>
        <w:tc>
          <w:tcPr>
            <w:tcW w:w="3871" w:type="dxa"/>
          </w:tcPr>
          <w:p w14:paraId="089F490F" w14:textId="77777777" w:rsidR="008E1658" w:rsidRPr="00CB30B7" w:rsidRDefault="008E1658" w:rsidP="006530F6">
            <w:pPr>
              <w:rPr>
                <w:rFonts w:ascii="Helvetica-Normal" w:hAnsi="Helvetica-Normal"/>
                <w:sz w:val="20"/>
              </w:rPr>
            </w:pPr>
            <w:r w:rsidRPr="00CB30B7">
              <w:rPr>
                <w:rFonts w:ascii="Helvetica-Normal" w:hAnsi="Helvetica-Normal"/>
                <w:sz w:val="20"/>
              </w:rPr>
              <w:t>Es correcta su apreciación.</w:t>
            </w:r>
          </w:p>
        </w:tc>
      </w:tr>
      <w:tr w:rsidR="008E1658" w:rsidRPr="00CB30B7" w14:paraId="68C52F44" w14:textId="77777777" w:rsidTr="006530F6">
        <w:tc>
          <w:tcPr>
            <w:tcW w:w="4957" w:type="dxa"/>
          </w:tcPr>
          <w:p w14:paraId="7E7C59E0" w14:textId="77777777" w:rsidR="008E1658" w:rsidRPr="00CB30B7" w:rsidRDefault="008E1658" w:rsidP="008E1658">
            <w:pPr>
              <w:pStyle w:val="Prrafodelista"/>
              <w:numPr>
                <w:ilvl w:val="0"/>
                <w:numId w:val="38"/>
              </w:numPr>
              <w:ind w:left="306" w:hanging="284"/>
              <w:rPr>
                <w:rFonts w:ascii="Helvetica-Normal" w:hAnsi="Helvetica-Normal"/>
              </w:rPr>
            </w:pPr>
            <w:r w:rsidRPr="00CB30B7">
              <w:rPr>
                <w:rFonts w:ascii="Helvetica-Normal" w:hAnsi="Helvetica-Normal"/>
              </w:rPr>
              <w:lastRenderedPageBreak/>
              <w:t>Se solicita a la convocante proporcionar si existe, el valor de las adaptaciones que deban cubrirse para efectos de Daños Materiales y Robo Total, o confirmar si solo se amparan para efectos de RC</w:t>
            </w:r>
          </w:p>
        </w:tc>
        <w:tc>
          <w:tcPr>
            <w:tcW w:w="3871" w:type="dxa"/>
          </w:tcPr>
          <w:p w14:paraId="0390E59B" w14:textId="77777777" w:rsidR="008E1658" w:rsidRPr="00CB30B7" w:rsidRDefault="008E1658" w:rsidP="006530F6">
            <w:pPr>
              <w:rPr>
                <w:rFonts w:ascii="Helvetica-Normal" w:hAnsi="Helvetica-Normal"/>
                <w:sz w:val="20"/>
              </w:rPr>
            </w:pPr>
            <w:r w:rsidRPr="00CB30B7">
              <w:rPr>
                <w:rFonts w:ascii="Helvetica-Normal" w:hAnsi="Helvetica-Normal"/>
                <w:sz w:val="20"/>
              </w:rPr>
              <w:t>No se tiene el valor de las adaptaciones, solo se amparan para efectos de Responsabilidad Civil.</w:t>
            </w:r>
          </w:p>
        </w:tc>
      </w:tr>
      <w:tr w:rsidR="008E1658" w:rsidRPr="00CB30B7" w14:paraId="0353CA37" w14:textId="77777777" w:rsidTr="006530F6">
        <w:tc>
          <w:tcPr>
            <w:tcW w:w="4957" w:type="dxa"/>
          </w:tcPr>
          <w:p w14:paraId="6FB33A3D" w14:textId="77777777" w:rsidR="008E1658" w:rsidRPr="00CB30B7" w:rsidRDefault="008E1658" w:rsidP="008E1658">
            <w:pPr>
              <w:pStyle w:val="Prrafodelista"/>
              <w:numPr>
                <w:ilvl w:val="0"/>
                <w:numId w:val="38"/>
              </w:numPr>
              <w:ind w:left="306" w:hanging="284"/>
              <w:rPr>
                <w:rFonts w:ascii="Helvetica-Normal" w:hAnsi="Helvetica-Normal"/>
              </w:rPr>
            </w:pPr>
            <w:r w:rsidRPr="00CB30B7">
              <w:rPr>
                <w:rFonts w:ascii="Helvetica-Normal" w:hAnsi="Helvetica-Normal"/>
              </w:rPr>
              <w:t>Se solicita a la convocante confirmar que los contenidos y/o equipos de las unidades tipo “Laboratorios Móviles” no se encuentran amparados bajo el seguro de Automóviles.</w:t>
            </w:r>
          </w:p>
        </w:tc>
        <w:tc>
          <w:tcPr>
            <w:tcW w:w="3871" w:type="dxa"/>
          </w:tcPr>
          <w:p w14:paraId="49CE1DA3" w14:textId="77777777" w:rsidR="008E1658" w:rsidRPr="00CB30B7" w:rsidRDefault="008E1658" w:rsidP="006530F6">
            <w:pPr>
              <w:rPr>
                <w:rFonts w:ascii="Helvetica-Normal" w:hAnsi="Helvetica-Normal"/>
                <w:sz w:val="20"/>
              </w:rPr>
            </w:pPr>
            <w:r w:rsidRPr="00CB30B7">
              <w:rPr>
                <w:rFonts w:ascii="Helvetica-Normal" w:hAnsi="Helvetica-Normal"/>
                <w:sz w:val="20"/>
              </w:rPr>
              <w:t>Es correcta su apreciación.</w:t>
            </w:r>
          </w:p>
        </w:tc>
      </w:tr>
      <w:tr w:rsidR="008E1658" w:rsidRPr="00CB30B7" w14:paraId="03A4E311" w14:textId="77777777" w:rsidTr="006530F6">
        <w:tc>
          <w:tcPr>
            <w:tcW w:w="4957" w:type="dxa"/>
          </w:tcPr>
          <w:p w14:paraId="408144D8" w14:textId="77777777" w:rsidR="008E1658" w:rsidRPr="00CB30B7" w:rsidRDefault="008E1658" w:rsidP="008E1658">
            <w:pPr>
              <w:pStyle w:val="Prrafodelista"/>
              <w:numPr>
                <w:ilvl w:val="0"/>
                <w:numId w:val="38"/>
              </w:numPr>
              <w:ind w:left="306" w:hanging="284"/>
              <w:rPr>
                <w:rFonts w:ascii="Helvetica-Normal" w:hAnsi="Helvetica-Normal"/>
              </w:rPr>
            </w:pPr>
            <w:r w:rsidRPr="00CB30B7">
              <w:rPr>
                <w:rFonts w:ascii="Helvetica-Normal" w:hAnsi="Helvetica-Normal"/>
              </w:rPr>
              <w:t>Se solicita a la convocante proporcionar la siniestralidad desglosada de las ultimas 3 vigencias</w:t>
            </w:r>
          </w:p>
        </w:tc>
        <w:tc>
          <w:tcPr>
            <w:tcW w:w="3871" w:type="dxa"/>
          </w:tcPr>
          <w:p w14:paraId="3A3AFA66" w14:textId="77777777" w:rsidR="008E1658" w:rsidRPr="00CB30B7" w:rsidRDefault="008E1658" w:rsidP="006530F6">
            <w:pPr>
              <w:rPr>
                <w:rFonts w:ascii="Helvetica-Normal" w:hAnsi="Helvetica-Normal"/>
                <w:sz w:val="20"/>
              </w:rPr>
            </w:pPr>
            <w:r w:rsidRPr="00CB30B7">
              <w:rPr>
                <w:rFonts w:ascii="Helvetica-Normal" w:hAnsi="Helvetica-Normal"/>
                <w:sz w:val="20"/>
              </w:rPr>
              <w:t>No se tiene la información solicitada.</w:t>
            </w:r>
          </w:p>
        </w:tc>
      </w:tr>
      <w:tr w:rsidR="008E1658" w:rsidRPr="00CB30B7" w14:paraId="4B855BD0" w14:textId="77777777" w:rsidTr="006530F6">
        <w:tc>
          <w:tcPr>
            <w:tcW w:w="4957" w:type="dxa"/>
          </w:tcPr>
          <w:p w14:paraId="67A7A5A4" w14:textId="77777777" w:rsidR="008E1658" w:rsidRPr="00CB30B7" w:rsidRDefault="008E1658" w:rsidP="008E1658">
            <w:pPr>
              <w:pStyle w:val="Prrafodelista"/>
              <w:numPr>
                <w:ilvl w:val="0"/>
                <w:numId w:val="38"/>
              </w:numPr>
              <w:ind w:left="306" w:hanging="306"/>
              <w:rPr>
                <w:rFonts w:ascii="Helvetica-Normal" w:hAnsi="Helvetica-Normal"/>
              </w:rPr>
            </w:pPr>
            <w:r w:rsidRPr="00CB30B7">
              <w:rPr>
                <w:rFonts w:ascii="Helvetica-Normal" w:hAnsi="Helvetica-Normal"/>
              </w:rPr>
              <w:t>Se solicita a la convocante proporcionar los fallos de las ultimas 3 vigencias</w:t>
            </w:r>
          </w:p>
        </w:tc>
        <w:tc>
          <w:tcPr>
            <w:tcW w:w="3871" w:type="dxa"/>
          </w:tcPr>
          <w:p w14:paraId="258A73B3" w14:textId="77777777" w:rsidR="008E1658" w:rsidRPr="00CB30B7" w:rsidRDefault="008E1658" w:rsidP="006530F6">
            <w:pPr>
              <w:rPr>
                <w:rFonts w:ascii="Helvetica-Normal" w:hAnsi="Helvetica-Normal"/>
                <w:sz w:val="20"/>
              </w:rPr>
            </w:pPr>
            <w:r w:rsidRPr="00CB30B7">
              <w:rPr>
                <w:rFonts w:ascii="Helvetica-Normal" w:hAnsi="Helvetica-Normal"/>
                <w:sz w:val="20"/>
              </w:rPr>
              <w:t>No se tiene la información solicitada, por ser la primera ocasión que se lleva a un procedimiento de licitación para este servicio.</w:t>
            </w:r>
          </w:p>
        </w:tc>
      </w:tr>
      <w:tr w:rsidR="008E1658" w:rsidRPr="00CB30B7" w14:paraId="64F82B7E" w14:textId="77777777" w:rsidTr="006530F6">
        <w:tc>
          <w:tcPr>
            <w:tcW w:w="4957" w:type="dxa"/>
          </w:tcPr>
          <w:p w14:paraId="562026D5" w14:textId="77777777" w:rsidR="008E1658" w:rsidRPr="00CB30B7" w:rsidRDefault="008E1658" w:rsidP="008E1658">
            <w:pPr>
              <w:pStyle w:val="Prrafodelista"/>
              <w:numPr>
                <w:ilvl w:val="0"/>
                <w:numId w:val="38"/>
              </w:numPr>
              <w:ind w:left="306" w:hanging="284"/>
              <w:rPr>
                <w:rFonts w:ascii="Helvetica-Normal" w:hAnsi="Helvetica-Normal"/>
              </w:rPr>
            </w:pPr>
            <w:r w:rsidRPr="00CB30B7">
              <w:rPr>
                <w:rFonts w:ascii="Helvetica-Normal" w:hAnsi="Helvetica-Normal"/>
              </w:rPr>
              <w:t>Con relación al punto “1.14 Garantías “pág. 12 de las bases, solicitamos a la convocante con base en el artículo 15 de la LEY DE INSTITUCIONES DE SEGUROS Y DE FIANZAS el cual indica que no es aplicable dado que las instituciones de seguros por ministerio de ley tienen acreditada solvencia, por lo que no se encuentran obligadas a expedir este tipo de documentos, eliminar este requisito para el presente procedimiento.</w:t>
            </w:r>
          </w:p>
        </w:tc>
        <w:tc>
          <w:tcPr>
            <w:tcW w:w="3871" w:type="dxa"/>
          </w:tcPr>
          <w:p w14:paraId="2A7EA547"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No es procedente la aplicación de la Ley de Instituciones de Seguros y de Fianzas como lo señala el licitante. </w:t>
            </w:r>
          </w:p>
          <w:p w14:paraId="57975DD9" w14:textId="77777777" w:rsidR="008E1658" w:rsidRPr="00CB30B7" w:rsidRDefault="008E1658" w:rsidP="006530F6">
            <w:pPr>
              <w:rPr>
                <w:rFonts w:ascii="Helvetica-Normal" w:hAnsi="Helvetica-Normal"/>
                <w:sz w:val="20"/>
              </w:rPr>
            </w:pPr>
            <w:r w:rsidRPr="00CB30B7">
              <w:rPr>
                <w:rFonts w:ascii="Helvetica-Normal" w:hAnsi="Helvetica-Normal"/>
                <w:sz w:val="20"/>
              </w:rPr>
              <w:t>No se acepta su petición con fundamento en los artículos 15, 45 y 48 de la Ley de Adquisiciones, Arrendamientos y Servicios del Sector Público y 81 de su Reglamento.</w:t>
            </w:r>
          </w:p>
        </w:tc>
      </w:tr>
      <w:tr w:rsidR="008E1658" w:rsidRPr="00CB30B7" w14:paraId="23825378" w14:textId="77777777" w:rsidTr="006530F6">
        <w:tc>
          <w:tcPr>
            <w:tcW w:w="4957" w:type="dxa"/>
          </w:tcPr>
          <w:p w14:paraId="1FA95C90" w14:textId="77777777" w:rsidR="008E1658" w:rsidRPr="00CB30B7" w:rsidRDefault="008E1658" w:rsidP="008E1658">
            <w:pPr>
              <w:pStyle w:val="Prrafodelista"/>
              <w:numPr>
                <w:ilvl w:val="0"/>
                <w:numId w:val="38"/>
              </w:numPr>
              <w:ind w:left="306" w:hanging="306"/>
              <w:rPr>
                <w:rFonts w:ascii="Helvetica-Normal" w:hAnsi="Helvetica-Normal"/>
              </w:rPr>
            </w:pPr>
            <w:r w:rsidRPr="00CB30B7">
              <w:rPr>
                <w:rFonts w:ascii="Helvetica-Normal" w:hAnsi="Helvetica-Normal"/>
              </w:rPr>
              <w:t>Con relación al punto “1.21 Penas convencionales” de igual manera se solicita a la convocante eliminar este punto de las bases del presente procedimiento.</w:t>
            </w:r>
          </w:p>
        </w:tc>
        <w:tc>
          <w:tcPr>
            <w:tcW w:w="3871" w:type="dxa"/>
          </w:tcPr>
          <w:p w14:paraId="3F50C758" w14:textId="77777777" w:rsidR="008E1658" w:rsidRPr="00CB30B7" w:rsidRDefault="008E1658" w:rsidP="006530F6">
            <w:pPr>
              <w:rPr>
                <w:rFonts w:ascii="Helvetica-Normal" w:hAnsi="Helvetica-Normal"/>
                <w:sz w:val="20"/>
              </w:rPr>
            </w:pPr>
            <w:r w:rsidRPr="00CB30B7">
              <w:rPr>
                <w:rFonts w:ascii="Helvetica-Normal" w:hAnsi="Helvetica-Normal"/>
                <w:sz w:val="20"/>
              </w:rPr>
              <w:t>La Ley de Adquisiciones, Arrendamientos y Servicios del Sector Público, no establece excepciones al requisito de las penas convencionales, máxime que se trata de ejercicio de recursos públicos.</w:t>
            </w:r>
          </w:p>
          <w:p w14:paraId="18FC5C4E" w14:textId="77777777" w:rsidR="008E1658" w:rsidRPr="00CB30B7" w:rsidRDefault="008E1658" w:rsidP="006530F6">
            <w:pPr>
              <w:rPr>
                <w:rFonts w:ascii="Helvetica-Normal" w:hAnsi="Helvetica-Normal"/>
                <w:sz w:val="20"/>
              </w:rPr>
            </w:pPr>
            <w:r w:rsidRPr="00CB30B7">
              <w:rPr>
                <w:rFonts w:ascii="Helvetica-Normal" w:hAnsi="Helvetica-Normal"/>
                <w:sz w:val="20"/>
              </w:rPr>
              <w:t>No se acepta su petición con fundamento en los artículos 45 y 53 de la Ley de Adquisiciones, Arrendamientos y Servicios del Sector Público, 95 y 96 de su Reglamento.</w:t>
            </w:r>
          </w:p>
          <w:p w14:paraId="246DCDF1" w14:textId="77777777" w:rsidR="008E1658" w:rsidRPr="00CB30B7" w:rsidRDefault="008E1658" w:rsidP="006530F6">
            <w:pPr>
              <w:rPr>
                <w:rFonts w:ascii="Helvetica-Normal" w:hAnsi="Helvetica-Normal"/>
                <w:sz w:val="20"/>
              </w:rPr>
            </w:pPr>
          </w:p>
        </w:tc>
      </w:tr>
      <w:tr w:rsidR="008E1658" w:rsidRPr="00CB30B7" w14:paraId="48E29F49" w14:textId="77777777" w:rsidTr="006530F6">
        <w:tc>
          <w:tcPr>
            <w:tcW w:w="4957" w:type="dxa"/>
          </w:tcPr>
          <w:p w14:paraId="59C8EFEB" w14:textId="77777777" w:rsidR="008E1658" w:rsidRPr="00CB30B7" w:rsidRDefault="008E1658" w:rsidP="008E1658">
            <w:pPr>
              <w:pStyle w:val="Prrafodelista"/>
              <w:numPr>
                <w:ilvl w:val="0"/>
                <w:numId w:val="38"/>
              </w:numPr>
              <w:ind w:left="306" w:hanging="284"/>
              <w:rPr>
                <w:rFonts w:ascii="Helvetica-Normal" w:hAnsi="Helvetica-Normal"/>
              </w:rPr>
            </w:pPr>
            <w:r w:rsidRPr="00CB30B7">
              <w:rPr>
                <w:rFonts w:ascii="Helvetica-Normal" w:hAnsi="Helvetica-Normal"/>
              </w:rPr>
              <w:t xml:space="preserve"> Con relación a las bases del procedimiento, se solicita a la convocante confirmar si en el presente procedimiento se contempla la participación de agentes de seguros.</w:t>
            </w:r>
          </w:p>
        </w:tc>
        <w:tc>
          <w:tcPr>
            <w:tcW w:w="3871" w:type="dxa"/>
          </w:tcPr>
          <w:p w14:paraId="0CA8F599" w14:textId="77777777" w:rsidR="008E1658" w:rsidRPr="00CB30B7" w:rsidRDefault="008E1658" w:rsidP="006530F6">
            <w:pPr>
              <w:rPr>
                <w:rFonts w:ascii="Helvetica-Normal" w:hAnsi="Helvetica-Normal"/>
                <w:sz w:val="20"/>
              </w:rPr>
            </w:pPr>
            <w:r w:rsidRPr="00CB30B7">
              <w:rPr>
                <w:rFonts w:ascii="Helvetica-Normal" w:hAnsi="Helvetica-Normal"/>
                <w:sz w:val="20"/>
              </w:rPr>
              <w:t>No se contempla la participación de agentes de seguros.</w:t>
            </w:r>
          </w:p>
        </w:tc>
      </w:tr>
    </w:tbl>
    <w:p w14:paraId="39058FE8" w14:textId="77777777" w:rsidR="008E1658" w:rsidRPr="00CB30B7" w:rsidRDefault="008E1658" w:rsidP="008E1658">
      <w:pPr>
        <w:rPr>
          <w:rFonts w:ascii="Helvetica-Normal" w:hAnsi="Helvetica-Normal"/>
        </w:rPr>
      </w:pPr>
    </w:p>
    <w:p w14:paraId="256E8FB3" w14:textId="05489079" w:rsidR="008E1658" w:rsidRPr="00CB30B7" w:rsidRDefault="008E1658" w:rsidP="008E1658">
      <w:pPr>
        <w:pStyle w:val="Prrafodelista"/>
        <w:numPr>
          <w:ilvl w:val="0"/>
          <w:numId w:val="41"/>
        </w:numPr>
        <w:rPr>
          <w:rFonts w:ascii="Helvetica-Normal" w:hAnsi="Helvetica-Normal"/>
          <w:b/>
        </w:rPr>
      </w:pPr>
      <w:r w:rsidRPr="00CB30B7">
        <w:rPr>
          <w:rFonts w:ascii="Helvetica-Normal" w:hAnsi="Helvetica-Normal"/>
          <w:b/>
        </w:rPr>
        <w:t xml:space="preserve">Seguros Banorte S.A. de C.V. Grupo Financiero Banorte </w:t>
      </w:r>
      <w:r w:rsidRPr="00CB30B7">
        <w:rPr>
          <w:rFonts w:ascii="Helvetica-Normal" w:hAnsi="Helvetica-Normal"/>
        </w:rPr>
        <w:t xml:space="preserve">manifiesta las siguientes dudas vía </w:t>
      </w:r>
      <w:proofErr w:type="spellStart"/>
      <w:r w:rsidRPr="00CB30B7">
        <w:rPr>
          <w:rFonts w:ascii="Helvetica-Normal" w:hAnsi="Helvetica-Normal"/>
        </w:rPr>
        <w:t>Compranet</w:t>
      </w:r>
      <w:proofErr w:type="spellEnd"/>
      <w:r w:rsidRPr="00CB30B7">
        <w:rPr>
          <w:rFonts w:ascii="Helvetica-Normal" w:hAnsi="Helvetica-Normal"/>
        </w:rPr>
        <w:t>:</w:t>
      </w:r>
    </w:p>
    <w:p w14:paraId="4BDB2D3A" w14:textId="77777777" w:rsidR="008E1658" w:rsidRPr="00CB30B7" w:rsidRDefault="008E1658" w:rsidP="008E1658">
      <w:pPr>
        <w:pStyle w:val="Prrafodelista"/>
        <w:ind w:left="720"/>
        <w:rPr>
          <w:rFonts w:ascii="Helvetica-Normal" w:hAnsi="Helvetica-Normal"/>
          <w:b/>
        </w:rPr>
      </w:pPr>
    </w:p>
    <w:tbl>
      <w:tblPr>
        <w:tblStyle w:val="Tablaconcuadrcula"/>
        <w:tblW w:w="0" w:type="auto"/>
        <w:tblLook w:val="04A0" w:firstRow="1" w:lastRow="0" w:firstColumn="1" w:lastColumn="0" w:noHBand="0" w:noVBand="1"/>
      </w:tblPr>
      <w:tblGrid>
        <w:gridCol w:w="4815"/>
        <w:gridCol w:w="4013"/>
      </w:tblGrid>
      <w:tr w:rsidR="008E1658" w:rsidRPr="00CB30B7" w14:paraId="4499555A" w14:textId="77777777" w:rsidTr="006530F6">
        <w:trPr>
          <w:trHeight w:val="346"/>
        </w:trPr>
        <w:tc>
          <w:tcPr>
            <w:tcW w:w="4815" w:type="dxa"/>
          </w:tcPr>
          <w:p w14:paraId="1D8B8665"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Pregunta</w:t>
            </w:r>
          </w:p>
        </w:tc>
        <w:tc>
          <w:tcPr>
            <w:tcW w:w="4013" w:type="dxa"/>
          </w:tcPr>
          <w:p w14:paraId="0CAF854B"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Respuesta</w:t>
            </w:r>
          </w:p>
        </w:tc>
      </w:tr>
      <w:tr w:rsidR="008E1658" w:rsidRPr="00CB30B7" w14:paraId="7F20D068" w14:textId="77777777" w:rsidTr="006530F6">
        <w:tc>
          <w:tcPr>
            <w:tcW w:w="4815" w:type="dxa"/>
          </w:tcPr>
          <w:p w14:paraId="496C45FF"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1.1 DESCRIPCIÓN DE LOS SERVICIOS OBJETO DE ESTA LICITACIÓN.</w:t>
            </w:r>
          </w:p>
          <w:p w14:paraId="59C61B7B" w14:textId="77777777" w:rsidR="008E1658" w:rsidRPr="00CB30B7" w:rsidRDefault="008E1658" w:rsidP="006530F6">
            <w:pPr>
              <w:rPr>
                <w:rFonts w:ascii="Helvetica-Normal" w:hAnsi="Helvetica-Normal"/>
                <w:b/>
                <w:sz w:val="20"/>
                <w:szCs w:val="20"/>
              </w:rPr>
            </w:pPr>
            <w:r w:rsidRPr="00CB30B7">
              <w:rPr>
                <w:rFonts w:ascii="Helvetica-Normal" w:hAnsi="Helvetica-Normal"/>
                <w:sz w:val="20"/>
                <w:szCs w:val="20"/>
              </w:rPr>
              <w:t>SE SOLICITA A LA CONVOCANTE RATIFIQUE QUE LA LICITACIÓN SE ADJUDICARÁ POR BLOQUES, ES DECIR, HABRÁ MÁS DE UN SOLO GANADOR (3 POSIBLES LICITANTES ADJUDICADOS). FAVOR DE PRONUNCIARSE AL RESPECTO.</w:t>
            </w:r>
          </w:p>
        </w:tc>
        <w:tc>
          <w:tcPr>
            <w:tcW w:w="4013" w:type="dxa"/>
          </w:tcPr>
          <w:p w14:paraId="20192157"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Referirse a la respuesta, pregunta 2 del licitante: General de Seguros S.A.B.</w:t>
            </w:r>
          </w:p>
        </w:tc>
      </w:tr>
      <w:tr w:rsidR="008E1658" w:rsidRPr="00CB30B7" w14:paraId="114560F5" w14:textId="77777777" w:rsidTr="006530F6">
        <w:tc>
          <w:tcPr>
            <w:tcW w:w="4815" w:type="dxa"/>
          </w:tcPr>
          <w:p w14:paraId="28E822C3"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1.4 PLAZO Y CONDICIONES DE ENTREGA.</w:t>
            </w:r>
          </w:p>
          <w:p w14:paraId="6C8A6BC7"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SE SOLICITA AMABLEMENTE A LA CONVOCANTE CONFIRMAR, QUE LOS 7 DÍAS HÁBILES PARA ENTREGA DE LAS PÓLIZAS CONTARÁN A PARTIR DE LA ENTREGA COMPLETA DE LA DOCUMENTACIÓN REFERENTE A LA IDENTIFICACIÓN DEL CLIENTE (DOCUMENTO QUE ACREDITE LA FORMACIÓN DE LA ENTIDAD, RFC, PODER </w:t>
            </w:r>
            <w:r w:rsidRPr="00CB30B7">
              <w:rPr>
                <w:rFonts w:ascii="Helvetica-Normal" w:hAnsi="Helvetica-Normal"/>
                <w:b/>
                <w:sz w:val="20"/>
                <w:szCs w:val="20"/>
              </w:rPr>
              <w:t>NOTARIAL</w:t>
            </w:r>
            <w:r w:rsidRPr="00CB30B7">
              <w:rPr>
                <w:rFonts w:ascii="Helvetica-Normal" w:hAnsi="Helvetica-Normal"/>
                <w:sz w:val="20"/>
                <w:szCs w:val="20"/>
              </w:rPr>
              <w:t xml:space="preserve"> O NOMBRAMIENTO DEL REPRESENTANTE QUE FIRME LOS CONTRATOS, IDENTIFICACIÓN OFICIAL DEL REPRESENTANTE, COMPROBANTE DE DOMICILIO, FIRMA DEL FORMATO “IDENTIFICACIÓN DEL CLIENTE) SOLICITADA POR MI REPRESENTADA DE ACUERDO AL ARTÍCULO 492 DE LA LEY DE INSTITUCIONES DE SEGUROS Y FIANZAS. FAVOR DE PRONUNCIARSE AL RESPECTO.</w:t>
            </w:r>
          </w:p>
        </w:tc>
        <w:tc>
          <w:tcPr>
            <w:tcW w:w="4013" w:type="dxa"/>
          </w:tcPr>
          <w:p w14:paraId="1555A270" w14:textId="68C7F5E0" w:rsidR="008E1658" w:rsidRPr="00CB30B7" w:rsidRDefault="008E1658" w:rsidP="006530F6">
            <w:pPr>
              <w:rPr>
                <w:rFonts w:ascii="Helvetica-Normal" w:hAnsi="Helvetica-Normal"/>
                <w:bCs/>
                <w:sz w:val="20"/>
                <w:szCs w:val="20"/>
              </w:rPr>
            </w:pPr>
            <w:r w:rsidRPr="00CB30B7">
              <w:rPr>
                <w:rFonts w:ascii="Helvetica-Normal" w:hAnsi="Helvetica-Normal"/>
                <w:bCs/>
                <w:sz w:val="20"/>
                <w:szCs w:val="20"/>
              </w:rPr>
              <w:t xml:space="preserve">El día del fallo se entregará al proveedor adjudicado, la documentación referente a la identificación </w:t>
            </w:r>
            <w:r w:rsidR="00496DCB" w:rsidRPr="00CB30B7">
              <w:rPr>
                <w:rFonts w:ascii="Helvetica-Normal" w:hAnsi="Helvetica-Normal"/>
                <w:bCs/>
                <w:sz w:val="20"/>
                <w:szCs w:val="20"/>
              </w:rPr>
              <w:t>de</w:t>
            </w:r>
            <w:r w:rsidR="00496DCB" w:rsidRPr="00CB30B7">
              <w:rPr>
                <w:rFonts w:ascii="Helvetica-Normal" w:hAnsi="Helvetica-Normal"/>
                <w:sz w:val="20"/>
                <w:szCs w:val="20"/>
              </w:rPr>
              <w:t xml:space="preserve"> acuerdo con el</w:t>
            </w:r>
            <w:r w:rsidRPr="00CB30B7">
              <w:rPr>
                <w:rFonts w:ascii="Helvetica-Normal" w:hAnsi="Helvetica-Normal"/>
                <w:sz w:val="20"/>
                <w:szCs w:val="20"/>
              </w:rPr>
              <w:t xml:space="preserve"> artículo 492 de la Ley de Instituciones de Seguros y Fianzas.</w:t>
            </w:r>
          </w:p>
        </w:tc>
      </w:tr>
      <w:tr w:rsidR="008E1658" w:rsidRPr="00CB30B7" w14:paraId="2453B220" w14:textId="77777777" w:rsidTr="006530F6">
        <w:tc>
          <w:tcPr>
            <w:tcW w:w="4815" w:type="dxa"/>
          </w:tcPr>
          <w:p w14:paraId="2DA5484F" w14:textId="77777777" w:rsidR="008E1658" w:rsidRPr="00CB30B7" w:rsidRDefault="008E1658" w:rsidP="008E1658">
            <w:pPr>
              <w:pStyle w:val="Prrafodelista"/>
              <w:numPr>
                <w:ilvl w:val="0"/>
                <w:numId w:val="37"/>
              </w:numPr>
              <w:ind w:left="306" w:hanging="306"/>
              <w:rPr>
                <w:rFonts w:ascii="Helvetica-Normal" w:hAnsi="Helvetica-Normal"/>
                <w:b/>
              </w:rPr>
            </w:pPr>
            <w:r w:rsidRPr="00CB30B7">
              <w:rPr>
                <w:rFonts w:ascii="Helvetica-Normal" w:hAnsi="Helvetica-Normal"/>
                <w:b/>
              </w:rPr>
              <w:t>REFERENTE AL 1.5 CONDICIONES DE PAGO</w:t>
            </w:r>
          </w:p>
          <w:p w14:paraId="38D3C61B"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CONFIRMAR QUE LA FORMA DE PAGO ES DE MANERA MENSUAL.FAVOR DE PRONUNCIARSE AL RESPECTO.</w:t>
            </w:r>
          </w:p>
        </w:tc>
        <w:tc>
          <w:tcPr>
            <w:tcW w:w="4013" w:type="dxa"/>
          </w:tcPr>
          <w:p w14:paraId="2F63D79F"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El pago de la póliza es en una exhibición anual, de acuerdo con el punto dos de las Aclaraciones Administrativas.</w:t>
            </w:r>
          </w:p>
        </w:tc>
      </w:tr>
      <w:tr w:rsidR="008E1658" w:rsidRPr="00CB30B7" w14:paraId="0A34A7BB" w14:textId="77777777" w:rsidTr="006530F6">
        <w:tc>
          <w:tcPr>
            <w:tcW w:w="4815" w:type="dxa"/>
          </w:tcPr>
          <w:p w14:paraId="39E5346A"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1.10 JUNTA DE ACLARACIONES</w:t>
            </w:r>
          </w:p>
          <w:p w14:paraId="2918A897" w14:textId="77777777" w:rsidR="008E1658" w:rsidRPr="00CB30B7" w:rsidRDefault="008E1658" w:rsidP="006530F6">
            <w:pPr>
              <w:rPr>
                <w:rFonts w:ascii="Helvetica-Normal" w:hAnsi="Helvetica-Normal"/>
                <w:b/>
                <w:sz w:val="20"/>
                <w:szCs w:val="20"/>
              </w:rPr>
            </w:pPr>
            <w:r w:rsidRPr="00CB30B7">
              <w:rPr>
                <w:rFonts w:ascii="Helvetica-Normal" w:hAnsi="Helvetica-Normal"/>
                <w:sz w:val="20"/>
                <w:szCs w:val="20"/>
              </w:rPr>
              <w:t xml:space="preserve">SE SOLICITA A LA CONVOCANTE QUE, PARA ESTAR EN IGUALDAD DE CONDICIONES Y TIEMPOS, A LOS LICITANTES QUE ENVIEMOS POR CORREO Y A TRAVÉS DE COMPRANET COMO LO PERMITE LAS PRESENTES BASES, </w:t>
            </w:r>
            <w:r w:rsidRPr="00CB30B7">
              <w:rPr>
                <w:rFonts w:ascii="Helvetica-Normal" w:hAnsi="Helvetica-Normal"/>
                <w:sz w:val="20"/>
                <w:szCs w:val="20"/>
              </w:rPr>
              <w:lastRenderedPageBreak/>
              <w:t>SE NOS PUEDA ENTREGAR EL ACTA CORRESPONDIENTE DE LA JUNTA DE ACLARACIONES A TRAVÉS DE CORREO ELECTRÓNICO Y/O SEA PUBLICADA EN EL SISTEMA COMPRANET. FAVOR DE PRONUNCIARSE AL RESPECTO</w:t>
            </w:r>
            <w:r w:rsidRPr="00CB30B7">
              <w:rPr>
                <w:rFonts w:ascii="Helvetica-Normal" w:hAnsi="Helvetica-Normal"/>
                <w:b/>
                <w:sz w:val="20"/>
                <w:szCs w:val="20"/>
              </w:rPr>
              <w:t>.</w:t>
            </w:r>
          </w:p>
        </w:tc>
        <w:tc>
          <w:tcPr>
            <w:tcW w:w="4013" w:type="dxa"/>
          </w:tcPr>
          <w:p w14:paraId="320879C7" w14:textId="77777777" w:rsidR="008E1658" w:rsidRPr="00CB30B7" w:rsidRDefault="008E1658" w:rsidP="006530F6">
            <w:pPr>
              <w:pStyle w:val="Encabezado"/>
              <w:jc w:val="both"/>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lastRenderedPageBreak/>
              <w:t xml:space="preserve">Una vez terminada la Junta de aclaraciones, el acta se publicará en el Sistema de </w:t>
            </w:r>
            <w:proofErr w:type="spellStart"/>
            <w:r w:rsidRPr="00CB30B7">
              <w:rPr>
                <w:rFonts w:ascii="Helvetica-Normal" w:hAnsi="Helvetica-Normal" w:cs="Arial"/>
                <w:color w:val="000000" w:themeColor="text1"/>
                <w:sz w:val="20"/>
                <w:szCs w:val="20"/>
              </w:rPr>
              <w:t>Compranet</w:t>
            </w:r>
            <w:proofErr w:type="spellEnd"/>
            <w:r w:rsidRPr="00CB30B7">
              <w:rPr>
                <w:rFonts w:ascii="Helvetica-Normal" w:hAnsi="Helvetica-Normal" w:cs="Arial"/>
                <w:color w:val="000000" w:themeColor="text1"/>
                <w:sz w:val="20"/>
                <w:szCs w:val="20"/>
              </w:rPr>
              <w:t xml:space="preserve"> </w:t>
            </w:r>
            <w:hyperlink r:id="rId12" w:history="1">
              <w:r w:rsidRPr="00CB30B7">
                <w:rPr>
                  <w:rStyle w:val="Hipervnculo"/>
                  <w:rFonts w:ascii="Helvetica-Normal" w:hAnsi="Helvetica-Normal" w:cs="Arial"/>
                  <w:sz w:val="20"/>
                  <w:szCs w:val="20"/>
                </w:rPr>
                <w:t>https://compranet.hacienda.gob.mx/</w:t>
              </w:r>
            </w:hyperlink>
            <w:r w:rsidRPr="00CB30B7">
              <w:rPr>
                <w:rFonts w:ascii="Helvetica-Normal" w:hAnsi="Helvetica-Normal" w:cs="Arial"/>
                <w:color w:val="000000" w:themeColor="text1"/>
                <w:sz w:val="20"/>
                <w:szCs w:val="20"/>
              </w:rPr>
              <w:t xml:space="preserve"> y en la página oficial de la UAEH. </w:t>
            </w:r>
            <w:hyperlink r:id="rId13" w:history="1">
              <w:r w:rsidRPr="00CB30B7">
                <w:rPr>
                  <w:rStyle w:val="Hipervnculo"/>
                  <w:rFonts w:ascii="Helvetica-Normal" w:hAnsi="Helvetica-Normal" w:cs="Arial"/>
                  <w:sz w:val="20"/>
                  <w:szCs w:val="20"/>
                </w:rPr>
                <w:t>https://www.uaeh.edu.mx/</w:t>
              </w:r>
            </w:hyperlink>
            <w:r w:rsidRPr="00CB30B7">
              <w:rPr>
                <w:rStyle w:val="Hipervnculo"/>
                <w:rFonts w:ascii="Helvetica-Normal" w:hAnsi="Helvetica-Normal" w:cs="Arial"/>
                <w:sz w:val="20"/>
                <w:szCs w:val="20"/>
              </w:rPr>
              <w:t>c</w:t>
            </w:r>
            <w:r w:rsidRPr="00CB30B7">
              <w:rPr>
                <w:rStyle w:val="Hipervnculo"/>
                <w:rFonts w:cs="Arial"/>
              </w:rPr>
              <w:t>onvocatorias</w:t>
            </w:r>
            <w:r w:rsidRPr="00CB30B7">
              <w:rPr>
                <w:rFonts w:ascii="Helvetica-Normal" w:hAnsi="Helvetica-Normal" w:cs="Arial"/>
                <w:color w:val="000000" w:themeColor="text1"/>
                <w:sz w:val="20"/>
                <w:szCs w:val="20"/>
              </w:rPr>
              <w:t xml:space="preserve"> para su consulta y descarga oportuna.</w:t>
            </w:r>
          </w:p>
        </w:tc>
      </w:tr>
      <w:tr w:rsidR="008E1658" w:rsidRPr="00CB30B7" w14:paraId="4EAA91ED" w14:textId="77777777" w:rsidTr="006530F6">
        <w:tc>
          <w:tcPr>
            <w:tcW w:w="4815" w:type="dxa"/>
          </w:tcPr>
          <w:p w14:paraId="21135BA5"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1.11 LUGAR Y FECHA PARA LA PRESENTACIÓN Y APERTURA DE PROPUESTAS</w:t>
            </w:r>
          </w:p>
          <w:p w14:paraId="7EAF90F2"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CONFIRME QUE ES UN SOLO FOLIADO, ES DECIR, UN SOLO FOLIO SEGUIDO PARA LA DOCUMENTACIÓN LEGAL-ADMINISTRATIVA, TÉCNICA Y ECONÓMICA O EN SU DEFECTO FAVOR DE ACLARAR SI ES UN FOLIO INDEPENDIENTE PARA CADA DOCUMENTACIÓN, ES DECIR, UN FOLIO PARA LA DOCUMENTACIÓN, LEGAL-ADMINISTRATIVA, OTRO FOLIO PARA LA TÉCNICA Y OTRO FOLIO PARA LA ECONÓMICA. FAVOR DE PRONUNCIARSE AL RESPECTO.</w:t>
            </w:r>
          </w:p>
        </w:tc>
        <w:tc>
          <w:tcPr>
            <w:tcW w:w="4013" w:type="dxa"/>
          </w:tcPr>
          <w:p w14:paraId="3058831C"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El folio es consecutivo para la documentación legal-administrativa, técnica y económica. </w:t>
            </w:r>
          </w:p>
        </w:tc>
      </w:tr>
      <w:tr w:rsidR="008E1658" w:rsidRPr="00CB30B7" w14:paraId="0A2CC342" w14:textId="77777777" w:rsidTr="006530F6">
        <w:tc>
          <w:tcPr>
            <w:tcW w:w="4815" w:type="dxa"/>
          </w:tcPr>
          <w:p w14:paraId="00AD1941"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1.13 FIRMA DEL CONTRATO</w:t>
            </w:r>
          </w:p>
          <w:p w14:paraId="0BAE7229"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 xml:space="preserve">PRESENTACIÓN DE DOCUMENTOS PARA FIRMA DE CONTRATO </w:t>
            </w:r>
          </w:p>
          <w:p w14:paraId="3E5E546E"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w:t>
            </w:r>
            <w:r w:rsidRPr="00CB30B7">
              <w:rPr>
                <w:rFonts w:ascii="Helvetica-Normal" w:hAnsi="Helvetica-Normal"/>
                <w:b/>
                <w:sz w:val="20"/>
                <w:szCs w:val="20"/>
              </w:rPr>
              <w:tab/>
              <w:t>DOS COPIAS DE LAS ÓRDENES DE COMPRA/ SERVICIOS.</w:t>
            </w:r>
          </w:p>
          <w:p w14:paraId="43D9D485"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EN CASO DE QUE MI REPRESENTADA RESULTE ADJUDICADA, A QUE SE REFIERE CON ÓRDENES DE COMPRA/SERVICIOS. FAVOR DE PRONUNCIARSE AL RESPECTO.</w:t>
            </w:r>
          </w:p>
        </w:tc>
        <w:tc>
          <w:tcPr>
            <w:tcW w:w="4013" w:type="dxa"/>
          </w:tcPr>
          <w:p w14:paraId="16BAB84D" w14:textId="32D0780E" w:rsidR="008E1658" w:rsidRPr="00CB30B7" w:rsidRDefault="008E1658" w:rsidP="006530F6">
            <w:pPr>
              <w:rPr>
                <w:rFonts w:ascii="Helvetica-Normal" w:hAnsi="Helvetica-Normal"/>
                <w:sz w:val="20"/>
                <w:szCs w:val="20"/>
              </w:rPr>
            </w:pPr>
            <w:r w:rsidRPr="00CB30B7">
              <w:rPr>
                <w:rFonts w:ascii="Helvetica-Normal" w:hAnsi="Helvetica-Normal"/>
                <w:sz w:val="20"/>
                <w:szCs w:val="20"/>
              </w:rPr>
              <w:t>Las órdenes de compra/servicios se le</w:t>
            </w:r>
            <w:r w:rsidR="00CB30B7" w:rsidRPr="00CB30B7">
              <w:rPr>
                <w:rFonts w:ascii="Helvetica-Normal" w:hAnsi="Helvetica-Normal"/>
                <w:sz w:val="20"/>
                <w:szCs w:val="20"/>
              </w:rPr>
              <w:t xml:space="preserve"> entregara al </w:t>
            </w:r>
            <w:r w:rsidRPr="00CB30B7">
              <w:rPr>
                <w:rFonts w:ascii="Helvetica-Normal" w:hAnsi="Helvetica-Normal"/>
                <w:sz w:val="20"/>
                <w:szCs w:val="20"/>
              </w:rPr>
              <w:t>participante que resulte</w:t>
            </w:r>
            <w:r w:rsidR="00CB30B7" w:rsidRPr="00CB30B7">
              <w:rPr>
                <w:rFonts w:ascii="Helvetica-Normal" w:hAnsi="Helvetica-Normal"/>
                <w:sz w:val="20"/>
                <w:szCs w:val="20"/>
              </w:rPr>
              <w:t xml:space="preserve"> </w:t>
            </w:r>
            <w:r w:rsidRPr="00CB30B7">
              <w:rPr>
                <w:rFonts w:ascii="Helvetica-Normal" w:hAnsi="Helvetica-Normal"/>
                <w:sz w:val="20"/>
                <w:szCs w:val="20"/>
              </w:rPr>
              <w:t xml:space="preserve">adjudicado en la presente licitación el mismo día del fallo, en ellas contiene la descripción del servicio adjudicado. </w:t>
            </w:r>
          </w:p>
          <w:p w14:paraId="143D2E7A" w14:textId="7D018114"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Estas en su caso, serán parte de los requisitos </w:t>
            </w:r>
            <w:r w:rsidR="00CB30B7" w:rsidRPr="00CB30B7">
              <w:rPr>
                <w:rFonts w:ascii="Helvetica-Normal" w:hAnsi="Helvetica-Normal"/>
                <w:sz w:val="20"/>
                <w:szCs w:val="20"/>
              </w:rPr>
              <w:t>que les</w:t>
            </w:r>
            <w:r w:rsidRPr="00CB30B7">
              <w:rPr>
                <w:rFonts w:ascii="Helvetica-Normal" w:hAnsi="Helvetica-Normal"/>
                <w:sz w:val="20"/>
                <w:szCs w:val="20"/>
              </w:rPr>
              <w:t xml:space="preserve"> solicita la Dirección Jurídica de la UAEH para la firma de contrato.</w:t>
            </w:r>
          </w:p>
        </w:tc>
      </w:tr>
      <w:tr w:rsidR="008E1658" w:rsidRPr="00CB30B7" w14:paraId="6AFEC8F6" w14:textId="77777777" w:rsidTr="006530F6">
        <w:tc>
          <w:tcPr>
            <w:tcW w:w="4815" w:type="dxa"/>
          </w:tcPr>
          <w:p w14:paraId="724B72A5"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1.14 GARANTÍAS</w:t>
            </w:r>
          </w:p>
          <w:p w14:paraId="537A2292"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AMABLEMENTE A LA CONVOCANTE CONFIRMAR QUE EN CASO DE QUE MI REPRESENTADA RESULTE ADJUDICADA, NO SERÁ NECESARIO PRESENTAR LA GARANTÍA DE SERIEDAD DE LA PROPOSICIÓN DE ACUERDO CON LO ESTIPULADO EN EL ARTÍCULO 15 DE LA LEY DE INSTITUCIONES DE SEGUROS Y FIANZAS QUE A LA LETRA DICE:</w:t>
            </w:r>
          </w:p>
          <w:p w14:paraId="0F8D13FB"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lastRenderedPageBreak/>
              <w:t>“ARTÍCULO 15.- MIENTRAS LAS INSTITUCIONES Y SOCIEDADES MUTUALISTAS NO SEAN PUESTAS EN LIQUIDACIÓN O DECLARADAS EN QUIEBRA, SE CONSIDERARÁN DE ACREDITADA SOLVENCIA Y NO ESTARÁN OBLIGADAS, POR TANTO, A CONSTITUIR DEPÓSITOS O FIANZAS LEGALES A EXCEPCIÓN DE LAS RESPONSABILIDADES QUE PUEDAN DERIVARLES DE JUICIOS LABORALES, DE AMPARO O POR CRÉDITOS FISCALES”</w:t>
            </w:r>
          </w:p>
          <w:p w14:paraId="32444EF7" w14:textId="77777777" w:rsidR="008E1658" w:rsidRPr="00CB30B7" w:rsidRDefault="008E1658" w:rsidP="006530F6">
            <w:pPr>
              <w:rPr>
                <w:rFonts w:ascii="Helvetica-Normal" w:hAnsi="Helvetica-Normal"/>
                <w:sz w:val="20"/>
                <w:szCs w:val="20"/>
              </w:rPr>
            </w:pPr>
          </w:p>
          <w:p w14:paraId="019617DA" w14:textId="77777777" w:rsidR="008E1658" w:rsidRPr="00CB30B7" w:rsidRDefault="008E1658" w:rsidP="006530F6">
            <w:pPr>
              <w:rPr>
                <w:rFonts w:ascii="Helvetica-Normal" w:hAnsi="Helvetica-Normal"/>
                <w:b/>
                <w:sz w:val="20"/>
                <w:szCs w:val="20"/>
              </w:rPr>
            </w:pPr>
            <w:r w:rsidRPr="00CB30B7">
              <w:rPr>
                <w:rFonts w:ascii="Helvetica-Normal" w:hAnsi="Helvetica-Normal"/>
                <w:sz w:val="20"/>
                <w:szCs w:val="20"/>
              </w:rPr>
              <w:t>FAVOR DE PRONUNCIARSE AL RESPECTO.</w:t>
            </w:r>
          </w:p>
        </w:tc>
        <w:tc>
          <w:tcPr>
            <w:tcW w:w="4013" w:type="dxa"/>
          </w:tcPr>
          <w:p w14:paraId="761DA98F" w14:textId="77777777" w:rsidR="008E1658" w:rsidRPr="00CB30B7" w:rsidRDefault="008E1658" w:rsidP="006530F6">
            <w:pPr>
              <w:rPr>
                <w:rFonts w:ascii="Helvetica-Normal" w:hAnsi="Helvetica-Normal"/>
                <w:b/>
                <w:sz w:val="20"/>
                <w:szCs w:val="20"/>
              </w:rPr>
            </w:pPr>
            <w:r w:rsidRPr="00CB30B7">
              <w:rPr>
                <w:rFonts w:ascii="Helvetica-Normal" w:hAnsi="Helvetica-Normal"/>
                <w:sz w:val="20"/>
                <w:szCs w:val="20"/>
              </w:rPr>
              <w:lastRenderedPageBreak/>
              <w:t>Referirse a la respuesta, pregunta 11 del licitante: General de Seguros S.A.B.</w:t>
            </w:r>
          </w:p>
        </w:tc>
      </w:tr>
      <w:tr w:rsidR="008E1658" w:rsidRPr="00CB30B7" w14:paraId="0A333F3C" w14:textId="77777777" w:rsidTr="006530F6">
        <w:tc>
          <w:tcPr>
            <w:tcW w:w="4815" w:type="dxa"/>
          </w:tcPr>
          <w:p w14:paraId="4B706E0B"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1.14 GARANTÍAS</w:t>
            </w:r>
          </w:p>
          <w:p w14:paraId="333A6C65"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SEGUNDO PÁRRAFO.</w:t>
            </w:r>
          </w:p>
          <w:p w14:paraId="635D34B5"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RATIFICAR QUE, AL TRATARSE DE UNA LICITACIÓN PARA LA CONTRATACIÓN DE UN SERVICIO, ESTE PÁRRAFO NO APLICA DADO QUE NO SE OFERTAN BIENES. FAVOR DE PRONUNCIARSE AL RESPECTO.</w:t>
            </w:r>
          </w:p>
        </w:tc>
        <w:tc>
          <w:tcPr>
            <w:tcW w:w="4013" w:type="dxa"/>
          </w:tcPr>
          <w:p w14:paraId="09BBF1AD" w14:textId="77777777" w:rsidR="008E1658" w:rsidRPr="00CB30B7" w:rsidRDefault="008E1658" w:rsidP="006530F6">
            <w:pPr>
              <w:rPr>
                <w:rFonts w:ascii="Helvetica-Normal" w:hAnsi="Helvetica-Normal"/>
                <w:b/>
                <w:sz w:val="20"/>
                <w:szCs w:val="20"/>
              </w:rPr>
            </w:pPr>
            <w:r w:rsidRPr="00CB30B7">
              <w:rPr>
                <w:rFonts w:ascii="Helvetica-Normal" w:hAnsi="Helvetica-Normal"/>
                <w:sz w:val="20"/>
                <w:szCs w:val="20"/>
              </w:rPr>
              <w:t>Referirse a la respuesta, pregunta 11 del licitante: General de Seguros S.A.B.</w:t>
            </w:r>
          </w:p>
        </w:tc>
      </w:tr>
      <w:tr w:rsidR="008E1658" w:rsidRPr="00CB30B7" w14:paraId="5CE8557B" w14:textId="77777777" w:rsidTr="006530F6">
        <w:tc>
          <w:tcPr>
            <w:tcW w:w="4815" w:type="dxa"/>
          </w:tcPr>
          <w:p w14:paraId="6B0D9BEA"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2.2 DOCUMENTACIÓN QUE INTEGRA LA PROPUESTA DEL LICITANTE</w:t>
            </w:r>
          </w:p>
          <w:p w14:paraId="042345EA"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DOCUMENTO II</w:t>
            </w:r>
          </w:p>
          <w:p w14:paraId="583DD6AE"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PERMITA QUE LA CARTA PODER SIMPLE NO SEA NECESARIAMENTE CERTIFICADA ANTE NOTARIO PÚBLICO, DERIVADO A QUE GENERA COSTO EXTRA PARA LOS LICITANTES. FAVOR DE PRONUNCIARSE AL RESPECTO.</w:t>
            </w:r>
          </w:p>
        </w:tc>
        <w:tc>
          <w:tcPr>
            <w:tcW w:w="4013" w:type="dxa"/>
          </w:tcPr>
          <w:p w14:paraId="5761C5A6" w14:textId="77777777" w:rsidR="008E1658" w:rsidRPr="00CB30B7" w:rsidRDefault="008E1658" w:rsidP="006530F6">
            <w:pPr>
              <w:rPr>
                <w:rFonts w:ascii="Helvetica-Normal" w:hAnsi="Helvetica-Normal"/>
                <w:bCs/>
                <w:sz w:val="20"/>
                <w:szCs w:val="20"/>
              </w:rPr>
            </w:pPr>
            <w:r w:rsidRPr="00CB30B7">
              <w:rPr>
                <w:rFonts w:ascii="Helvetica-Normal" w:hAnsi="Helvetica-Normal"/>
                <w:bCs/>
                <w:sz w:val="20"/>
                <w:szCs w:val="20"/>
              </w:rPr>
              <w:t>La carta poder será simple como se especifica en el punto tres de las Aclaraciones Administrativas.</w:t>
            </w:r>
          </w:p>
        </w:tc>
      </w:tr>
      <w:tr w:rsidR="008E1658" w:rsidRPr="00CB30B7" w14:paraId="76DEDA59" w14:textId="77777777" w:rsidTr="006530F6">
        <w:tc>
          <w:tcPr>
            <w:tcW w:w="4815" w:type="dxa"/>
          </w:tcPr>
          <w:p w14:paraId="58244A44"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2.2 DOCUMENTACIÓN QUE INTEGRA LA PROPUESTA DEL LICITANTE</w:t>
            </w:r>
          </w:p>
          <w:p w14:paraId="0341F2D7"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DOCUMENTO II</w:t>
            </w:r>
          </w:p>
          <w:p w14:paraId="140DD74F"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QUE EL CUARTO BULLET DE LOS DATOS SOLICITADOS DEL REPRESENTANTE LEGAL DEL LICITANTE SE REFIERE A LA ÚLTIMA MODIFICACIÓN AL ACTA CONSTITUTIVA. FAVOR DE PRONUNCIARSE AL RESPECTO.</w:t>
            </w:r>
          </w:p>
        </w:tc>
        <w:tc>
          <w:tcPr>
            <w:tcW w:w="4013" w:type="dxa"/>
          </w:tcPr>
          <w:p w14:paraId="7209A3D3" w14:textId="77777777" w:rsidR="008E1658" w:rsidRPr="00CB30B7" w:rsidRDefault="008E1658" w:rsidP="006530F6">
            <w:pPr>
              <w:rPr>
                <w:rFonts w:ascii="Helvetica-Normal" w:hAnsi="Helvetica-Normal"/>
                <w:bCs/>
                <w:sz w:val="20"/>
                <w:szCs w:val="20"/>
              </w:rPr>
            </w:pPr>
            <w:r w:rsidRPr="00CB30B7">
              <w:rPr>
                <w:rFonts w:ascii="Helvetica-Normal" w:hAnsi="Helvetica-Normal"/>
                <w:bCs/>
                <w:sz w:val="20"/>
                <w:szCs w:val="20"/>
              </w:rPr>
              <w:t xml:space="preserve"> Es correcta su apreciación.</w:t>
            </w:r>
          </w:p>
        </w:tc>
      </w:tr>
      <w:tr w:rsidR="008E1658" w:rsidRPr="00CB30B7" w14:paraId="06739ACA" w14:textId="77777777" w:rsidTr="006530F6">
        <w:tc>
          <w:tcPr>
            <w:tcW w:w="4815" w:type="dxa"/>
          </w:tcPr>
          <w:p w14:paraId="5E6B7C8B"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2.2 DOCUMENTACIÓN QUE INTEGRA LA PROPUESTA DEL LICITANTE</w:t>
            </w:r>
          </w:p>
          <w:p w14:paraId="5C95D635"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DOCUMENTO IV</w:t>
            </w:r>
          </w:p>
          <w:p w14:paraId="7B4796CD"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lastRenderedPageBreak/>
              <w:t>SE SOLICITA A LA CONVOCANTE CONFIRME QUE AL TRATARSE DE UNA LICITACIÓN PARA LA CONTRATACIÓN DE UN SERVICIO SE PUEDA ADECUAR SOLAMENTE MANIFESTANDO LA NACIONALIDAD DEL CONCURSANTE. FAVOR DE PRONUNCIARSE AL RESPECTO.</w:t>
            </w:r>
          </w:p>
        </w:tc>
        <w:tc>
          <w:tcPr>
            <w:tcW w:w="4013" w:type="dxa"/>
          </w:tcPr>
          <w:p w14:paraId="047137BA" w14:textId="77777777" w:rsidR="008E1658" w:rsidRPr="00CB30B7" w:rsidRDefault="008E1658" w:rsidP="006530F6">
            <w:pPr>
              <w:rPr>
                <w:rFonts w:ascii="Helvetica-Normal" w:hAnsi="Helvetica-Normal"/>
                <w:b/>
                <w:sz w:val="20"/>
                <w:szCs w:val="20"/>
              </w:rPr>
            </w:pPr>
            <w:r w:rsidRPr="00CB30B7">
              <w:rPr>
                <w:rFonts w:ascii="Helvetica-Normal" w:hAnsi="Helvetica-Normal"/>
                <w:sz w:val="20"/>
                <w:szCs w:val="20"/>
              </w:rPr>
              <w:lastRenderedPageBreak/>
              <w:t>Se elimina el documento IV de las bases de acuerdo con el cuarto punto de las aclaraciones administrativas.</w:t>
            </w:r>
          </w:p>
        </w:tc>
      </w:tr>
      <w:tr w:rsidR="008E1658" w:rsidRPr="00CB30B7" w14:paraId="488941AD" w14:textId="77777777" w:rsidTr="006530F6">
        <w:tc>
          <w:tcPr>
            <w:tcW w:w="4815" w:type="dxa"/>
          </w:tcPr>
          <w:p w14:paraId="1C05DE0C" w14:textId="77777777" w:rsidR="008E1658" w:rsidRPr="00CB30B7" w:rsidRDefault="008E1658" w:rsidP="008E1658">
            <w:pPr>
              <w:pStyle w:val="Prrafodelista"/>
              <w:numPr>
                <w:ilvl w:val="0"/>
                <w:numId w:val="37"/>
              </w:numPr>
              <w:ind w:left="306" w:hanging="306"/>
              <w:rPr>
                <w:rFonts w:ascii="Helvetica-Normal" w:hAnsi="Helvetica-Normal"/>
                <w:b/>
              </w:rPr>
            </w:pPr>
            <w:r w:rsidRPr="00CB30B7">
              <w:rPr>
                <w:rFonts w:ascii="Helvetica-Normal" w:hAnsi="Helvetica-Normal"/>
                <w:b/>
              </w:rPr>
              <w:t>REFERENTE AL 2.2 DOCUMENTACIÓN QUE INTEGRA LA PROPUESTA DEL LICITANTE</w:t>
            </w:r>
          </w:p>
          <w:p w14:paraId="282441B6"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DOCUMENTO VII</w:t>
            </w:r>
          </w:p>
          <w:p w14:paraId="11F9A44F"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CONFIRMAR QUE SE REFIERE A LA PRESENTACIÓN DE UNA IMPRESIÓN DEL CORREO DE CONFIRMACIÓN EMITIDO POR COMPRANET CUANDO SE INCLUYE EL PROCEDIMIENTO A “MIS PROCEDIMIENTOS”. FAVOR DE PRONUNCIARSE AL RESPECTO.</w:t>
            </w:r>
          </w:p>
        </w:tc>
        <w:tc>
          <w:tcPr>
            <w:tcW w:w="4013" w:type="dxa"/>
          </w:tcPr>
          <w:p w14:paraId="31211F3A"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Es correcta su apreciación, es el correo en el cual el Sistema de </w:t>
            </w:r>
            <w:proofErr w:type="spellStart"/>
            <w:r w:rsidRPr="00CB30B7">
              <w:rPr>
                <w:rFonts w:ascii="Helvetica-Normal" w:hAnsi="Helvetica-Normal"/>
                <w:sz w:val="20"/>
                <w:szCs w:val="20"/>
              </w:rPr>
              <w:t>Compranet</w:t>
            </w:r>
            <w:proofErr w:type="spellEnd"/>
            <w:r w:rsidRPr="00CB30B7">
              <w:rPr>
                <w:rFonts w:ascii="Helvetica-Normal" w:hAnsi="Helvetica-Normal"/>
                <w:sz w:val="20"/>
                <w:szCs w:val="20"/>
              </w:rPr>
              <w:t xml:space="preserve"> les informa que ustedes, como licitantes han seleccionado el presente procedimiento para participar. </w:t>
            </w:r>
          </w:p>
          <w:p w14:paraId="5EB7B435"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El documento se considera únicamente un medio de control y no será motivo de evaluación ni </w:t>
            </w:r>
            <w:proofErr w:type="spellStart"/>
            <w:r w:rsidRPr="00CB30B7">
              <w:rPr>
                <w:rFonts w:ascii="Helvetica-Normal" w:hAnsi="Helvetica-Normal"/>
                <w:sz w:val="20"/>
                <w:szCs w:val="20"/>
              </w:rPr>
              <w:t>desechamiento</w:t>
            </w:r>
            <w:proofErr w:type="spellEnd"/>
            <w:r w:rsidRPr="00CB30B7">
              <w:rPr>
                <w:rFonts w:ascii="Helvetica-Normal" w:hAnsi="Helvetica-Normal"/>
                <w:sz w:val="20"/>
                <w:szCs w:val="20"/>
              </w:rPr>
              <w:t xml:space="preserve"> de la proposición.</w:t>
            </w:r>
          </w:p>
        </w:tc>
      </w:tr>
      <w:tr w:rsidR="008E1658" w:rsidRPr="00CB30B7" w14:paraId="00530A87" w14:textId="77777777" w:rsidTr="006530F6">
        <w:tc>
          <w:tcPr>
            <w:tcW w:w="4815" w:type="dxa"/>
          </w:tcPr>
          <w:p w14:paraId="54A95D51"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2.2 DOCUMENTACIÓN QUE INTEGRA LA PROPUESTA DEL LICITANTE</w:t>
            </w:r>
          </w:p>
          <w:p w14:paraId="006DD39B"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 xml:space="preserve">DOCUMENTO X </w:t>
            </w:r>
          </w:p>
          <w:p w14:paraId="105B995C"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MANIFESTAR QUE NO SERÁ MOTIVO DE DESECHAMUENTO EL NO PRESENTAR ESTE DOCUMENTO, DERIVADO A QUE SE OFERTAN SERVICIOS Y NO PRODUCTOS/BIENES. FAVOR DE PRONUNCIARSE AL RESPECTO.</w:t>
            </w:r>
          </w:p>
        </w:tc>
        <w:tc>
          <w:tcPr>
            <w:tcW w:w="4013" w:type="dxa"/>
          </w:tcPr>
          <w:p w14:paraId="25170CCE"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elimina el documento X de las bases de acuerdo con el punto cinco de las aclaraciones administrativas.</w:t>
            </w:r>
          </w:p>
        </w:tc>
      </w:tr>
      <w:tr w:rsidR="008E1658" w:rsidRPr="00CB30B7" w14:paraId="7CF1B518" w14:textId="77777777" w:rsidTr="006530F6">
        <w:tc>
          <w:tcPr>
            <w:tcW w:w="4815" w:type="dxa"/>
          </w:tcPr>
          <w:p w14:paraId="0CC7840C"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2.2 DOCUMENTACIÓN QUE INTEGRA LA PROPUESTA DEL LICITANTE</w:t>
            </w:r>
          </w:p>
          <w:p w14:paraId="5D217585"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DOCUMENTO XIII</w:t>
            </w:r>
          </w:p>
          <w:p w14:paraId="67A665E1" w14:textId="77777777" w:rsidR="008E1658" w:rsidRPr="00CB30B7" w:rsidRDefault="008E1658" w:rsidP="006530F6">
            <w:pPr>
              <w:rPr>
                <w:rFonts w:ascii="Helvetica-Normal" w:hAnsi="Helvetica-Normal"/>
                <w:b/>
                <w:sz w:val="20"/>
                <w:szCs w:val="20"/>
              </w:rPr>
            </w:pPr>
            <w:r w:rsidRPr="00CB30B7">
              <w:rPr>
                <w:rFonts w:ascii="Helvetica-Normal" w:hAnsi="Helvetica-Normal"/>
                <w:sz w:val="20"/>
                <w:szCs w:val="20"/>
              </w:rPr>
              <w:t>SE SOLICITA A LA CONVOCANTE CONFIRMAR QUE EN CASO DE QUE MI REPRESENTADA NO PERTENEZCA AL SUPUESTO DE MIPYME NO SEA MOTIVO DE DESECHAMIENTO EL NO PRESENTAR EL ANEXO 11. FAVOR DE PRONUNCIARSE AL RESPECTO.</w:t>
            </w:r>
          </w:p>
        </w:tc>
        <w:tc>
          <w:tcPr>
            <w:tcW w:w="4013" w:type="dxa"/>
          </w:tcPr>
          <w:p w14:paraId="759F57A1" w14:textId="77777777" w:rsidR="008E1658" w:rsidRPr="00CB30B7" w:rsidRDefault="008E1658" w:rsidP="006530F6">
            <w:pPr>
              <w:rPr>
                <w:rFonts w:ascii="Helvetica-Normal" w:hAnsi="Helvetica-Normal"/>
                <w:bCs/>
                <w:sz w:val="20"/>
                <w:szCs w:val="20"/>
              </w:rPr>
            </w:pPr>
            <w:r w:rsidRPr="00CB30B7">
              <w:rPr>
                <w:rFonts w:ascii="Helvetica-Normal" w:hAnsi="Helvetica-Normal"/>
                <w:bCs/>
                <w:sz w:val="20"/>
                <w:szCs w:val="20"/>
              </w:rPr>
              <w:t>Deberá presentar manifiesto bajo protesta de decir verdad que no pertenece a MIPYME e indicar el número de trabajadores con los que cuenta su empresa y ventas anuales.</w:t>
            </w:r>
          </w:p>
        </w:tc>
      </w:tr>
      <w:tr w:rsidR="008E1658" w:rsidRPr="00CB30B7" w14:paraId="39169B7D" w14:textId="77777777" w:rsidTr="006530F6">
        <w:tc>
          <w:tcPr>
            <w:tcW w:w="4815" w:type="dxa"/>
          </w:tcPr>
          <w:p w14:paraId="5FBD526D" w14:textId="77777777" w:rsidR="008E1658" w:rsidRPr="00CB30B7" w:rsidRDefault="008E1658" w:rsidP="008E1658">
            <w:pPr>
              <w:pStyle w:val="Prrafodelista"/>
              <w:numPr>
                <w:ilvl w:val="0"/>
                <w:numId w:val="37"/>
              </w:numPr>
              <w:ind w:left="306" w:hanging="306"/>
              <w:rPr>
                <w:rFonts w:ascii="Helvetica-Normal" w:hAnsi="Helvetica-Normal"/>
                <w:b/>
              </w:rPr>
            </w:pPr>
            <w:r w:rsidRPr="00CB30B7">
              <w:rPr>
                <w:rFonts w:ascii="Helvetica-Normal" w:hAnsi="Helvetica-Normal"/>
                <w:b/>
              </w:rPr>
              <w:t>REFERENTE AL 2.2 DOCUMENTACIÓN QUE INTEGRA LA PROPUESTA DEL LICITANTE</w:t>
            </w:r>
          </w:p>
          <w:p w14:paraId="7D101169"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DOCUMENTO XIII</w:t>
            </w:r>
          </w:p>
          <w:p w14:paraId="6C78E5F9"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EN CASO DE SER NEGATIVA LA RESPUESTA A LA PREGUNTA ANTERIOR, SE SOLICITA NOS PERMITA PRESENTAR UN MANIFIESTO DONDE SE INDIQUE QUE MI REPRESENTADA NO </w:t>
            </w:r>
            <w:r w:rsidRPr="00CB30B7">
              <w:rPr>
                <w:rFonts w:ascii="Helvetica-Normal" w:hAnsi="Helvetica-Normal"/>
                <w:sz w:val="20"/>
                <w:szCs w:val="20"/>
              </w:rPr>
              <w:lastRenderedPageBreak/>
              <w:t>PERTENECE AL SUPUESTO MIPYME. FAVOR DE PRONUNCIARSE AL RESPECTO.</w:t>
            </w:r>
          </w:p>
        </w:tc>
        <w:tc>
          <w:tcPr>
            <w:tcW w:w="4013" w:type="dxa"/>
          </w:tcPr>
          <w:p w14:paraId="751B72F8" w14:textId="77777777" w:rsidR="008E1658" w:rsidRPr="00CB30B7" w:rsidRDefault="008E1658" w:rsidP="006530F6">
            <w:pPr>
              <w:rPr>
                <w:rFonts w:ascii="Helvetica-Normal" w:hAnsi="Helvetica-Normal"/>
                <w:bCs/>
                <w:sz w:val="20"/>
                <w:szCs w:val="20"/>
              </w:rPr>
            </w:pPr>
            <w:r w:rsidRPr="00CB30B7">
              <w:rPr>
                <w:rFonts w:ascii="Helvetica-Normal" w:hAnsi="Helvetica-Normal"/>
                <w:bCs/>
                <w:sz w:val="20"/>
                <w:szCs w:val="20"/>
              </w:rPr>
              <w:lastRenderedPageBreak/>
              <w:t>Consultar la respuesta su pregunta anterior.</w:t>
            </w:r>
          </w:p>
        </w:tc>
      </w:tr>
      <w:tr w:rsidR="008E1658" w:rsidRPr="00CB30B7" w14:paraId="629CFDCC" w14:textId="77777777" w:rsidTr="006530F6">
        <w:tc>
          <w:tcPr>
            <w:tcW w:w="4815" w:type="dxa"/>
          </w:tcPr>
          <w:p w14:paraId="3357ECF1"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2.2 DOCUMENTACIÓN QUE INTEGRA LA PROPUESTA DEL LICITANTE</w:t>
            </w:r>
          </w:p>
          <w:p w14:paraId="4F29ADEB"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DOCUMENTO XIV</w:t>
            </w:r>
          </w:p>
          <w:p w14:paraId="0D01FE72" w14:textId="77777777" w:rsidR="008E1658" w:rsidRPr="00CB30B7" w:rsidRDefault="008E1658" w:rsidP="006530F6">
            <w:pPr>
              <w:rPr>
                <w:rFonts w:ascii="Helvetica-Normal" w:hAnsi="Helvetica-Normal"/>
                <w:b/>
                <w:sz w:val="20"/>
                <w:szCs w:val="20"/>
              </w:rPr>
            </w:pPr>
          </w:p>
          <w:p w14:paraId="208B0860"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RESPETUOSAMENTE A LA CONVOCANTE ELIMINAR ESTE REQUISITO, YA QUE EL MISMO LIMITA LA PARTICIPACIÓN DE LAS COMPAÑÍAS ASEGURADORAS Y ESTA DIRIGIDO A FAVORECER A DETERMINADOS LICITANTES QUE SI PUEDEN CUMPLIRLO. AUNADO AL HECHO DE QUE ESTE DATO NO GARANTIZA QUE LOS LICITANTES PARTICIPANTES CUENTEN CON REQUERIMIENTOS MÍNIMOS EN CUANTO A NORMATIVIDAD EN LA MATERIA Y CLARIDAD EN LA INFORMACIÓN/ DOCUMENTACIÓN Y SERVICIOS RESPECTO DE USUARIOS; TODA VEZ QUE, ESTE DATO POR EL CONTRARIO LO ÚNICO QUE PERMITE CONOCER ES LA EFICIENCIA ENTRE LA ASEGURADORA EN LA ATENCIÓN DE LAS QUEJAS QUE LOS USUARIOS PRESENTAN EN LA CONDUSEF LA CONVOCANTE NO ESTA CONSIDERANDO LA INFRAESTRUCTURA, LA EXPERIENCIA, Y OTROS ASPECTOS QUE SI GARANTIZAN LAS MEJORES CONDICIONES PARA LA UNIVERSIDAD AUTÓNOMA DEL ESTADO DE. HIDALGO EN EL (LOS) SERVICIO (S) QUE PRETENDE CONTRATAR. FAVOR DE PRONUNCIARSE AL RESPECTO.</w:t>
            </w:r>
          </w:p>
          <w:p w14:paraId="73836469" w14:textId="77777777" w:rsidR="008E1658" w:rsidRPr="00CB30B7" w:rsidRDefault="008E1658" w:rsidP="006530F6">
            <w:pPr>
              <w:rPr>
                <w:rFonts w:ascii="Helvetica-Normal" w:hAnsi="Helvetica-Normal"/>
                <w:sz w:val="20"/>
                <w:szCs w:val="20"/>
              </w:rPr>
            </w:pPr>
          </w:p>
        </w:tc>
        <w:tc>
          <w:tcPr>
            <w:tcW w:w="4013" w:type="dxa"/>
          </w:tcPr>
          <w:p w14:paraId="12B001BD" w14:textId="77777777" w:rsidR="008E1658" w:rsidRPr="00CB30B7" w:rsidRDefault="008E1658" w:rsidP="006530F6">
            <w:pPr>
              <w:jc w:val="both"/>
              <w:rPr>
                <w:rFonts w:ascii="Helvetica-Normal" w:hAnsi="Helvetica-Normal"/>
                <w:sz w:val="20"/>
                <w:szCs w:val="20"/>
              </w:rPr>
            </w:pPr>
            <w:r w:rsidRPr="00CB30B7">
              <w:rPr>
                <w:rFonts w:ascii="Helvetica-Normal" w:hAnsi="Helvetica-Normal"/>
                <w:sz w:val="20"/>
                <w:szCs w:val="20"/>
              </w:rPr>
              <w:t>Para la convocante este dato es importante ya que permite conocer la eficiencia de la aseguradora en la atención de las quejas que los usuarios presentan, con la intención de garantizar la atención oportuna ante cualquier eventualidad en el servicio.</w:t>
            </w:r>
          </w:p>
          <w:p w14:paraId="053F713A"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No se limita la libre participación.</w:t>
            </w:r>
          </w:p>
          <w:p w14:paraId="6DE76F12"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Por lo anterior expuesto no se acepta su solicitud. </w:t>
            </w:r>
          </w:p>
        </w:tc>
      </w:tr>
      <w:tr w:rsidR="008E1658" w:rsidRPr="00CB30B7" w14:paraId="2A5EF131" w14:textId="77777777" w:rsidTr="006530F6">
        <w:tc>
          <w:tcPr>
            <w:tcW w:w="4815" w:type="dxa"/>
          </w:tcPr>
          <w:p w14:paraId="3BC1697B"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2.2 DOCUMENTACIÓN QUE INTEGRA LA PROPUESTA DEL LICITANTE</w:t>
            </w:r>
          </w:p>
          <w:p w14:paraId="05F85C85" w14:textId="77777777" w:rsidR="008E1658" w:rsidRPr="00CB30B7" w:rsidRDefault="008E1658" w:rsidP="006530F6">
            <w:pPr>
              <w:tabs>
                <w:tab w:val="left" w:pos="3307"/>
              </w:tabs>
              <w:rPr>
                <w:rFonts w:ascii="Helvetica-Normal" w:hAnsi="Helvetica-Normal"/>
                <w:b/>
                <w:sz w:val="20"/>
                <w:szCs w:val="20"/>
              </w:rPr>
            </w:pPr>
            <w:r w:rsidRPr="00CB30B7">
              <w:rPr>
                <w:rFonts w:ascii="Helvetica-Normal" w:hAnsi="Helvetica-Normal"/>
                <w:b/>
                <w:sz w:val="20"/>
                <w:szCs w:val="20"/>
              </w:rPr>
              <w:t>DOCUMENTO XIV</w:t>
            </w:r>
            <w:r w:rsidRPr="00CB30B7">
              <w:rPr>
                <w:rFonts w:ascii="Helvetica-Normal" w:hAnsi="Helvetica-Normal"/>
                <w:b/>
                <w:sz w:val="20"/>
                <w:szCs w:val="20"/>
              </w:rPr>
              <w:tab/>
            </w:r>
          </w:p>
          <w:p w14:paraId="2401FCB6"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EN CASO DE QUE LA RESPUESTA A LA PREGUNTA ANTERIOR SEA EN SENTIDO NEGATIVO, SE SOLICITA A LA CONVOCANTE FUNDAMENTE CON LA LAASSP PORQUE SOLICITAN EL DATO DE MANERA ESPECÍFICA. FAVOR DE PRONUNCIARSE AL RESPECTO.</w:t>
            </w:r>
          </w:p>
        </w:tc>
        <w:tc>
          <w:tcPr>
            <w:tcW w:w="4013" w:type="dxa"/>
          </w:tcPr>
          <w:p w14:paraId="7B4893E7" w14:textId="77777777" w:rsidR="008E1658" w:rsidRPr="00CB30B7" w:rsidRDefault="008E1658" w:rsidP="006530F6">
            <w:pPr>
              <w:rPr>
                <w:rFonts w:ascii="Helvetica-Normal" w:hAnsi="Helvetica-Normal"/>
                <w:bCs/>
                <w:sz w:val="20"/>
                <w:szCs w:val="20"/>
              </w:rPr>
            </w:pPr>
            <w:r w:rsidRPr="00CB30B7">
              <w:rPr>
                <w:rFonts w:ascii="Helvetica-Normal" w:hAnsi="Helvetica-Normal"/>
                <w:bCs/>
                <w:sz w:val="20"/>
                <w:szCs w:val="20"/>
              </w:rPr>
              <w:t>La convocante solicita los requisitos con fundamento en el artículo 5 de la Ley de Adquisiciones, Arrendamientos y Servicios del Sector Público.</w:t>
            </w:r>
          </w:p>
        </w:tc>
      </w:tr>
      <w:tr w:rsidR="008E1658" w:rsidRPr="00CB30B7" w14:paraId="0587C8F7" w14:textId="77777777" w:rsidTr="006530F6">
        <w:tc>
          <w:tcPr>
            <w:tcW w:w="4815" w:type="dxa"/>
          </w:tcPr>
          <w:p w14:paraId="1757AA69"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lastRenderedPageBreak/>
              <w:t>REFERENTE AL 2.2 DOCUMENTACIÓN QUE INTEGRA LA PROPUESTA DEL LICITANTE</w:t>
            </w:r>
          </w:p>
          <w:p w14:paraId="19314E2C"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DOCUMENTO XVI</w:t>
            </w:r>
          </w:p>
          <w:p w14:paraId="1390A12A"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CONFIRME QUE PARA DAR CUMPLIMIENTO A ESTE REQUISITO BASTARA CON ENTREGAR TRANSCRIPCIÓN DEL ANEXO 13 (DETALLE DE UNIDADES) Y 13A EN PAPEL MEMBRETADO DEL LICITANTE INCLUYENDO LAS MODIFICACIONES Y PRECISIONES DERIVADAS DE LA JUNTA DE ACLARACIONES. FAVOR DE PRONUNCIARSE AL RESPECTO.</w:t>
            </w:r>
          </w:p>
        </w:tc>
        <w:tc>
          <w:tcPr>
            <w:tcW w:w="4013" w:type="dxa"/>
          </w:tcPr>
          <w:p w14:paraId="2E837E0F" w14:textId="5CFDE9CD" w:rsidR="008E1658" w:rsidRPr="00CB30B7" w:rsidRDefault="008E1658" w:rsidP="006530F6">
            <w:pPr>
              <w:rPr>
                <w:rFonts w:ascii="Helvetica-Normal" w:hAnsi="Helvetica-Normal" w:cs="Arial"/>
                <w:color w:val="000000" w:themeColor="text1"/>
                <w:sz w:val="20"/>
                <w:szCs w:val="20"/>
              </w:rPr>
            </w:pPr>
            <w:r w:rsidRPr="00CB30B7">
              <w:rPr>
                <w:rFonts w:ascii="Helvetica-Normal" w:hAnsi="Helvetica-Normal" w:cs="Arial"/>
                <w:color w:val="000000" w:themeColor="text1"/>
                <w:sz w:val="20"/>
                <w:szCs w:val="20"/>
              </w:rPr>
              <w:t xml:space="preserve">Es correcta su apreciación, deberá señalar todos los detalles que identifiquen plenamente el servicio </w:t>
            </w:r>
            <w:r w:rsidR="000D507D" w:rsidRPr="00CB30B7">
              <w:rPr>
                <w:rFonts w:ascii="Helvetica-Normal" w:hAnsi="Helvetica-Normal" w:cs="Arial"/>
                <w:color w:val="000000" w:themeColor="text1"/>
                <w:sz w:val="20"/>
                <w:szCs w:val="20"/>
              </w:rPr>
              <w:t>de acuerdo con</w:t>
            </w:r>
            <w:r w:rsidRPr="00CB30B7">
              <w:rPr>
                <w:rFonts w:ascii="Helvetica-Normal" w:hAnsi="Helvetica-Normal" w:cs="Arial"/>
                <w:color w:val="000000" w:themeColor="text1"/>
                <w:sz w:val="20"/>
                <w:szCs w:val="20"/>
              </w:rPr>
              <w:t xml:space="preserve"> los Anexos 13 y 13A, al igual que las modificaciones derivadas de la Junta de Aclaraciones.</w:t>
            </w:r>
          </w:p>
        </w:tc>
      </w:tr>
      <w:tr w:rsidR="008E1658" w:rsidRPr="00CB30B7" w14:paraId="0B622266" w14:textId="77777777" w:rsidTr="006530F6">
        <w:tc>
          <w:tcPr>
            <w:tcW w:w="4815" w:type="dxa"/>
          </w:tcPr>
          <w:p w14:paraId="45355218" w14:textId="77777777" w:rsidR="008E1658" w:rsidRPr="00CB30B7" w:rsidRDefault="008E1658" w:rsidP="008E1658">
            <w:pPr>
              <w:pStyle w:val="Prrafodelista"/>
              <w:numPr>
                <w:ilvl w:val="0"/>
                <w:numId w:val="37"/>
              </w:numPr>
              <w:ind w:left="306" w:hanging="306"/>
              <w:rPr>
                <w:rFonts w:ascii="Helvetica-Normal" w:hAnsi="Helvetica-Normal"/>
                <w:b/>
              </w:rPr>
            </w:pPr>
            <w:r w:rsidRPr="00CB30B7">
              <w:rPr>
                <w:rFonts w:ascii="Helvetica-Normal" w:hAnsi="Helvetica-Normal"/>
                <w:b/>
              </w:rPr>
              <w:t>REFERENTE AL 2.2 DOCUMENTACIÓN QUE INTEGRA LA PROPUESTA DEL LICITANTE</w:t>
            </w:r>
          </w:p>
          <w:p w14:paraId="299B3C8F"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DOCUMENTO XVI</w:t>
            </w:r>
          </w:p>
          <w:p w14:paraId="436F0B9F"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CONFIRME QUE LA ENTREGA DE LA INFORMACIÓN EN ELECTRÓNICA ES A TRAVÉS DE UN CD. FAVOR DE PRONUNCIARSE AL RESPECTO.</w:t>
            </w:r>
          </w:p>
        </w:tc>
        <w:tc>
          <w:tcPr>
            <w:tcW w:w="4013" w:type="dxa"/>
          </w:tcPr>
          <w:p w14:paraId="161DAC27"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La entrega de la información electrónica se puede realizar en un CD, o a través de una memoria USB.</w:t>
            </w:r>
          </w:p>
        </w:tc>
      </w:tr>
      <w:tr w:rsidR="008E1658" w:rsidRPr="00CB30B7" w14:paraId="0744CE81" w14:textId="77777777" w:rsidTr="006530F6">
        <w:tc>
          <w:tcPr>
            <w:tcW w:w="4815" w:type="dxa"/>
          </w:tcPr>
          <w:p w14:paraId="4ECE4871"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2.2 DOCUMENTACIÓN QUE INTEGRA LA PROPUESTA DEL LICITANTE</w:t>
            </w:r>
          </w:p>
          <w:p w14:paraId="5ABE0964"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DOCUMENTO XVI</w:t>
            </w:r>
          </w:p>
          <w:p w14:paraId="477B2236"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DERIVADO A QUE ES UNA LICITACIÓN PARA LA CONTRATACIÓN DE UN SERVICIO DE ASEGURAMIENTO, SE SOLICITA A LA CONVOCANTE CONFIRME </w:t>
            </w:r>
            <w:proofErr w:type="gramStart"/>
            <w:r w:rsidRPr="00CB30B7">
              <w:rPr>
                <w:rFonts w:ascii="Helvetica-Normal" w:hAnsi="Helvetica-Normal"/>
                <w:sz w:val="20"/>
                <w:szCs w:val="20"/>
              </w:rPr>
              <w:t>QUE</w:t>
            </w:r>
            <w:proofErr w:type="gramEnd"/>
            <w:r w:rsidRPr="00CB30B7">
              <w:rPr>
                <w:rFonts w:ascii="Helvetica-Normal" w:hAnsi="Helvetica-Normal"/>
                <w:sz w:val="20"/>
                <w:szCs w:val="20"/>
              </w:rPr>
              <w:t xml:space="preserve"> PARA DAR CUMPLIMIENTO A LOS CATÁLOGOS Y FOLLETOS SOLICITADOS, BASTARÁ CON INTEGRAR LAS CONDICIONES GENERALES DE MI REPRESENTADA EN EL RAMO DE AUTOS. FAVOR DE PRONUNCIARSE AL RESPECTO.</w:t>
            </w:r>
          </w:p>
        </w:tc>
        <w:tc>
          <w:tcPr>
            <w:tcW w:w="4013" w:type="dxa"/>
          </w:tcPr>
          <w:p w14:paraId="59DC4623"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t xml:space="preserve">Los catálogos y folletos solicitados en el párrafo cinco del documento XVI del punto 2.2 de las bases se refiere a toda aquella información adicional que pueda ser parte de la propuesta señalando todos los detalles que identifiquen plenamente el servicio. Su presentación es opcional y no será causa de </w:t>
            </w:r>
            <w:proofErr w:type="spellStart"/>
            <w:r w:rsidRPr="00CB30B7">
              <w:rPr>
                <w:rFonts w:ascii="Helvetica-Normal" w:hAnsi="Helvetica-Normal" w:cs="Calibri"/>
                <w:sz w:val="20"/>
              </w:rPr>
              <w:t>desechamiento</w:t>
            </w:r>
            <w:proofErr w:type="spellEnd"/>
            <w:r w:rsidRPr="00CB30B7">
              <w:rPr>
                <w:rFonts w:ascii="Helvetica-Normal" w:hAnsi="Helvetica-Normal" w:cs="Calibri"/>
                <w:sz w:val="20"/>
              </w:rPr>
              <w:t>.</w:t>
            </w:r>
          </w:p>
          <w:p w14:paraId="727B825B" w14:textId="77777777" w:rsidR="008E1658" w:rsidRPr="00CB30B7" w:rsidRDefault="008E1658" w:rsidP="006530F6">
            <w:pPr>
              <w:rPr>
                <w:rFonts w:ascii="Helvetica-Normal" w:hAnsi="Helvetica-Normal"/>
                <w:sz w:val="20"/>
                <w:szCs w:val="20"/>
              </w:rPr>
            </w:pPr>
          </w:p>
        </w:tc>
      </w:tr>
      <w:tr w:rsidR="008E1658" w:rsidRPr="00CB30B7" w14:paraId="444105FC" w14:textId="77777777" w:rsidTr="006530F6">
        <w:tc>
          <w:tcPr>
            <w:tcW w:w="4815" w:type="dxa"/>
          </w:tcPr>
          <w:p w14:paraId="75B2DEA3"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LA PROPUESTA ECONÓMICA DEBERÁ SER INTEGRADA POR:</w:t>
            </w:r>
          </w:p>
          <w:p w14:paraId="6A1400C2" w14:textId="77777777" w:rsidR="008E1658" w:rsidRPr="00CB30B7" w:rsidRDefault="008E1658" w:rsidP="006530F6">
            <w:pPr>
              <w:rPr>
                <w:rFonts w:ascii="Helvetica-Normal" w:hAnsi="Helvetica-Normal"/>
                <w:b/>
                <w:sz w:val="20"/>
                <w:szCs w:val="20"/>
              </w:rPr>
            </w:pPr>
            <w:r w:rsidRPr="00CB30B7">
              <w:rPr>
                <w:rFonts w:ascii="Helvetica-Normal" w:hAnsi="Helvetica-Normal"/>
                <w:b/>
                <w:sz w:val="20"/>
                <w:szCs w:val="20"/>
              </w:rPr>
              <w:t>SEGUNDO PÁRRAFO</w:t>
            </w:r>
          </w:p>
          <w:p w14:paraId="1C6E01E6"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SE SOLICITA A LA CONVOCANTE </w:t>
            </w:r>
            <w:proofErr w:type="gramStart"/>
            <w:r w:rsidRPr="00CB30B7">
              <w:rPr>
                <w:rFonts w:ascii="Helvetica-Normal" w:hAnsi="Helvetica-Normal"/>
                <w:sz w:val="20"/>
                <w:szCs w:val="20"/>
              </w:rPr>
              <w:t>QUE</w:t>
            </w:r>
            <w:proofErr w:type="gramEnd"/>
            <w:r w:rsidRPr="00CB30B7">
              <w:rPr>
                <w:rFonts w:ascii="Helvetica-Normal" w:hAnsi="Helvetica-Normal"/>
                <w:sz w:val="20"/>
                <w:szCs w:val="20"/>
              </w:rPr>
              <w:t xml:space="preserve"> PARA FACILITAR LA ENTREGA DE ESTE REQUISITO DE MANERA ELECTRÓNICA, SE SOLICITA NOS PUEDAN COMPARTIR EN FORMATO EXCEL EL ANEXO 14 EN LA PRESENTE JUNTA DE ACLARACIONES. FAVOR DE PRONUNCIARSE AL RESPECTO.</w:t>
            </w:r>
          </w:p>
        </w:tc>
        <w:tc>
          <w:tcPr>
            <w:tcW w:w="4013" w:type="dxa"/>
          </w:tcPr>
          <w:p w14:paraId="434B8BDA"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Se acepta su petición, el formato será compartido en la página de </w:t>
            </w:r>
            <w:proofErr w:type="spellStart"/>
            <w:r w:rsidRPr="00CB30B7">
              <w:rPr>
                <w:rFonts w:ascii="Helvetica-Normal" w:hAnsi="Helvetica-Normal"/>
                <w:sz w:val="20"/>
                <w:szCs w:val="20"/>
              </w:rPr>
              <w:t>Compranet</w:t>
            </w:r>
            <w:proofErr w:type="spellEnd"/>
            <w:r w:rsidRPr="00CB30B7">
              <w:rPr>
                <w:rFonts w:ascii="Helvetica-Normal" w:hAnsi="Helvetica-Normal"/>
                <w:sz w:val="20"/>
                <w:szCs w:val="20"/>
              </w:rPr>
              <w:t xml:space="preserve"> y en la página de la Universidad para su descarga y consulta.</w:t>
            </w:r>
          </w:p>
        </w:tc>
      </w:tr>
      <w:tr w:rsidR="008E1658" w:rsidRPr="00CB30B7" w14:paraId="0BFE18A5" w14:textId="77777777" w:rsidTr="006530F6">
        <w:tc>
          <w:tcPr>
            <w:tcW w:w="4815" w:type="dxa"/>
          </w:tcPr>
          <w:p w14:paraId="0D8F5B95"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lastRenderedPageBreak/>
              <w:t>REFERENTE A LA SOLICITUD DE OPINIÓN 32-D</w:t>
            </w:r>
          </w:p>
          <w:p w14:paraId="4FB91E19"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RATIFIQUE QUE LA OPINIÓN DE CUMPLIMIENTO DE OBLIGACIONES FISCALES DOCUMENTO DENOMINADO 32-D LO DEBE PRESENTAR EXCLUSIVAMENTE EL O LOS LICITANTES QUE RESULTEN ADJUDICADOS EN LA PRESENTE LICITACIÓN. FAVOR DE PRONUNCIARSE AL RESPECTO.</w:t>
            </w:r>
          </w:p>
        </w:tc>
        <w:tc>
          <w:tcPr>
            <w:tcW w:w="4013" w:type="dxa"/>
          </w:tcPr>
          <w:p w14:paraId="0BC47D0D"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Es correcta su apreciación.</w:t>
            </w:r>
          </w:p>
        </w:tc>
      </w:tr>
      <w:tr w:rsidR="008E1658" w:rsidRPr="00CB30B7" w14:paraId="74BE292B" w14:textId="77777777" w:rsidTr="006530F6">
        <w:tc>
          <w:tcPr>
            <w:tcW w:w="4815" w:type="dxa"/>
          </w:tcPr>
          <w:p w14:paraId="2E0418E8"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REFERENTE AL ANEXO 10 MODELO DE CONTRATO.</w:t>
            </w:r>
          </w:p>
          <w:p w14:paraId="6E3C4123"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 LA CONVOCANTE RATIFIQUE QUE EL ANEXO 10 MODELO DE CONTRATO ES DE CARÁCTER INFORMATIVO Y NO ES OBLIGATORIA SU INCLUSIÓN EN LA PROPUESTA A PRESENTAR. FAVOR DE PRONUNCIARSE AL RESPECTO.</w:t>
            </w:r>
          </w:p>
        </w:tc>
        <w:tc>
          <w:tcPr>
            <w:tcW w:w="4013" w:type="dxa"/>
          </w:tcPr>
          <w:p w14:paraId="189BD926"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No es correcta su apreciación.</w:t>
            </w:r>
          </w:p>
          <w:p w14:paraId="2DE63CFB"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Referirse a la respuesta, pregunta 12 del licitante: General de Seguros S.A.B.</w:t>
            </w:r>
          </w:p>
        </w:tc>
      </w:tr>
      <w:tr w:rsidR="008E1658" w:rsidRPr="00CB30B7" w14:paraId="6FE49C2E" w14:textId="77777777" w:rsidTr="006530F6">
        <w:tc>
          <w:tcPr>
            <w:tcW w:w="4815" w:type="dxa"/>
          </w:tcPr>
          <w:p w14:paraId="3E3E5B78"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GENERAL</w:t>
            </w:r>
          </w:p>
          <w:p w14:paraId="7947E661"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AMABLEMENTE A LA CONVOCANTE RATIFICAR QUE, LOS ANEXOS INCLUIDOS PODRÁN SER REPRODUCIDOS POR MI REPRESENTADA Y QUE NO SERÁ MOTIVO DE DESCALIFICACIÓN EL NO RESPETAR EXACTAMENTE EL MISMO FORMATO SIEMPRE QUE EL ESCRITO REPRODUCIDO INCLUYA LA INFORMACIÓN COMPLETA SOLICITADA EN EL FORMATO ORIGINAL DE LAS BASES DEL PRESENTE CONCURSO. FAVOR DE PRONUNCIARSE AL RESPECTO.</w:t>
            </w:r>
          </w:p>
        </w:tc>
        <w:tc>
          <w:tcPr>
            <w:tcW w:w="4013" w:type="dxa"/>
          </w:tcPr>
          <w:p w14:paraId="565E04A2"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Es correcta su apreciación, sin embargo, se le pide respetuosamente respetar los formatos establecidos por la convocante.</w:t>
            </w:r>
          </w:p>
        </w:tc>
      </w:tr>
      <w:tr w:rsidR="008E1658" w:rsidRPr="00CB30B7" w14:paraId="6BC5DEE1" w14:textId="77777777" w:rsidTr="006530F6">
        <w:tc>
          <w:tcPr>
            <w:tcW w:w="4815" w:type="dxa"/>
          </w:tcPr>
          <w:p w14:paraId="30488F0B"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GENERAL</w:t>
            </w:r>
          </w:p>
          <w:p w14:paraId="6AA4560F"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GENERALES. DE CONFORMIDAD CON LO DISPUESTO POR LAS RESOLUCIONES CUARTA, QUINTA Y DÉCIMA TERCERA DE LA RESOLUCIÓN POR LA QUE SE EXPIDEN LAS DISPOSICIONES DE CARÁCTER GENERAL A QUE SE REFIERE EL ARTÍCULO 140 DE LA LEY GENERAL DE INSTITUCIONES Y SOCIEDADES MUTUALISTAS DE SEGUROS, PUBLICADAS EN EL DIARIO OFICIAL DE LA FEDERACIÓN CON FECHA 19 DE JULIO DE 2012, ACTUALMENTE ARTÍCULO 492 DE LA LEY DE INSTITUCIONES </w:t>
            </w:r>
            <w:r w:rsidRPr="00CB30B7">
              <w:rPr>
                <w:rFonts w:ascii="Helvetica-Normal" w:hAnsi="Helvetica-Normal"/>
                <w:sz w:val="20"/>
                <w:szCs w:val="20"/>
              </w:rPr>
              <w:lastRenderedPageBreak/>
              <w:t>DE SEGUROS Y FIANZAS, PUBLICADA EN EL DIARIO OFICIAL DE LA FEDERACIÓN EL 4 DE ABRIL DE 2013 Y QUE ENTRO EN VIGOR EL PASADO 4 DE ABRIL DE 2015, LAS INSTITUCIONES Y SOCIEDADES MUTUALISTAS DE SEGUROS PREVIO A LA CELEBRACIÓN DE CONTRATOS DE CUALQUIER TIPO, DEBEMOS INTEGRAR UN EXPEDIENTE DE IDENTIFICACIÓN DEL CLIENTE QUE CONTENGA LA INFORMACIÓN Y DOCUMENTACIÓN DEL CONTRATANTE PREVISTA EN DICHA RESOLUCIÓN, POR LO QUE AGRADECEREMOS A LA CONVOCANTE NOS CONFIRME QUE LA INFORMACIÓN RESPECTIVA SERÁ ENTREGADA AL LICITANTE QUE RESULTE ADJUDICADO EN EL PRESENTE PROCESO DE CONTRATACIÓN PÚBLICA, A LA CONCLUSIÓN DEL ACTO DE FALLO. FAVOR DE PRONUNCIARSE AL RESPECTO.</w:t>
            </w:r>
          </w:p>
        </w:tc>
        <w:tc>
          <w:tcPr>
            <w:tcW w:w="4013" w:type="dxa"/>
          </w:tcPr>
          <w:p w14:paraId="3D867F13"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lastRenderedPageBreak/>
              <w:t>Consultar la respuesta de la pregunta 2, de Seguros Banorte S.A. de C.V. Grupo Financiero Banorte.</w:t>
            </w:r>
          </w:p>
        </w:tc>
      </w:tr>
      <w:tr w:rsidR="008E1658" w:rsidRPr="00CB30B7" w14:paraId="453DE3D5" w14:textId="77777777" w:rsidTr="006530F6">
        <w:tc>
          <w:tcPr>
            <w:tcW w:w="4815" w:type="dxa"/>
          </w:tcPr>
          <w:p w14:paraId="21045BEB"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GENERAL</w:t>
            </w:r>
          </w:p>
          <w:p w14:paraId="3F471BB7"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GENERALES. SE SOLICITA AMABLEMENTE A LA CONVOCANTE CONFIRMAR QUE PARA LA PRESENTACIÓN DE NUESTRA PROPOSICIÓN, ES DECIR PARA LA PROPUESTA TÉCNICA, LA PROPUESTA ECONÓMICA Y LA DOCUMENTACIÓN LEGAL Y ADMINISTRATIVA, ADEMÁS DE LA PROPOSICIÓN SE PODRÁ PRESENTAR UNA CARTA BAJO PROTESTA DE DECIR VERDAD, EN DONDE SE ACEPTAN TODAS LAS MODIFICACIONES QUE RESULTEN DE LA JUNTA DE ACLARACIONES, SIN SER NECESARIO TENER QUE INSERTAR DICHAS MODIFICACIONES, EN LA PROPUESTA TÉCNICA, EN LA PROPUESTA ECONÓMICA Y EN LA DOCUMENTACIÓN LEGAL Y ADMINISTRATIVA, ADJUNTANDO TAMBIÉN COPIA DE LA JUNTA DE ACLARACIONES FIRMADA POR EL REPRESENTANTE LEGAL DE LA LICITANTE. Y ÚNICAMENTE LA LICITANTE ADJUDICADA DEBERÁ PRESENTAR LAS INCLUSIONES EN SU PROPOSICIÓN GANADORA. FAVOR DE PRONUNCIARSE AL RESPECTO.</w:t>
            </w:r>
          </w:p>
        </w:tc>
        <w:tc>
          <w:tcPr>
            <w:tcW w:w="4013" w:type="dxa"/>
          </w:tcPr>
          <w:p w14:paraId="25FF110D"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No se acepta su solicitud, de conformidad con el artículo 33 tercer párrafo de la Ley de Adquisiciones, Arrendamientos y Servicios del Sector Público.</w:t>
            </w:r>
          </w:p>
        </w:tc>
      </w:tr>
      <w:tr w:rsidR="008E1658" w:rsidRPr="00CB30B7" w14:paraId="0F24E420" w14:textId="77777777" w:rsidTr="006530F6">
        <w:tc>
          <w:tcPr>
            <w:tcW w:w="4815" w:type="dxa"/>
          </w:tcPr>
          <w:p w14:paraId="725A407C"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lastRenderedPageBreak/>
              <w:t>BASES GENERALES</w:t>
            </w:r>
          </w:p>
          <w:p w14:paraId="0B68DAA6"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DE LA MANERA MÁS ATENTA A LA CONVOCANTE PROPORCIONE LOS FALLOS OFICIALES DE LOS ÚLTIMOS 3 AÑOS O INDICAR COMPAÑÍA ASEGURADORA ASIGNADA ESPECIFICANDO LA PRIMA NETA/TOTAL</w:t>
            </w:r>
          </w:p>
        </w:tc>
        <w:tc>
          <w:tcPr>
            <w:tcW w:w="4013" w:type="dxa"/>
          </w:tcPr>
          <w:p w14:paraId="5098C0AF"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Consultar la respuesta de la pregunta 10, del licitante General de Seguros S.A.B.</w:t>
            </w:r>
          </w:p>
        </w:tc>
      </w:tr>
      <w:tr w:rsidR="008E1658" w:rsidRPr="00CB30B7" w14:paraId="26D02986" w14:textId="77777777" w:rsidTr="006530F6">
        <w:tc>
          <w:tcPr>
            <w:tcW w:w="4815" w:type="dxa"/>
          </w:tcPr>
          <w:p w14:paraId="15505E58"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BASES GENERALES</w:t>
            </w:r>
          </w:p>
          <w:p w14:paraId="47400AB8"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DE LA MANERA MÁS ATENTA A LA CONVOCANTE PROPORCIONE EL REPORTE DE SINIESTRALIDAD DETALLADO A LA FECHA DE LAS ÚLTIMAS 3 VIGENCIAS.</w:t>
            </w:r>
          </w:p>
        </w:tc>
        <w:tc>
          <w:tcPr>
            <w:tcW w:w="4013" w:type="dxa"/>
          </w:tcPr>
          <w:p w14:paraId="7EE809E2"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Consultar la respuesta de la pregunta 9, del licitante General de Seguros S.A.B.</w:t>
            </w:r>
          </w:p>
        </w:tc>
      </w:tr>
      <w:tr w:rsidR="008E1658" w:rsidRPr="00CB30B7" w14:paraId="1BF3F76A" w14:textId="77777777" w:rsidTr="006530F6">
        <w:tc>
          <w:tcPr>
            <w:tcW w:w="4815" w:type="dxa"/>
          </w:tcPr>
          <w:p w14:paraId="1AD5CE6D"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BASES GENERALES</w:t>
            </w:r>
          </w:p>
          <w:p w14:paraId="175CEFC9"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DE LA MANERA MÁS ATENTA A LA CONVOCANTE NOS INDIQUE LA COBERTURA A CONSIDERAR POR UNIDAD (AMPLIA, LIMITADA O RC).</w:t>
            </w:r>
          </w:p>
        </w:tc>
        <w:tc>
          <w:tcPr>
            <w:tcW w:w="4013" w:type="dxa"/>
          </w:tcPr>
          <w:p w14:paraId="6367B0BC"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La cobertura es Amplia para cada unidad de acuerdo con el anexo 13A.</w:t>
            </w:r>
          </w:p>
        </w:tc>
      </w:tr>
      <w:tr w:rsidR="008E1658" w:rsidRPr="00CB30B7" w14:paraId="291C634A" w14:textId="77777777" w:rsidTr="006530F6">
        <w:tc>
          <w:tcPr>
            <w:tcW w:w="4815" w:type="dxa"/>
          </w:tcPr>
          <w:p w14:paraId="79674C2F" w14:textId="77777777" w:rsidR="008E1658" w:rsidRPr="00CB30B7" w:rsidRDefault="008E1658" w:rsidP="008E1658">
            <w:pPr>
              <w:pStyle w:val="Prrafodelista"/>
              <w:numPr>
                <w:ilvl w:val="0"/>
                <w:numId w:val="37"/>
              </w:numPr>
              <w:ind w:left="306" w:hanging="306"/>
              <w:rPr>
                <w:rFonts w:ascii="Helvetica-Normal" w:hAnsi="Helvetica-Normal"/>
                <w:b/>
              </w:rPr>
            </w:pPr>
            <w:r w:rsidRPr="00CB30B7">
              <w:rPr>
                <w:rFonts w:ascii="Helvetica-Normal" w:hAnsi="Helvetica-Normal"/>
                <w:b/>
              </w:rPr>
              <w:t xml:space="preserve">BASES GENERALES </w:t>
            </w:r>
          </w:p>
          <w:p w14:paraId="0AE2AD80"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DE LA MANERA MÁS ATENTA A LA CONVOCANTE NOS INDIQUE SI SE CUENTA CON ADAPTACIONES Y DE SER ASÍ QUE MONTO SE DEBERÍA CONSIDERAR, ASÍ COMO LA DESCRIPCIÓN DE ESTA.</w:t>
            </w:r>
          </w:p>
        </w:tc>
        <w:tc>
          <w:tcPr>
            <w:tcW w:w="4013" w:type="dxa"/>
          </w:tcPr>
          <w:p w14:paraId="3526B5E2"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Consultar la respuesta de la pregunta 7 del licitante General de Seguros S.A.B. </w:t>
            </w:r>
          </w:p>
        </w:tc>
      </w:tr>
      <w:tr w:rsidR="008E1658" w:rsidRPr="00CB30B7" w14:paraId="5848E0D0" w14:textId="77777777" w:rsidTr="006530F6">
        <w:tc>
          <w:tcPr>
            <w:tcW w:w="4815" w:type="dxa"/>
          </w:tcPr>
          <w:p w14:paraId="4119CC99" w14:textId="77777777" w:rsidR="008E1658" w:rsidRPr="00CB30B7" w:rsidRDefault="008E1658" w:rsidP="008E1658">
            <w:pPr>
              <w:pStyle w:val="Prrafodelista"/>
              <w:numPr>
                <w:ilvl w:val="0"/>
                <w:numId w:val="37"/>
              </w:numPr>
              <w:ind w:left="306" w:hanging="306"/>
              <w:rPr>
                <w:rFonts w:ascii="Helvetica-Normal" w:hAnsi="Helvetica-Normal"/>
                <w:b/>
              </w:rPr>
            </w:pPr>
            <w:r w:rsidRPr="00CB30B7">
              <w:rPr>
                <w:rFonts w:ascii="Helvetica-Normal" w:hAnsi="Helvetica-Normal"/>
                <w:b/>
              </w:rPr>
              <w:t xml:space="preserve">BASES GENERALES </w:t>
            </w:r>
          </w:p>
          <w:p w14:paraId="15CAE4B3"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DE LA MANERA MÁS ATENTA A LA CONVOCANTE SI ES POSIBLE INDICARNOS EL TECHO PRESUPUESTAL.</w:t>
            </w:r>
          </w:p>
        </w:tc>
        <w:tc>
          <w:tcPr>
            <w:tcW w:w="4013" w:type="dxa"/>
          </w:tcPr>
          <w:p w14:paraId="23B455B6"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De conformidad con el artículo 29°de la Ley de Adquisiciones, Arrendamientos y Servicios del Sector Público y el artículo 39°de su Reglamento, para los procedimientos de licitación la convocante solo está obligada a compartir lo expresamente señalado en dicho precepto. No tiene obligación de compartir información a los licitantes más allá de lo que la ley establece. Por lo que su solicitud no es aceptada.</w:t>
            </w:r>
          </w:p>
        </w:tc>
      </w:tr>
      <w:tr w:rsidR="008E1658" w:rsidRPr="00CB30B7" w14:paraId="08E7C06C" w14:textId="77777777" w:rsidTr="006530F6">
        <w:tc>
          <w:tcPr>
            <w:tcW w:w="4815" w:type="dxa"/>
          </w:tcPr>
          <w:p w14:paraId="7EE56027" w14:textId="77777777" w:rsidR="008E1658" w:rsidRPr="00CB30B7" w:rsidRDefault="008E1658" w:rsidP="008E1658">
            <w:pPr>
              <w:pStyle w:val="Prrafodelista"/>
              <w:numPr>
                <w:ilvl w:val="0"/>
                <w:numId w:val="37"/>
              </w:numPr>
              <w:ind w:left="306" w:hanging="306"/>
              <w:rPr>
                <w:rFonts w:ascii="Helvetica-Normal" w:hAnsi="Helvetica-Normal"/>
                <w:b/>
              </w:rPr>
            </w:pPr>
            <w:r w:rsidRPr="00CB30B7">
              <w:rPr>
                <w:rFonts w:ascii="Helvetica-Normal" w:hAnsi="Helvetica-Normal"/>
                <w:b/>
              </w:rPr>
              <w:t>GENERAL</w:t>
            </w:r>
          </w:p>
          <w:p w14:paraId="40A6BB25"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LE SOLICITA AMABLEMENTE A LA CONVOCANTE PROPORCIONAR LAS MODIFICACIONES Y ACLARACIONES EN FORMATO WORD U OTRO FORMATO EDITABLE. FAVOR DE PRONUNCIARSE AL RESPECTO.</w:t>
            </w:r>
          </w:p>
        </w:tc>
        <w:tc>
          <w:tcPr>
            <w:tcW w:w="4013" w:type="dxa"/>
          </w:tcPr>
          <w:p w14:paraId="57664166" w14:textId="77777777" w:rsidR="008E1658" w:rsidRPr="00CB30B7" w:rsidRDefault="008E1658" w:rsidP="006530F6">
            <w:pPr>
              <w:rPr>
                <w:rFonts w:ascii="Helvetica-Normal" w:hAnsi="Helvetica-Normal"/>
                <w:sz w:val="20"/>
                <w:szCs w:val="20"/>
              </w:rPr>
            </w:pPr>
            <w:r w:rsidRPr="00CB30B7">
              <w:rPr>
                <w:rFonts w:ascii="Helvetica-Normal" w:hAnsi="Helvetica-Normal" w:cs="Arial"/>
                <w:color w:val="000000" w:themeColor="text1"/>
                <w:sz w:val="20"/>
                <w:szCs w:val="20"/>
              </w:rPr>
              <w:t xml:space="preserve">Una vez terminada la Junta de aclaraciones, el acta se publicará en el Sistema de </w:t>
            </w:r>
            <w:proofErr w:type="spellStart"/>
            <w:r w:rsidRPr="00CB30B7">
              <w:rPr>
                <w:rFonts w:ascii="Helvetica-Normal" w:hAnsi="Helvetica-Normal" w:cs="Arial"/>
                <w:color w:val="000000" w:themeColor="text1"/>
                <w:sz w:val="20"/>
                <w:szCs w:val="20"/>
              </w:rPr>
              <w:t>Compranet</w:t>
            </w:r>
            <w:proofErr w:type="spellEnd"/>
            <w:r w:rsidRPr="00CB30B7">
              <w:rPr>
                <w:rFonts w:ascii="Helvetica-Normal" w:hAnsi="Helvetica-Normal" w:cs="Arial"/>
                <w:color w:val="000000" w:themeColor="text1"/>
                <w:sz w:val="20"/>
                <w:szCs w:val="20"/>
              </w:rPr>
              <w:t xml:space="preserve"> </w:t>
            </w:r>
            <w:hyperlink r:id="rId14" w:history="1">
              <w:r w:rsidRPr="00CB30B7">
                <w:rPr>
                  <w:rStyle w:val="Hipervnculo"/>
                  <w:rFonts w:ascii="Helvetica-Normal" w:hAnsi="Helvetica-Normal" w:cs="Arial"/>
                  <w:sz w:val="20"/>
                  <w:szCs w:val="20"/>
                </w:rPr>
                <w:t>https://compranet.hacienda.gob.mx/</w:t>
              </w:r>
            </w:hyperlink>
            <w:r w:rsidRPr="00CB30B7">
              <w:rPr>
                <w:rFonts w:ascii="Helvetica-Normal" w:hAnsi="Helvetica-Normal" w:cs="Arial"/>
                <w:color w:val="000000" w:themeColor="text1"/>
                <w:sz w:val="20"/>
                <w:szCs w:val="20"/>
              </w:rPr>
              <w:t xml:space="preserve"> y en la página oficial de la UAEH. </w:t>
            </w:r>
            <w:hyperlink r:id="rId15" w:history="1">
              <w:r w:rsidRPr="00CB30B7">
                <w:rPr>
                  <w:rStyle w:val="Hipervnculo"/>
                  <w:rFonts w:ascii="Helvetica-Normal" w:hAnsi="Helvetica-Normal" w:cs="Arial"/>
                  <w:sz w:val="20"/>
                  <w:szCs w:val="20"/>
                </w:rPr>
                <w:t>https://www.uaeh.edu.mx/</w:t>
              </w:r>
            </w:hyperlink>
            <w:r w:rsidRPr="00CB30B7">
              <w:rPr>
                <w:rStyle w:val="Hipervnculo"/>
                <w:rFonts w:ascii="Helvetica-Normal" w:hAnsi="Helvetica-Normal" w:cs="Arial"/>
                <w:sz w:val="20"/>
                <w:szCs w:val="20"/>
              </w:rPr>
              <w:t>c</w:t>
            </w:r>
            <w:r w:rsidRPr="00CB30B7">
              <w:rPr>
                <w:rStyle w:val="Hipervnculo"/>
                <w:rFonts w:cs="Arial"/>
              </w:rPr>
              <w:t>onvocatorias</w:t>
            </w:r>
            <w:r w:rsidRPr="00CB30B7">
              <w:rPr>
                <w:rFonts w:ascii="Helvetica-Normal" w:hAnsi="Helvetica-Normal" w:cs="Arial"/>
                <w:color w:val="000000" w:themeColor="text1"/>
                <w:sz w:val="20"/>
                <w:szCs w:val="20"/>
              </w:rPr>
              <w:t xml:space="preserve"> para su consulta y descarga oportuna en formato editable Word.</w:t>
            </w:r>
          </w:p>
        </w:tc>
      </w:tr>
      <w:tr w:rsidR="008E1658" w:rsidRPr="00CB30B7" w14:paraId="3942FF3D" w14:textId="77777777" w:rsidTr="006530F6">
        <w:tc>
          <w:tcPr>
            <w:tcW w:w="4815" w:type="dxa"/>
          </w:tcPr>
          <w:p w14:paraId="3DCDA4F5"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GENERAL</w:t>
            </w:r>
          </w:p>
          <w:p w14:paraId="153E2DEA"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lastRenderedPageBreak/>
              <w:t xml:space="preserve">SE SOLICITA AMABLEMENTE A LA CONVOCANTE CONFIRMAR QUE EN CASO DE RESULTAR ADJUDICADA MI REPRESENTADA, TODAS AQUELLAS CONDICIONES NO ESTABLECIDAS O ESPECIFICADAS EN LAS BASES DEL PRESENTE CONCURSO, SUS ANEXOS Y EN LAS MODIFICACIONES DERIVADAS DE LA PRESENTE JUNTA DE ACLARACIONES, OPERARAN </w:t>
            </w:r>
            <w:proofErr w:type="gramStart"/>
            <w:r w:rsidRPr="00CB30B7">
              <w:rPr>
                <w:rFonts w:ascii="Helvetica-Normal" w:hAnsi="Helvetica-Normal"/>
                <w:sz w:val="20"/>
                <w:szCs w:val="20"/>
              </w:rPr>
              <w:t>DE ACUERDO A</w:t>
            </w:r>
            <w:proofErr w:type="gramEnd"/>
            <w:r w:rsidRPr="00CB30B7">
              <w:rPr>
                <w:rFonts w:ascii="Helvetica-Normal" w:hAnsi="Helvetica-Normal"/>
                <w:sz w:val="20"/>
                <w:szCs w:val="20"/>
              </w:rPr>
              <w:t xml:space="preserve"> LAS CONDICIONES GENERALES DEL SEGURO CORRESPONDIENTE, OFRECIDAS POR MI REPRESENTADA SIEMPRE Y CUANDO NO CONTRAVENGAN LAS DISPOSICIONES LEGALES VIGENTES. FAVOR DE PRONUNCIARSE AL RESPECTO.</w:t>
            </w:r>
          </w:p>
        </w:tc>
        <w:tc>
          <w:tcPr>
            <w:tcW w:w="4013" w:type="dxa"/>
          </w:tcPr>
          <w:p w14:paraId="0D74147F"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lastRenderedPageBreak/>
              <w:t>Es correcta su apreciación.</w:t>
            </w:r>
          </w:p>
        </w:tc>
      </w:tr>
      <w:tr w:rsidR="008E1658" w:rsidRPr="00CB30B7" w14:paraId="2DDAF408" w14:textId="77777777" w:rsidTr="006530F6">
        <w:tc>
          <w:tcPr>
            <w:tcW w:w="4815" w:type="dxa"/>
          </w:tcPr>
          <w:p w14:paraId="5A469C5A" w14:textId="77777777" w:rsidR="008E1658" w:rsidRPr="00CB30B7" w:rsidRDefault="008E1658" w:rsidP="008E1658">
            <w:pPr>
              <w:pStyle w:val="Prrafodelista"/>
              <w:numPr>
                <w:ilvl w:val="0"/>
                <w:numId w:val="37"/>
              </w:numPr>
              <w:ind w:left="306" w:hanging="284"/>
              <w:rPr>
                <w:rFonts w:ascii="Helvetica-Normal" w:hAnsi="Helvetica-Normal"/>
                <w:b/>
              </w:rPr>
            </w:pPr>
            <w:r w:rsidRPr="00CB30B7">
              <w:rPr>
                <w:rFonts w:ascii="Helvetica-Normal" w:hAnsi="Helvetica-Normal"/>
                <w:b/>
              </w:rPr>
              <w:t>GENERAL</w:t>
            </w:r>
          </w:p>
          <w:p w14:paraId="61E916B0"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SE SOLICITA AMABLEMENTE A LA CONVOCANTE CONFIRMAR, QUE EN CASO DE QUE MI REPRESENTADA RESULTE ADJUDICADA EN EL PRESENTE PROCESO DE LICITACIÓN Y AL SER UNA PRÁCTICA PERMITIDA POR LA COMISIÓN NACIONAL DE SEGUROS Y FIANZAS, PODREMOS ASIGNAR PARA LA ATENCIÓN DE LA CUENTA UN AGENTE DE SEGUROS AUTORIZADO POR DICHO ORGANISMO. FAVOR DE PRONUNCIARSE AL RESPECTO</w:t>
            </w:r>
          </w:p>
        </w:tc>
        <w:tc>
          <w:tcPr>
            <w:tcW w:w="4013" w:type="dxa"/>
          </w:tcPr>
          <w:p w14:paraId="461850A7"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No se acepta su solicitud.</w:t>
            </w:r>
          </w:p>
        </w:tc>
      </w:tr>
    </w:tbl>
    <w:p w14:paraId="43D096D2" w14:textId="77777777" w:rsidR="008E1658" w:rsidRPr="00CB30B7" w:rsidRDefault="008E1658" w:rsidP="008E1658">
      <w:pPr>
        <w:rPr>
          <w:rFonts w:ascii="Helvetica-Normal" w:hAnsi="Helvetica-Normal"/>
          <w:b/>
        </w:rPr>
      </w:pPr>
    </w:p>
    <w:p w14:paraId="3436CDCE" w14:textId="3262D78C" w:rsidR="008E1658" w:rsidRPr="00CB30B7" w:rsidRDefault="008E1658" w:rsidP="008E1658">
      <w:pPr>
        <w:pStyle w:val="Prrafodelista"/>
        <w:numPr>
          <w:ilvl w:val="0"/>
          <w:numId w:val="41"/>
        </w:numPr>
        <w:rPr>
          <w:rFonts w:ascii="Helvetica-Normal" w:hAnsi="Helvetica-Normal"/>
          <w:b/>
        </w:rPr>
      </w:pPr>
      <w:r w:rsidRPr="00CB30B7">
        <w:rPr>
          <w:rFonts w:ascii="Helvetica-Normal" w:hAnsi="Helvetica-Normal"/>
          <w:b/>
        </w:rPr>
        <w:t xml:space="preserve">AXA SEGUROS, S.A. DE C.V. </w:t>
      </w:r>
      <w:r w:rsidRPr="00CB30B7">
        <w:rPr>
          <w:rFonts w:ascii="Helvetica-Normal" w:hAnsi="Helvetica-Normal"/>
        </w:rPr>
        <w:t xml:space="preserve">manifiesta las siguientes dudas vía </w:t>
      </w:r>
      <w:proofErr w:type="spellStart"/>
      <w:r w:rsidRPr="00CB30B7">
        <w:rPr>
          <w:rFonts w:ascii="Helvetica-Normal" w:hAnsi="Helvetica-Normal"/>
        </w:rPr>
        <w:t>Compranet</w:t>
      </w:r>
      <w:proofErr w:type="spellEnd"/>
      <w:r w:rsidRPr="00CB30B7">
        <w:rPr>
          <w:rFonts w:ascii="Helvetica-Normal" w:hAnsi="Helvetica-Normal"/>
        </w:rPr>
        <w:t>:</w:t>
      </w:r>
    </w:p>
    <w:p w14:paraId="14F3E8A8" w14:textId="77777777" w:rsidR="008E1658" w:rsidRPr="00CB30B7" w:rsidRDefault="008E1658" w:rsidP="008E1658">
      <w:pPr>
        <w:pStyle w:val="Prrafodelista"/>
        <w:ind w:left="720"/>
        <w:rPr>
          <w:rFonts w:ascii="Helvetica-Normal" w:hAnsi="Helvetica-Normal"/>
          <w:b/>
        </w:rPr>
      </w:pPr>
    </w:p>
    <w:tbl>
      <w:tblPr>
        <w:tblStyle w:val="Tablaconcuadrcula"/>
        <w:tblW w:w="0" w:type="auto"/>
        <w:tblLook w:val="04A0" w:firstRow="1" w:lastRow="0" w:firstColumn="1" w:lastColumn="0" w:noHBand="0" w:noVBand="1"/>
      </w:tblPr>
      <w:tblGrid>
        <w:gridCol w:w="5098"/>
        <w:gridCol w:w="3730"/>
      </w:tblGrid>
      <w:tr w:rsidR="008E1658" w:rsidRPr="00CB30B7" w14:paraId="5ECE5DF5" w14:textId="77777777" w:rsidTr="006530F6">
        <w:tc>
          <w:tcPr>
            <w:tcW w:w="5098" w:type="dxa"/>
          </w:tcPr>
          <w:p w14:paraId="358237AC" w14:textId="77777777" w:rsidR="008E1658" w:rsidRPr="00CB30B7" w:rsidRDefault="008E1658" w:rsidP="006530F6">
            <w:pPr>
              <w:rPr>
                <w:rFonts w:ascii="Helvetica-Normal" w:hAnsi="Helvetica-Normal"/>
                <w:b/>
                <w:sz w:val="20"/>
              </w:rPr>
            </w:pPr>
            <w:r w:rsidRPr="00CB30B7">
              <w:rPr>
                <w:rFonts w:ascii="Helvetica-Normal" w:hAnsi="Helvetica-Normal"/>
                <w:b/>
                <w:sz w:val="20"/>
              </w:rPr>
              <w:t>Pregunta</w:t>
            </w:r>
          </w:p>
        </w:tc>
        <w:tc>
          <w:tcPr>
            <w:tcW w:w="3730" w:type="dxa"/>
          </w:tcPr>
          <w:p w14:paraId="5F9E812C" w14:textId="77777777" w:rsidR="008E1658" w:rsidRPr="00CB30B7" w:rsidRDefault="008E1658" w:rsidP="006530F6">
            <w:pPr>
              <w:rPr>
                <w:rFonts w:ascii="Helvetica-Normal" w:hAnsi="Helvetica-Normal"/>
                <w:b/>
                <w:sz w:val="20"/>
              </w:rPr>
            </w:pPr>
            <w:r w:rsidRPr="00CB30B7">
              <w:rPr>
                <w:rFonts w:ascii="Helvetica-Normal" w:hAnsi="Helvetica-Normal"/>
                <w:b/>
                <w:sz w:val="20"/>
              </w:rPr>
              <w:t>Respuesta</w:t>
            </w:r>
          </w:p>
        </w:tc>
      </w:tr>
      <w:tr w:rsidR="008E1658" w:rsidRPr="00CB30B7" w14:paraId="53E9E6AE" w14:textId="77777777" w:rsidTr="006530F6">
        <w:tc>
          <w:tcPr>
            <w:tcW w:w="5098" w:type="dxa"/>
          </w:tcPr>
          <w:p w14:paraId="2DF76C34" w14:textId="77777777" w:rsidR="008E1658" w:rsidRPr="00CB30B7" w:rsidRDefault="008E1658" w:rsidP="008E1658">
            <w:pPr>
              <w:pStyle w:val="Prrafodelista"/>
              <w:numPr>
                <w:ilvl w:val="0"/>
                <w:numId w:val="23"/>
              </w:numPr>
              <w:ind w:left="306" w:hanging="306"/>
              <w:rPr>
                <w:rFonts w:ascii="Helvetica-Normal" w:hAnsi="Helvetica-Normal"/>
                <w:b/>
              </w:rPr>
            </w:pPr>
            <w:r w:rsidRPr="00CB30B7">
              <w:rPr>
                <w:rFonts w:ascii="Helvetica-Normal" w:hAnsi="Helvetica-Normal"/>
                <w:b/>
              </w:rPr>
              <w:t>PAGINA No. 13 PUNTO 1.17 LOS CRITERIOS QUE SE APLICARAN PARA LA ADJUCIDCACIÓN DEL CONTRATO SERÁN COMO MINIMO… INCISO d</w:t>
            </w:r>
            <w:proofErr w:type="gramStart"/>
            <w:r w:rsidRPr="00CB30B7">
              <w:rPr>
                <w:rFonts w:ascii="Helvetica-Normal" w:hAnsi="Helvetica-Normal"/>
                <w:b/>
              </w:rPr>
              <w:t>)  Y</w:t>
            </w:r>
            <w:proofErr w:type="gramEnd"/>
            <w:r w:rsidRPr="00CB30B7">
              <w:rPr>
                <w:rFonts w:ascii="Helvetica-Normal" w:hAnsi="Helvetica-Normal"/>
                <w:b/>
              </w:rPr>
              <w:t xml:space="preserve"> ANEXO 11 LA MANIFESTACIÓN QUE DEBERÁN PRESENTAR LOS CONCURSANTES QUE PARTICIPEN EN LOS PROCEDIMIENTOS DE CONTRATACIÓN PARA DAR CUMPLIMIENTO A LO DISPUESTO EN LOS LINEAMIENTOS PARA FOMENTAR LA PARTICIPACIÓN DE LAS MICRO, PEQUEÑAS Y MEDIANAS EMPRESAS EN LOS PROCEDIMIENTOS DE ADQUISICIÓN Y </w:t>
            </w:r>
            <w:r w:rsidRPr="00CB30B7">
              <w:rPr>
                <w:rFonts w:ascii="Helvetica-Normal" w:hAnsi="Helvetica-Normal"/>
                <w:b/>
              </w:rPr>
              <w:lastRenderedPageBreak/>
              <w:t xml:space="preserve">ARRENDAMIENTO DE BIENES MUEBLES, ASÍ COMO LA CONTRATACIÓN DE SERVICIOS. </w:t>
            </w:r>
            <w:r w:rsidRPr="00CB30B7">
              <w:rPr>
                <w:rFonts w:ascii="Helvetica-Normal" w:hAnsi="Helvetica-Normal"/>
              </w:rPr>
              <w:t>FAVOR DE CONFIRMAR QUE NO SERÁ NECESARIO PRESENTAR EL ANEXO 11 REQUERIDO EN EL PUNTO EN CUESTIÓN, REFERENTE A LA ESTRATIFICACIÓN DE EMPRESAS, YA QUE, A MI MANDANTE POR LA NATURALEZA DE SUS FUNCIONES, EL NÚMERO DE TRABAJADORES QUE LA INTEGRAN Y EL VOLUMEN DE SUS VENTA ANUALES, NO LE ES APLICABLE EL ACUERDO POR EL QUE SE ESTABLECE LA ESTRATIFICACIÓN DE LA MICRO, PEQUEÑAS Y MEDIANAS EMPRESAS (MIPYMES), O EN SU CASO PRESENTA ESCRITO SEÑALANDO LO ANTERIORMENTE EXPUESTO. FAVOR DE PRONUNCIARSE AL RESPECTO.</w:t>
            </w:r>
          </w:p>
        </w:tc>
        <w:tc>
          <w:tcPr>
            <w:tcW w:w="3730" w:type="dxa"/>
          </w:tcPr>
          <w:p w14:paraId="07FEC576" w14:textId="77777777" w:rsidR="008E1658" w:rsidRPr="00CB30B7" w:rsidRDefault="008E1658" w:rsidP="006530F6">
            <w:pPr>
              <w:rPr>
                <w:rFonts w:ascii="Helvetica-Normal" w:hAnsi="Helvetica-Normal"/>
                <w:sz w:val="20"/>
              </w:rPr>
            </w:pPr>
            <w:r w:rsidRPr="00CB30B7">
              <w:rPr>
                <w:rFonts w:ascii="Helvetica-Normal" w:hAnsi="Helvetica-Normal"/>
                <w:sz w:val="20"/>
              </w:rPr>
              <w:lastRenderedPageBreak/>
              <w:t>Consultar la respuesta de la pregunta 14 del licitante Seguros Banorte S.A. de C.V. Grupo Financiero Banorte.</w:t>
            </w:r>
          </w:p>
        </w:tc>
      </w:tr>
      <w:tr w:rsidR="008E1658" w:rsidRPr="00CB30B7" w14:paraId="4402CA0D" w14:textId="77777777" w:rsidTr="006530F6">
        <w:tc>
          <w:tcPr>
            <w:tcW w:w="5098" w:type="dxa"/>
          </w:tcPr>
          <w:p w14:paraId="4F437E7F" w14:textId="77777777" w:rsidR="008E1658" w:rsidRPr="00CB30B7" w:rsidRDefault="008E1658" w:rsidP="008E1658">
            <w:pPr>
              <w:pStyle w:val="Prrafodelista"/>
              <w:numPr>
                <w:ilvl w:val="0"/>
                <w:numId w:val="23"/>
              </w:numPr>
              <w:ind w:left="306" w:hanging="306"/>
              <w:rPr>
                <w:rFonts w:ascii="Helvetica-Normal" w:hAnsi="Helvetica-Normal"/>
              </w:rPr>
            </w:pPr>
            <w:r w:rsidRPr="00CB30B7">
              <w:rPr>
                <w:rFonts w:ascii="Helvetica-Normal" w:hAnsi="Helvetica-Normal"/>
              </w:rPr>
              <w:t>AGRADECEREMOS CONFIRMAR QUE SE ENTREGARA AL CONCURSANTE ADJUDICADO LA INFORMACIÓN DE IDENTIFICACION DEL CLIENTE PARA EL EXPEDIENTE, EL CUAL DEBE CONTENER AL MENOS: DATOS GENERALES, NOMBRMIENTO O PODER DEL REPRESENTANTE LEGAL, IDENTIFICACION DEL REPRESENTANTE LEGAL, DENOMINACIÓN O RAZÓN SOCIAL, ACTIVIDAD U OBJETO SOCIAL, REGISTRO FEDERAL DE CONTRIBUYENTES, COMPROBANTE DE DOMICILIO, TELÉFONOS, CORREO ELECTRÓNICO; PARA DAR CUMPLIENTO AL ARTICULO 492 DE LA LEY DE INSTITUCIONES DE SEGUROS Y FIANZAS. FAVOR DE PRONUNCIARSE AL RESPECTO.</w:t>
            </w:r>
          </w:p>
        </w:tc>
        <w:tc>
          <w:tcPr>
            <w:tcW w:w="3730" w:type="dxa"/>
          </w:tcPr>
          <w:p w14:paraId="6B58AD71"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2, de Seguros Banorte S.A. de C.V. Grupo Financiero Banorte.</w:t>
            </w:r>
          </w:p>
        </w:tc>
      </w:tr>
      <w:tr w:rsidR="008E1658" w:rsidRPr="00CB30B7" w14:paraId="282C73D3" w14:textId="77777777" w:rsidTr="006530F6">
        <w:tc>
          <w:tcPr>
            <w:tcW w:w="5098" w:type="dxa"/>
          </w:tcPr>
          <w:p w14:paraId="3A0E3442" w14:textId="77777777" w:rsidR="008E1658" w:rsidRPr="00CB30B7" w:rsidRDefault="008E1658" w:rsidP="008E1658">
            <w:pPr>
              <w:pStyle w:val="Prrafodelista"/>
              <w:numPr>
                <w:ilvl w:val="0"/>
                <w:numId w:val="23"/>
              </w:numPr>
              <w:ind w:left="306" w:hanging="306"/>
              <w:rPr>
                <w:rFonts w:ascii="Helvetica-Normal" w:hAnsi="Helvetica-Normal"/>
                <w:b/>
              </w:rPr>
            </w:pPr>
            <w:r w:rsidRPr="00CB30B7">
              <w:rPr>
                <w:rFonts w:ascii="Helvetica-Normal" w:hAnsi="Helvetica-Normal"/>
                <w:b/>
              </w:rPr>
              <w:t xml:space="preserve">PAGINA 63 ANEXO 13 A. </w:t>
            </w:r>
          </w:p>
          <w:p w14:paraId="4DF79228" w14:textId="77777777" w:rsidR="008E1658" w:rsidRPr="00CB30B7" w:rsidRDefault="008E1658" w:rsidP="006530F6">
            <w:pPr>
              <w:pStyle w:val="Prrafodelista"/>
              <w:ind w:left="306"/>
              <w:rPr>
                <w:rFonts w:ascii="Helvetica-Normal" w:hAnsi="Helvetica-Normal"/>
                <w:b/>
              </w:rPr>
            </w:pPr>
            <w:r w:rsidRPr="00CB30B7">
              <w:rPr>
                <w:rFonts w:ascii="Helvetica-Normal" w:hAnsi="Helvetica-Normal"/>
              </w:rPr>
              <w:t>DENTRO DE LA COMPAÑÍA MANEJAMOS UN LIMITE DE RC VIAJERO DE 5000 UMAS. FAVOR DE PRONUNCIARSE AL RESPECTO.</w:t>
            </w:r>
          </w:p>
        </w:tc>
        <w:tc>
          <w:tcPr>
            <w:tcW w:w="3730" w:type="dxa"/>
          </w:tcPr>
          <w:p w14:paraId="2DAEDBA1"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El mínimo solicitado de RC viajero es de 3160 UMAS de acuerdo con el anexo 13A por lo que su representada puede realizar la propuesta igual o superior a lo solicitado. </w:t>
            </w:r>
          </w:p>
        </w:tc>
      </w:tr>
      <w:tr w:rsidR="008E1658" w:rsidRPr="00CB30B7" w14:paraId="1E1FC560" w14:textId="77777777" w:rsidTr="006530F6">
        <w:tc>
          <w:tcPr>
            <w:tcW w:w="5098" w:type="dxa"/>
          </w:tcPr>
          <w:p w14:paraId="4C64324E" w14:textId="77777777" w:rsidR="008E1658" w:rsidRPr="00CB30B7" w:rsidRDefault="008E1658" w:rsidP="008E1658">
            <w:pPr>
              <w:pStyle w:val="Prrafodelista"/>
              <w:numPr>
                <w:ilvl w:val="0"/>
                <w:numId w:val="23"/>
              </w:numPr>
              <w:ind w:left="306" w:hanging="284"/>
              <w:rPr>
                <w:rFonts w:ascii="Helvetica-Normal" w:hAnsi="Helvetica-Normal"/>
                <w:b/>
              </w:rPr>
            </w:pPr>
            <w:r w:rsidRPr="00CB30B7">
              <w:rPr>
                <w:rFonts w:ascii="Helvetica-Normal" w:hAnsi="Helvetica-Normal"/>
                <w:b/>
              </w:rPr>
              <w:t xml:space="preserve">PAGINA 63 ANEXO 13 A ASISTENCIA VIAL AUTOMÓVILES Y CAMIONES – AMPARADO LIBRE KILOMETRAJE. </w:t>
            </w:r>
          </w:p>
          <w:p w14:paraId="3AEAAD35" w14:textId="77777777" w:rsidR="008E1658" w:rsidRPr="00CB30B7" w:rsidRDefault="008E1658" w:rsidP="006530F6">
            <w:pPr>
              <w:pStyle w:val="Prrafodelista"/>
              <w:ind w:left="306"/>
              <w:rPr>
                <w:rFonts w:ascii="Helvetica-Normal" w:hAnsi="Helvetica-Normal"/>
              </w:rPr>
            </w:pPr>
            <w:r w:rsidRPr="00CB30B7">
              <w:rPr>
                <w:rFonts w:ascii="Helvetica-Normal" w:hAnsi="Helvetica-Normal"/>
              </w:rPr>
              <w:t xml:space="preserve">DENTRO DE LA COMPAÑÍA EN CONDICIONES GENERALES TENEMOS UN LÍMITE DE </w:t>
            </w:r>
            <w:r w:rsidRPr="00CB30B7">
              <w:rPr>
                <w:rFonts w:ascii="Helvetica-Normal" w:hAnsi="Helvetica-Normal"/>
              </w:rPr>
              <w:lastRenderedPageBreak/>
              <w:t>SERVICIO DE ASISTENCIA. FAVOR DE PRONUNCIARSE AL RESPECTO.</w:t>
            </w:r>
          </w:p>
        </w:tc>
        <w:tc>
          <w:tcPr>
            <w:tcW w:w="3730" w:type="dxa"/>
          </w:tcPr>
          <w:p w14:paraId="5803A00C" w14:textId="535C8690" w:rsidR="008E1658" w:rsidRPr="00CB30B7" w:rsidRDefault="008E1658" w:rsidP="006530F6">
            <w:pPr>
              <w:rPr>
                <w:rFonts w:ascii="Helvetica-Normal" w:hAnsi="Helvetica-Normal"/>
                <w:sz w:val="20"/>
              </w:rPr>
            </w:pPr>
            <w:r w:rsidRPr="00CB30B7">
              <w:rPr>
                <w:rFonts w:ascii="Helvetica-Normal" w:hAnsi="Helvetica-Normal"/>
                <w:sz w:val="20"/>
              </w:rPr>
              <w:lastRenderedPageBreak/>
              <w:t>Deberá apegarse a lo solicitado en el anexo 13A siendo esto</w:t>
            </w:r>
            <w:r w:rsidR="0098606F">
              <w:rPr>
                <w:rFonts w:ascii="Helvetica-Normal" w:hAnsi="Helvetica-Normal"/>
                <w:sz w:val="20"/>
              </w:rPr>
              <w:t>s</w:t>
            </w:r>
            <w:r w:rsidRPr="00CB30B7">
              <w:rPr>
                <w:rFonts w:ascii="Helvetica-Normal" w:hAnsi="Helvetica-Normal"/>
                <w:sz w:val="20"/>
              </w:rPr>
              <w:t xml:space="preserve"> los requisitos mínimos a cumplir.</w:t>
            </w:r>
          </w:p>
        </w:tc>
      </w:tr>
      <w:tr w:rsidR="008E1658" w:rsidRPr="00CB30B7" w14:paraId="5FFA6246" w14:textId="77777777" w:rsidTr="006530F6">
        <w:tc>
          <w:tcPr>
            <w:tcW w:w="5098" w:type="dxa"/>
          </w:tcPr>
          <w:p w14:paraId="43E3C59F" w14:textId="77777777" w:rsidR="008E1658" w:rsidRPr="00CB30B7" w:rsidRDefault="008E1658" w:rsidP="008E1658">
            <w:pPr>
              <w:pStyle w:val="Prrafodelista"/>
              <w:numPr>
                <w:ilvl w:val="0"/>
                <w:numId w:val="23"/>
              </w:numPr>
              <w:ind w:left="306" w:hanging="284"/>
              <w:rPr>
                <w:rFonts w:ascii="Helvetica-Normal" w:hAnsi="Helvetica-Normal"/>
                <w:b/>
              </w:rPr>
            </w:pPr>
            <w:r w:rsidRPr="00CB30B7">
              <w:rPr>
                <w:rFonts w:ascii="Helvetica-Normal" w:hAnsi="Helvetica-Normal"/>
                <w:b/>
              </w:rPr>
              <w:t xml:space="preserve">PAGINA 63 ANEXO 13 A ASISTENCIA VIAL CUATRIMOTO – AMPARADO LIBRE KILOMETRAJE. </w:t>
            </w:r>
          </w:p>
          <w:p w14:paraId="1421451F" w14:textId="77777777" w:rsidR="008E1658" w:rsidRPr="00CB30B7" w:rsidRDefault="008E1658" w:rsidP="006530F6">
            <w:pPr>
              <w:pStyle w:val="Prrafodelista"/>
              <w:ind w:left="306"/>
              <w:rPr>
                <w:rFonts w:ascii="Helvetica-Normal" w:hAnsi="Helvetica-Normal"/>
              </w:rPr>
            </w:pPr>
            <w:r w:rsidRPr="00CB30B7">
              <w:rPr>
                <w:rFonts w:ascii="Helvetica-Normal" w:hAnsi="Helvetica-Normal"/>
              </w:rPr>
              <w:t>DENTRO DE LA COMPAÑÍA ESTAMOS LIMITADOS EN OTORGAR COBERTURA DE SERVICIOS DE ASISTENCIA PARA MOTOS.  FAVOR DE PRONUNCIARSE AL RESPECTO.</w:t>
            </w:r>
          </w:p>
        </w:tc>
        <w:tc>
          <w:tcPr>
            <w:tcW w:w="3730" w:type="dxa"/>
          </w:tcPr>
          <w:p w14:paraId="5B65805D" w14:textId="77777777" w:rsidR="008E1658" w:rsidRPr="00CB30B7" w:rsidRDefault="008E1658" w:rsidP="006530F6">
            <w:pPr>
              <w:rPr>
                <w:rFonts w:ascii="Helvetica-Normal" w:hAnsi="Helvetica-Normal"/>
                <w:sz w:val="20"/>
              </w:rPr>
            </w:pPr>
            <w:r w:rsidRPr="00CB30B7">
              <w:rPr>
                <w:rFonts w:ascii="Helvetica-Normal" w:hAnsi="Helvetica-Normal"/>
                <w:sz w:val="20"/>
              </w:rPr>
              <w:t>Deberá apegarse a lo solicitado en el anexo 13A siendo esto los requisitos mínimos a cumplir.</w:t>
            </w:r>
          </w:p>
        </w:tc>
      </w:tr>
      <w:tr w:rsidR="008E1658" w:rsidRPr="00CB30B7" w14:paraId="2B88BE70" w14:textId="77777777" w:rsidTr="006530F6">
        <w:tc>
          <w:tcPr>
            <w:tcW w:w="5098" w:type="dxa"/>
          </w:tcPr>
          <w:p w14:paraId="23990640" w14:textId="77777777" w:rsidR="008E1658" w:rsidRPr="00CB30B7" w:rsidRDefault="008E1658" w:rsidP="008E1658">
            <w:pPr>
              <w:pStyle w:val="Prrafodelista"/>
              <w:numPr>
                <w:ilvl w:val="0"/>
                <w:numId w:val="23"/>
              </w:numPr>
              <w:ind w:left="306" w:hanging="306"/>
              <w:rPr>
                <w:rFonts w:ascii="Helvetica-Normal" w:hAnsi="Helvetica-Normal"/>
                <w:b/>
              </w:rPr>
            </w:pPr>
            <w:r w:rsidRPr="00CB30B7">
              <w:rPr>
                <w:rFonts w:ascii="Helvetica-Normal" w:hAnsi="Helvetica-Normal"/>
                <w:b/>
              </w:rPr>
              <w:t xml:space="preserve">PAGINA 63 ANEXO 13 A DENTRO DEL PARQUE VEHICULAR EN EL CAMPO DE COBERTURA INDICAN AMPLIA SIN PAGO DE DEDUCIBLE, </w:t>
            </w:r>
            <w:r w:rsidRPr="00CB30B7">
              <w:rPr>
                <w:rFonts w:ascii="Helvetica-Normal" w:hAnsi="Helvetica-Normal"/>
              </w:rPr>
              <w:t>FAVOR DE PROPORCIONAR MÁS INFORMACIÓN A LO SOLICITADO. FAVOR DE PRONUNCIARSE AL RESPECTO.</w:t>
            </w:r>
          </w:p>
        </w:tc>
        <w:tc>
          <w:tcPr>
            <w:tcW w:w="3730" w:type="dxa"/>
          </w:tcPr>
          <w:p w14:paraId="40919187"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29 Seguros Banorte S.A. de C.V. Grupo Financiero Banorte.</w:t>
            </w:r>
          </w:p>
        </w:tc>
      </w:tr>
      <w:tr w:rsidR="008E1658" w:rsidRPr="00CB30B7" w14:paraId="54E12BB0" w14:textId="77777777" w:rsidTr="006530F6">
        <w:tc>
          <w:tcPr>
            <w:tcW w:w="5098" w:type="dxa"/>
          </w:tcPr>
          <w:p w14:paraId="37FE92B9" w14:textId="77777777" w:rsidR="008E1658" w:rsidRPr="00CB30B7" w:rsidRDefault="008E1658" w:rsidP="008E1658">
            <w:pPr>
              <w:pStyle w:val="Prrafodelista"/>
              <w:numPr>
                <w:ilvl w:val="0"/>
                <w:numId w:val="23"/>
              </w:numPr>
              <w:ind w:left="306" w:hanging="426"/>
              <w:rPr>
                <w:rFonts w:ascii="Helvetica-Normal" w:hAnsi="Helvetica-Normal"/>
                <w:b/>
              </w:rPr>
            </w:pPr>
            <w:r w:rsidRPr="00CB30B7">
              <w:rPr>
                <w:rFonts w:ascii="Helvetica-Normal" w:hAnsi="Helvetica-Normal"/>
                <w:b/>
              </w:rPr>
              <w:t xml:space="preserve">PAGINA 63 ANEXO 13 A DENTRO DEL PARQUE VEHICULAR EN EL CAMPO DE OBSERVACIONES INDICAN SIN TARJETA DE CIRCULACIÓN, </w:t>
            </w:r>
            <w:r w:rsidRPr="00CB30B7">
              <w:rPr>
                <w:rFonts w:ascii="Helvetica-Normal" w:hAnsi="Helvetica-Normal"/>
              </w:rPr>
              <w:t>PODRÍAN PROPORCIONAR MÁS INFORMACIÓN ¿SI LA TARJETA DE CIRCULACIÓN ESTÁ EN TRÁMITE? O ¿PORQUE NO SE CUENTA CON LA TARJETA? YA QUE ES REQUISITO INDISPENSABLE EN CASO DE SINIESTRO. FAVOR DE PRONUNCIARSE AL RESPECTO.</w:t>
            </w:r>
          </w:p>
        </w:tc>
        <w:tc>
          <w:tcPr>
            <w:tcW w:w="3730" w:type="dxa"/>
          </w:tcPr>
          <w:p w14:paraId="3C4F9A59" w14:textId="77777777" w:rsidR="008E1658" w:rsidRPr="00CB30B7" w:rsidRDefault="008E1658" w:rsidP="006530F6">
            <w:pPr>
              <w:rPr>
                <w:rFonts w:ascii="Helvetica-Normal" w:hAnsi="Helvetica-Normal"/>
                <w:sz w:val="20"/>
              </w:rPr>
            </w:pPr>
            <w:r w:rsidRPr="00CB30B7">
              <w:rPr>
                <w:rFonts w:ascii="Helvetica-Normal" w:hAnsi="Helvetica-Normal"/>
                <w:sz w:val="20"/>
              </w:rPr>
              <w:t>Las tarjetas de circulación se encuentran en trámite.</w:t>
            </w:r>
          </w:p>
        </w:tc>
      </w:tr>
      <w:tr w:rsidR="008E1658" w:rsidRPr="00CB30B7" w14:paraId="3E651036" w14:textId="77777777" w:rsidTr="006530F6">
        <w:tc>
          <w:tcPr>
            <w:tcW w:w="5098" w:type="dxa"/>
          </w:tcPr>
          <w:p w14:paraId="5D55D33B" w14:textId="77777777" w:rsidR="008E1658" w:rsidRPr="00CB30B7" w:rsidRDefault="008E1658" w:rsidP="008E1658">
            <w:pPr>
              <w:pStyle w:val="Prrafodelista"/>
              <w:numPr>
                <w:ilvl w:val="0"/>
                <w:numId w:val="23"/>
              </w:numPr>
              <w:ind w:left="306" w:hanging="306"/>
              <w:rPr>
                <w:rFonts w:ascii="Helvetica-Normal" w:hAnsi="Helvetica-Normal"/>
                <w:b/>
              </w:rPr>
            </w:pPr>
            <w:r w:rsidRPr="00CB30B7">
              <w:rPr>
                <w:rFonts w:ascii="Helvetica-Normal" w:hAnsi="Helvetica-Normal"/>
                <w:b/>
              </w:rPr>
              <w:t xml:space="preserve">PAGINA 63 ANEXO 13 A PARA PODER AMPARAR LOS AUTOBUSES EN COBERTURA AMPLIA ES NECESARIO PRESENTAR FACTURAS, PARA DETERMINAR EL VALOR CONVENIDO, </w:t>
            </w:r>
            <w:r w:rsidRPr="00CB30B7">
              <w:rPr>
                <w:rFonts w:ascii="Helvetica-Normal" w:hAnsi="Helvetica-Normal"/>
              </w:rPr>
              <w:t>DE LO CONTRARIO SE COTIZARÍAN LOS AUTOBUSES EN COBERTURA RESPONSABILIDAD CIVIL. FAVOR DE PRONUNCIARSE AL RESPECTO.</w:t>
            </w:r>
          </w:p>
        </w:tc>
        <w:tc>
          <w:tcPr>
            <w:tcW w:w="3730" w:type="dxa"/>
          </w:tcPr>
          <w:p w14:paraId="40956589" w14:textId="77777777" w:rsidR="008E1658" w:rsidRPr="00CB30B7" w:rsidRDefault="008E1658" w:rsidP="006530F6">
            <w:pPr>
              <w:rPr>
                <w:rFonts w:ascii="Helvetica-Normal" w:hAnsi="Helvetica-Normal"/>
                <w:sz w:val="20"/>
              </w:rPr>
            </w:pPr>
            <w:r w:rsidRPr="00CB30B7">
              <w:rPr>
                <w:rFonts w:ascii="Helvetica-Normal" w:hAnsi="Helvetica-Normal"/>
                <w:sz w:val="20"/>
              </w:rPr>
              <w:t>No es correcta su apreciación, se solicita valor comercial de conformidad al anexo 13A.</w:t>
            </w:r>
          </w:p>
        </w:tc>
      </w:tr>
      <w:tr w:rsidR="008E1658" w:rsidRPr="00CB30B7" w14:paraId="41BA7229" w14:textId="77777777" w:rsidTr="006530F6">
        <w:tc>
          <w:tcPr>
            <w:tcW w:w="5098" w:type="dxa"/>
          </w:tcPr>
          <w:p w14:paraId="462BC07B" w14:textId="77777777" w:rsidR="008E1658" w:rsidRPr="00CB30B7" w:rsidRDefault="008E1658" w:rsidP="008E1658">
            <w:pPr>
              <w:pStyle w:val="Prrafodelista"/>
              <w:numPr>
                <w:ilvl w:val="0"/>
                <w:numId w:val="23"/>
              </w:numPr>
              <w:ind w:left="306" w:hanging="306"/>
              <w:rPr>
                <w:rFonts w:ascii="Helvetica-Normal" w:hAnsi="Helvetica-Normal"/>
                <w:b/>
              </w:rPr>
            </w:pPr>
            <w:r w:rsidRPr="00CB30B7">
              <w:rPr>
                <w:rFonts w:ascii="Helvetica-Normal" w:hAnsi="Helvetica-Normal"/>
                <w:b/>
              </w:rPr>
              <w:t xml:space="preserve">PAGINA 63 ANEXO 13 A </w:t>
            </w:r>
            <w:r w:rsidRPr="00CB30B7">
              <w:rPr>
                <w:rFonts w:ascii="Helvetica-Normal" w:hAnsi="Helvetica-Normal"/>
              </w:rPr>
              <w:t>EN CASO DE TENER TECHO PRESUPUESTAL, PODRÍAN DARNOS LA INFORMACIÓN. FAVOR DE PRONUNCIARSE AL RESPECTO.</w:t>
            </w:r>
          </w:p>
        </w:tc>
        <w:tc>
          <w:tcPr>
            <w:tcW w:w="3730" w:type="dxa"/>
          </w:tcPr>
          <w:p w14:paraId="178418DC" w14:textId="77777777" w:rsidR="008E1658" w:rsidRPr="00CB30B7" w:rsidRDefault="008E1658" w:rsidP="006530F6">
            <w:pPr>
              <w:rPr>
                <w:rFonts w:ascii="Helvetica-Normal" w:hAnsi="Helvetica-Normal"/>
                <w:sz w:val="20"/>
              </w:rPr>
            </w:pPr>
            <w:r w:rsidRPr="00CB30B7">
              <w:rPr>
                <w:rFonts w:ascii="Helvetica-Normal" w:hAnsi="Helvetica-Normal"/>
                <w:sz w:val="20"/>
              </w:rPr>
              <w:t>Consultar la respuesta de la pregunta 31 del licitante Seguros Banorte S.A. de C.V. Grupo Financiero Banorte.</w:t>
            </w:r>
          </w:p>
        </w:tc>
      </w:tr>
      <w:tr w:rsidR="008E1658" w:rsidRPr="00CB30B7" w14:paraId="7B449489" w14:textId="77777777" w:rsidTr="006530F6">
        <w:tc>
          <w:tcPr>
            <w:tcW w:w="5098" w:type="dxa"/>
          </w:tcPr>
          <w:p w14:paraId="28BA5840" w14:textId="77777777" w:rsidR="008E1658" w:rsidRPr="00CB30B7" w:rsidRDefault="008E1658" w:rsidP="008E1658">
            <w:pPr>
              <w:pStyle w:val="Prrafodelista"/>
              <w:numPr>
                <w:ilvl w:val="0"/>
                <w:numId w:val="24"/>
              </w:numPr>
              <w:ind w:left="306" w:hanging="306"/>
              <w:rPr>
                <w:rFonts w:ascii="Helvetica-Normal" w:hAnsi="Helvetica-Normal"/>
                <w:b/>
              </w:rPr>
            </w:pPr>
            <w:r w:rsidRPr="00CB30B7">
              <w:rPr>
                <w:rFonts w:ascii="Helvetica-Normal" w:hAnsi="Helvetica-Normal"/>
                <w:b/>
              </w:rPr>
              <w:t xml:space="preserve">PAGINA 63 ANEXO 13 A </w:t>
            </w:r>
            <w:r w:rsidRPr="00CB30B7">
              <w:rPr>
                <w:rFonts w:ascii="Helvetica-Normal" w:hAnsi="Helvetica-Normal"/>
              </w:rPr>
              <w:t>FAVOR DE APOYARNOS CON SINIESTRALIDAD DE LA CUENTA, MÍNIMO 3 AÑOS DE EXPERIENCIA. FAVOR DE PRONUNCIARSE AL RESPECTO.</w:t>
            </w:r>
          </w:p>
        </w:tc>
        <w:tc>
          <w:tcPr>
            <w:tcW w:w="3730" w:type="dxa"/>
          </w:tcPr>
          <w:p w14:paraId="0FD8626C"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9, del licitante General de Seguros S.A.B.</w:t>
            </w:r>
          </w:p>
        </w:tc>
      </w:tr>
    </w:tbl>
    <w:p w14:paraId="11033AAB" w14:textId="1FA3334F" w:rsidR="008E1658" w:rsidRDefault="008E1658" w:rsidP="008E1658">
      <w:pPr>
        <w:rPr>
          <w:rFonts w:ascii="Helvetica-Normal" w:hAnsi="Helvetica-Normal"/>
          <w:b/>
        </w:rPr>
      </w:pPr>
    </w:p>
    <w:p w14:paraId="659D0F04" w14:textId="77777777" w:rsidR="0098606F" w:rsidRDefault="0098606F" w:rsidP="0098606F">
      <w:pPr>
        <w:pStyle w:val="Prrafodelista"/>
        <w:ind w:left="720"/>
        <w:rPr>
          <w:rFonts w:ascii="Helvetica-Normal" w:hAnsi="Helvetica-Normal"/>
          <w:b/>
        </w:rPr>
      </w:pPr>
    </w:p>
    <w:p w14:paraId="43EE5F01" w14:textId="77C542B5" w:rsidR="008E1658" w:rsidRPr="00CB30B7" w:rsidRDefault="008E1658" w:rsidP="008E1658">
      <w:pPr>
        <w:pStyle w:val="Prrafodelista"/>
        <w:numPr>
          <w:ilvl w:val="0"/>
          <w:numId w:val="41"/>
        </w:numPr>
        <w:rPr>
          <w:rFonts w:ascii="Helvetica-Normal" w:hAnsi="Helvetica-Normal"/>
          <w:b/>
        </w:rPr>
      </w:pPr>
      <w:r w:rsidRPr="00CB30B7">
        <w:rPr>
          <w:rFonts w:ascii="Helvetica-Normal" w:hAnsi="Helvetica-Normal"/>
          <w:b/>
        </w:rPr>
        <w:lastRenderedPageBreak/>
        <w:t xml:space="preserve">LA LATINOAMERICANA SEGUROS, S.A. </w:t>
      </w:r>
      <w:r w:rsidRPr="00CB30B7">
        <w:rPr>
          <w:rFonts w:ascii="Helvetica-Normal" w:hAnsi="Helvetica-Normal"/>
        </w:rPr>
        <w:t xml:space="preserve">manifiesta las siguientes dudas vía </w:t>
      </w:r>
      <w:proofErr w:type="spellStart"/>
      <w:r w:rsidRPr="00CB30B7">
        <w:rPr>
          <w:rFonts w:ascii="Helvetica-Normal" w:hAnsi="Helvetica-Normal"/>
        </w:rPr>
        <w:t>Compranet</w:t>
      </w:r>
      <w:proofErr w:type="spellEnd"/>
      <w:r w:rsidRPr="00CB30B7">
        <w:rPr>
          <w:rFonts w:ascii="Helvetica-Normal" w:hAnsi="Helvetica-Normal"/>
        </w:rPr>
        <w:t>:</w:t>
      </w:r>
    </w:p>
    <w:p w14:paraId="390505B2" w14:textId="77777777" w:rsidR="008E1658" w:rsidRPr="00CB30B7" w:rsidRDefault="008E1658" w:rsidP="008E1658">
      <w:pPr>
        <w:pStyle w:val="Prrafodelista"/>
        <w:ind w:left="720"/>
        <w:rPr>
          <w:rFonts w:ascii="Helvetica-Normal" w:hAnsi="Helvetica-Normal"/>
          <w:b/>
        </w:rPr>
      </w:pPr>
    </w:p>
    <w:tbl>
      <w:tblPr>
        <w:tblStyle w:val="Tablaconcuadrcula"/>
        <w:tblW w:w="0" w:type="auto"/>
        <w:tblLook w:val="04A0" w:firstRow="1" w:lastRow="0" w:firstColumn="1" w:lastColumn="0" w:noHBand="0" w:noVBand="1"/>
      </w:tblPr>
      <w:tblGrid>
        <w:gridCol w:w="5098"/>
        <w:gridCol w:w="4151"/>
      </w:tblGrid>
      <w:tr w:rsidR="008E1658" w:rsidRPr="00CB30B7" w14:paraId="30142DBF" w14:textId="77777777" w:rsidTr="006530F6">
        <w:tc>
          <w:tcPr>
            <w:tcW w:w="5098" w:type="dxa"/>
          </w:tcPr>
          <w:p w14:paraId="2ABF7BA3" w14:textId="77777777" w:rsidR="008E1658" w:rsidRPr="00CB30B7" w:rsidRDefault="008E1658" w:rsidP="006530F6">
            <w:pPr>
              <w:rPr>
                <w:rFonts w:ascii="Helvetica-Normal" w:hAnsi="Helvetica-Normal" w:cs="Calibri"/>
                <w:b/>
                <w:sz w:val="20"/>
              </w:rPr>
            </w:pPr>
            <w:r w:rsidRPr="00CB30B7">
              <w:rPr>
                <w:rFonts w:ascii="Helvetica-Normal" w:hAnsi="Helvetica-Normal" w:cs="Calibri"/>
                <w:b/>
                <w:sz w:val="20"/>
              </w:rPr>
              <w:t>Pregunta</w:t>
            </w:r>
          </w:p>
        </w:tc>
        <w:tc>
          <w:tcPr>
            <w:tcW w:w="3730" w:type="dxa"/>
          </w:tcPr>
          <w:p w14:paraId="0EF6E0A1" w14:textId="77777777" w:rsidR="008E1658" w:rsidRPr="00CB30B7" w:rsidRDefault="008E1658" w:rsidP="006530F6">
            <w:pPr>
              <w:rPr>
                <w:rFonts w:ascii="Helvetica-Normal" w:hAnsi="Helvetica-Normal" w:cs="Calibri"/>
                <w:b/>
                <w:sz w:val="20"/>
              </w:rPr>
            </w:pPr>
            <w:r w:rsidRPr="00CB30B7">
              <w:rPr>
                <w:rFonts w:ascii="Helvetica-Normal" w:hAnsi="Helvetica-Normal" w:cs="Calibri"/>
                <w:b/>
                <w:sz w:val="20"/>
              </w:rPr>
              <w:t>Respuesta</w:t>
            </w:r>
          </w:p>
        </w:tc>
      </w:tr>
      <w:tr w:rsidR="008E1658" w:rsidRPr="00CB30B7" w14:paraId="66023698" w14:textId="77777777" w:rsidTr="006530F6">
        <w:tc>
          <w:tcPr>
            <w:tcW w:w="5098" w:type="dxa"/>
          </w:tcPr>
          <w:p w14:paraId="112BC724" w14:textId="77777777" w:rsidR="008E1658" w:rsidRPr="00CB30B7" w:rsidRDefault="008E1658" w:rsidP="008E1658">
            <w:pPr>
              <w:pStyle w:val="Prrafodelista"/>
              <w:numPr>
                <w:ilvl w:val="0"/>
                <w:numId w:val="25"/>
              </w:numPr>
              <w:ind w:left="306" w:hanging="284"/>
              <w:rPr>
                <w:rFonts w:ascii="Helvetica-Normal" w:hAnsi="Helvetica-Normal"/>
                <w:b/>
              </w:rPr>
            </w:pPr>
            <w:r w:rsidRPr="00CB30B7">
              <w:rPr>
                <w:rFonts w:ascii="Helvetica-Normal" w:hAnsi="Helvetica-Normal"/>
                <w:b/>
              </w:rPr>
              <w:t xml:space="preserve">GENERAL: </w:t>
            </w:r>
            <w:r w:rsidRPr="00CB30B7">
              <w:rPr>
                <w:rFonts w:ascii="Helvetica-Normal" w:hAnsi="Helvetica-Normal"/>
              </w:rPr>
              <w:t xml:space="preserve">SOLICITAMOS AMABLEMENTE A LA CONVOCANTE </w:t>
            </w:r>
            <w:proofErr w:type="gramStart"/>
            <w:r w:rsidRPr="00CB30B7">
              <w:rPr>
                <w:rFonts w:ascii="Helvetica-Normal" w:hAnsi="Helvetica-Normal"/>
              </w:rPr>
              <w:t>QUE</w:t>
            </w:r>
            <w:proofErr w:type="gramEnd"/>
            <w:r w:rsidRPr="00CB30B7">
              <w:rPr>
                <w:rFonts w:ascii="Helvetica-Normal" w:hAnsi="Helvetica-Normal"/>
              </w:rPr>
              <w:t xml:space="preserve"> CON LA FINALIDAD DE EVITAR ERRORES DE TRANSCRIPCIÓN PARA LA PRESENTACIÓN DE NUESTRAS PROPUESTAS, TENGA BIEN PROPORCIONAR EL ARCHIVO EDITABLE (WORD) DE LAS BASES DEL PRESENTE PROCEDIMIENTO ASÍ COMO DE SUS ANEXOS, LOA ANTERIOR DE SER POSIBLE A LAS SIGUIENTES DIRECCIONES ELECTRÓNICAS: mromeron@latinoseguros.com.mx Y/O kmartinez@latinoseguros.com.mx. FAVOR DE PRONUNCIARSE AL RESPECTO.</w:t>
            </w:r>
          </w:p>
        </w:tc>
        <w:tc>
          <w:tcPr>
            <w:tcW w:w="3730" w:type="dxa"/>
          </w:tcPr>
          <w:p w14:paraId="57835FE2" w14:textId="77777777" w:rsidR="008E1658" w:rsidRPr="00CB30B7" w:rsidRDefault="008E1658" w:rsidP="006530F6">
            <w:pPr>
              <w:rPr>
                <w:rFonts w:ascii="Helvetica-Normal" w:hAnsi="Helvetica-Normal" w:cs="Calibri"/>
                <w:b/>
                <w:sz w:val="20"/>
              </w:rPr>
            </w:pPr>
            <w:r w:rsidRPr="00CB30B7">
              <w:rPr>
                <w:rFonts w:ascii="Helvetica-Normal" w:hAnsi="Helvetica-Normal"/>
                <w:sz w:val="20"/>
                <w:szCs w:val="20"/>
              </w:rPr>
              <w:t>Consultar la respuesta de la pregunta 32, de Seguros Banorte S.A. de C.V. Grupo Financiero Banorte.</w:t>
            </w:r>
          </w:p>
        </w:tc>
      </w:tr>
      <w:tr w:rsidR="008E1658" w:rsidRPr="00CB30B7" w14:paraId="339D7E9F" w14:textId="77777777" w:rsidTr="006530F6">
        <w:tc>
          <w:tcPr>
            <w:tcW w:w="5098" w:type="dxa"/>
          </w:tcPr>
          <w:p w14:paraId="7DF548B8" w14:textId="77777777" w:rsidR="008E1658" w:rsidRPr="00CB30B7" w:rsidRDefault="008E1658" w:rsidP="008E1658">
            <w:pPr>
              <w:pStyle w:val="Prrafodelista"/>
              <w:numPr>
                <w:ilvl w:val="0"/>
                <w:numId w:val="25"/>
              </w:numPr>
              <w:ind w:left="306" w:hanging="284"/>
              <w:rPr>
                <w:rFonts w:ascii="Helvetica-Normal" w:hAnsi="Helvetica-Normal"/>
                <w:b/>
              </w:rPr>
            </w:pPr>
            <w:r w:rsidRPr="00CB30B7">
              <w:rPr>
                <w:rFonts w:ascii="Helvetica-Normal" w:hAnsi="Helvetica-Normal"/>
                <w:b/>
              </w:rPr>
              <w:t xml:space="preserve">GENERAL: </w:t>
            </w:r>
            <w:r w:rsidRPr="00CB30B7">
              <w:rPr>
                <w:rFonts w:ascii="Helvetica-Normal" w:hAnsi="Helvetica-Normal"/>
              </w:rPr>
              <w:t>SE SOLICITA AMABLEMENTE A LA CONVOCANTE NOS CONFIRME QUE NO SERÁ NECESARIO PRESENTAR COMO PARTE DE NUESTRAS PROPUESTAS LAS CONDICIONES GENERALES QUE MIS REPRESENTADA TIENE REGISTRADAS ANTE LA CNSF Y EN CASO DE REQUERIRLAS, ESTAS DEBERÁ PRESENTARLAS ÚNICA Y EXCLUSIVAMENTE EL LICITANTE QUE RESULTE ADJUDICADO. FAVOR DE PRONUNCIARSE AL RESPECTO.</w:t>
            </w:r>
          </w:p>
        </w:tc>
        <w:tc>
          <w:tcPr>
            <w:tcW w:w="3730" w:type="dxa"/>
          </w:tcPr>
          <w:p w14:paraId="45F3C370"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t>Es correcta su apreciación.</w:t>
            </w:r>
          </w:p>
        </w:tc>
      </w:tr>
      <w:tr w:rsidR="008E1658" w:rsidRPr="00CB30B7" w14:paraId="3DBC6107" w14:textId="77777777" w:rsidTr="006530F6">
        <w:tc>
          <w:tcPr>
            <w:tcW w:w="5098" w:type="dxa"/>
          </w:tcPr>
          <w:p w14:paraId="3C0F78EC" w14:textId="77777777" w:rsidR="008E1658" w:rsidRPr="00CB30B7" w:rsidRDefault="008E1658" w:rsidP="008E1658">
            <w:pPr>
              <w:pStyle w:val="Prrafodelista"/>
              <w:numPr>
                <w:ilvl w:val="0"/>
                <w:numId w:val="25"/>
              </w:numPr>
              <w:ind w:left="306" w:hanging="306"/>
              <w:rPr>
                <w:rFonts w:ascii="Helvetica-Normal" w:hAnsi="Helvetica-Normal"/>
                <w:b/>
              </w:rPr>
            </w:pPr>
            <w:r w:rsidRPr="00CB30B7">
              <w:rPr>
                <w:rFonts w:ascii="Helvetica-Normal" w:hAnsi="Helvetica-Normal"/>
                <w:b/>
              </w:rPr>
              <w:t xml:space="preserve">Pág. 10, numeral, 1.11.- lugar y fecha para la presentación y apertura de propuestas: </w:t>
            </w:r>
            <w:r w:rsidRPr="00CB30B7">
              <w:rPr>
                <w:rFonts w:ascii="Helvetica-Normal" w:hAnsi="Helvetica-Normal"/>
              </w:rPr>
              <w:t xml:space="preserve">se solicita amablemente a la convocante nos confirme que el índice señalado en este numeral es opcional y que no será causal de </w:t>
            </w:r>
            <w:proofErr w:type="spellStart"/>
            <w:r w:rsidRPr="00CB30B7">
              <w:rPr>
                <w:rFonts w:ascii="Helvetica-Normal" w:hAnsi="Helvetica-Normal"/>
              </w:rPr>
              <w:t>desechamiento</w:t>
            </w:r>
            <w:proofErr w:type="spellEnd"/>
            <w:r w:rsidRPr="00CB30B7">
              <w:rPr>
                <w:rFonts w:ascii="Helvetica-Normal" w:hAnsi="Helvetica-Normal"/>
              </w:rPr>
              <w:t xml:space="preserve"> el no incluirlo en nuestras propuestas ya que nuestras propuestas deben ir foliadas en cada hoja. Favor de pronunciarse al respecto.</w:t>
            </w:r>
          </w:p>
        </w:tc>
        <w:tc>
          <w:tcPr>
            <w:tcW w:w="3730" w:type="dxa"/>
          </w:tcPr>
          <w:p w14:paraId="389EC370"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t>Es correcta su apreciación.</w:t>
            </w:r>
          </w:p>
        </w:tc>
      </w:tr>
      <w:tr w:rsidR="008E1658" w:rsidRPr="00CB30B7" w14:paraId="1197A116" w14:textId="77777777" w:rsidTr="006530F6">
        <w:tc>
          <w:tcPr>
            <w:tcW w:w="5098" w:type="dxa"/>
          </w:tcPr>
          <w:p w14:paraId="7EE30C00" w14:textId="77777777" w:rsidR="008E1658" w:rsidRPr="00CB30B7" w:rsidRDefault="008E1658" w:rsidP="008E1658">
            <w:pPr>
              <w:pStyle w:val="Prrafodelista"/>
              <w:numPr>
                <w:ilvl w:val="0"/>
                <w:numId w:val="25"/>
              </w:numPr>
              <w:ind w:left="306" w:hanging="306"/>
              <w:rPr>
                <w:rFonts w:ascii="Helvetica-Normal" w:hAnsi="Helvetica-Normal"/>
                <w:b/>
              </w:rPr>
            </w:pPr>
            <w:r w:rsidRPr="00CB30B7">
              <w:rPr>
                <w:rFonts w:ascii="Helvetica-Normal" w:hAnsi="Helvetica-Normal"/>
                <w:b/>
              </w:rPr>
              <w:t xml:space="preserve">Pág. 21, numeral 2.2. documentación que integra la propuesta del licitante, documento </w:t>
            </w:r>
            <w:proofErr w:type="spellStart"/>
            <w:r w:rsidRPr="00CB30B7">
              <w:rPr>
                <w:rFonts w:ascii="Helvetica-Normal" w:hAnsi="Helvetica-Normal"/>
                <w:b/>
              </w:rPr>
              <w:t>xii</w:t>
            </w:r>
            <w:proofErr w:type="spellEnd"/>
            <w:r w:rsidRPr="00CB30B7">
              <w:rPr>
                <w:rFonts w:ascii="Helvetica-Normal" w:hAnsi="Helvetica-Normal"/>
                <w:b/>
              </w:rPr>
              <w:t xml:space="preserve">.- </w:t>
            </w:r>
            <w:r w:rsidRPr="00CB30B7">
              <w:rPr>
                <w:rFonts w:ascii="Helvetica-Normal" w:hAnsi="Helvetica-Normal"/>
              </w:rPr>
              <w:t xml:space="preserve">se solicita amablemente a la convocante nos confirme que cumplimos con lo señalado en este requisito presentando escrito libre en el que manifestemos bajo protesta de decir verdad que mi representada ha presentado en tiempo y forma las declaraciones del ejercicio por impuestos federales, correspondientes  nuestros cuatro últimos </w:t>
            </w:r>
            <w:r w:rsidRPr="00CB30B7">
              <w:rPr>
                <w:rFonts w:ascii="Helvetica-Normal" w:hAnsi="Helvetica-Normal"/>
              </w:rPr>
              <w:lastRenderedPageBreak/>
              <w:t>ejercicios fiscales, así como que hemos presentado las declaraciones de pagos provisionales correspondientes al ejercicio 2022, por los mismos impuestos, adjuntando nuestra declaración anual 2021. Favor de pronunciarse al respecto.</w:t>
            </w:r>
          </w:p>
        </w:tc>
        <w:tc>
          <w:tcPr>
            <w:tcW w:w="3730" w:type="dxa"/>
          </w:tcPr>
          <w:p w14:paraId="6750609F" w14:textId="77777777" w:rsidR="008E1658" w:rsidRPr="00CB30B7" w:rsidRDefault="008E1658" w:rsidP="006530F6">
            <w:pPr>
              <w:rPr>
                <w:rFonts w:ascii="Helvetica-Normal" w:hAnsi="Helvetica-Normal" w:cs="Calibri"/>
                <w:b/>
                <w:sz w:val="20"/>
              </w:rPr>
            </w:pPr>
            <w:r w:rsidRPr="00CB30B7">
              <w:rPr>
                <w:rFonts w:ascii="Helvetica-Normal" w:hAnsi="Helvetica-Normal" w:cs="Arial"/>
                <w:color w:val="000000" w:themeColor="text1"/>
                <w:sz w:val="20"/>
                <w:szCs w:val="20"/>
              </w:rPr>
              <w:lastRenderedPageBreak/>
              <w:t>Además del manifiesto mencionado deberá adjuntar la última declaración fiscal anual inmediata anterior o último estado financiero auditado por contador público.</w:t>
            </w:r>
          </w:p>
        </w:tc>
      </w:tr>
      <w:tr w:rsidR="008E1658" w:rsidRPr="00CB30B7" w14:paraId="5C32C454" w14:textId="77777777" w:rsidTr="006530F6">
        <w:tc>
          <w:tcPr>
            <w:tcW w:w="5098" w:type="dxa"/>
          </w:tcPr>
          <w:p w14:paraId="010B7CFF" w14:textId="77777777" w:rsidR="008E1658" w:rsidRPr="00CB30B7" w:rsidRDefault="008E1658" w:rsidP="008E1658">
            <w:pPr>
              <w:pStyle w:val="Prrafodelista"/>
              <w:numPr>
                <w:ilvl w:val="0"/>
                <w:numId w:val="25"/>
              </w:numPr>
              <w:ind w:left="306" w:hanging="306"/>
              <w:rPr>
                <w:rFonts w:ascii="Helvetica-Normal" w:hAnsi="Helvetica-Normal"/>
                <w:b/>
              </w:rPr>
            </w:pPr>
            <w:r w:rsidRPr="00CB30B7">
              <w:rPr>
                <w:rFonts w:ascii="Helvetica-Normal" w:hAnsi="Helvetica-Normal"/>
                <w:b/>
              </w:rPr>
              <w:t xml:space="preserve">Pág. 21, numeral 2.2. documentación que integra la propuesta del licitante, documento </w:t>
            </w:r>
            <w:proofErr w:type="spellStart"/>
            <w:r w:rsidRPr="00CB30B7">
              <w:rPr>
                <w:rFonts w:ascii="Helvetica-Normal" w:hAnsi="Helvetica-Normal"/>
                <w:b/>
              </w:rPr>
              <w:t>xii</w:t>
            </w:r>
            <w:proofErr w:type="spellEnd"/>
            <w:r w:rsidRPr="00CB30B7">
              <w:rPr>
                <w:rFonts w:ascii="Helvetica-Normal" w:hAnsi="Helvetica-Normal"/>
                <w:b/>
              </w:rPr>
              <w:t xml:space="preserve">.- </w:t>
            </w:r>
            <w:r w:rsidRPr="00CB30B7">
              <w:rPr>
                <w:rFonts w:ascii="Helvetica-Normal" w:hAnsi="Helvetica-Normal"/>
              </w:rPr>
              <w:t>se solicita amablemente a la convocante que en caso de ser negativa la respuesta a la pregunta anterior, tenga bien especificar puntualmente que debemos integrar en dicho numeral.</w:t>
            </w:r>
          </w:p>
        </w:tc>
        <w:tc>
          <w:tcPr>
            <w:tcW w:w="3730" w:type="dxa"/>
          </w:tcPr>
          <w:p w14:paraId="30C6F85D"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t>Consulta la respuesta de la pregunta 4.</w:t>
            </w:r>
          </w:p>
        </w:tc>
      </w:tr>
      <w:tr w:rsidR="008E1658" w:rsidRPr="00CB30B7" w14:paraId="6FFC1298" w14:textId="77777777" w:rsidTr="006530F6">
        <w:tc>
          <w:tcPr>
            <w:tcW w:w="5098" w:type="dxa"/>
          </w:tcPr>
          <w:p w14:paraId="22A2A6DE" w14:textId="77777777" w:rsidR="008E1658" w:rsidRPr="00CB30B7" w:rsidRDefault="008E1658" w:rsidP="008E1658">
            <w:pPr>
              <w:pStyle w:val="Prrafodelista"/>
              <w:numPr>
                <w:ilvl w:val="0"/>
                <w:numId w:val="25"/>
              </w:numPr>
              <w:ind w:left="306" w:hanging="306"/>
              <w:rPr>
                <w:rFonts w:ascii="Helvetica-Normal" w:hAnsi="Helvetica-Normal"/>
                <w:b/>
              </w:rPr>
            </w:pPr>
            <w:r w:rsidRPr="00CB30B7">
              <w:rPr>
                <w:rFonts w:ascii="Helvetica-Normal" w:hAnsi="Helvetica-Normal"/>
                <w:b/>
              </w:rPr>
              <w:t xml:space="preserve">pág. 22, numeral 2.2. documentación que integra la propuesta del licitante, documento </w:t>
            </w:r>
            <w:proofErr w:type="spellStart"/>
            <w:r w:rsidRPr="00CB30B7">
              <w:rPr>
                <w:rFonts w:ascii="Helvetica-Normal" w:hAnsi="Helvetica-Normal"/>
                <w:b/>
              </w:rPr>
              <w:t>xvi</w:t>
            </w:r>
            <w:proofErr w:type="spellEnd"/>
            <w:r w:rsidRPr="00CB30B7">
              <w:rPr>
                <w:rFonts w:ascii="Helvetica-Normal" w:hAnsi="Helvetica-Normal"/>
                <w:b/>
              </w:rPr>
              <w:t xml:space="preserve">.- </w:t>
            </w:r>
            <w:r w:rsidRPr="00CB30B7">
              <w:rPr>
                <w:rFonts w:ascii="Helvetica-Normal" w:hAnsi="Helvetica-Normal"/>
              </w:rPr>
              <w:t xml:space="preserve">se solicita amablemente a la convocante nos confirme que cumplimos con nuestra propuesta técnica presentando transcripción fiel del anexo 13 y anexo 13 a complementando los campos </w:t>
            </w:r>
            <w:proofErr w:type="gramStart"/>
            <w:r w:rsidRPr="00CB30B7">
              <w:rPr>
                <w:rFonts w:ascii="Helvetica-Normal" w:hAnsi="Helvetica-Normal"/>
              </w:rPr>
              <w:t>de acuerdo a</w:t>
            </w:r>
            <w:proofErr w:type="gramEnd"/>
            <w:r w:rsidRPr="00CB30B7">
              <w:rPr>
                <w:rFonts w:ascii="Helvetica-Normal" w:hAnsi="Helvetica-Normal"/>
              </w:rPr>
              <w:t xml:space="preserve"> los bloques en los que se participe, en caso contrario favor de pronunciarse al respecto.</w:t>
            </w:r>
          </w:p>
        </w:tc>
        <w:tc>
          <w:tcPr>
            <w:tcW w:w="3730" w:type="dxa"/>
          </w:tcPr>
          <w:p w14:paraId="54E8546F"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t>Es correcta su apreciación.</w:t>
            </w:r>
          </w:p>
        </w:tc>
      </w:tr>
      <w:tr w:rsidR="008E1658" w:rsidRPr="00CB30B7" w14:paraId="2C2D1E4D" w14:textId="77777777" w:rsidTr="006530F6">
        <w:tc>
          <w:tcPr>
            <w:tcW w:w="5098" w:type="dxa"/>
          </w:tcPr>
          <w:p w14:paraId="34623D1E" w14:textId="77777777" w:rsidR="008E1658" w:rsidRPr="00CB30B7" w:rsidRDefault="008E1658" w:rsidP="008E1658">
            <w:pPr>
              <w:pStyle w:val="Prrafodelista"/>
              <w:numPr>
                <w:ilvl w:val="0"/>
                <w:numId w:val="25"/>
              </w:numPr>
              <w:ind w:left="306" w:hanging="306"/>
              <w:rPr>
                <w:rFonts w:ascii="Helvetica-Normal" w:hAnsi="Helvetica-Normal"/>
                <w:b/>
              </w:rPr>
            </w:pPr>
            <w:r w:rsidRPr="00CB30B7">
              <w:rPr>
                <w:rFonts w:ascii="Helvetica-Normal" w:hAnsi="Helvetica-Normal"/>
                <w:b/>
              </w:rPr>
              <w:t xml:space="preserve">pág. 22, numeral 2.2. documentación que integra la propuesta del licitante, documento </w:t>
            </w:r>
            <w:proofErr w:type="spellStart"/>
            <w:r w:rsidRPr="00CB30B7">
              <w:rPr>
                <w:rFonts w:ascii="Helvetica-Normal" w:hAnsi="Helvetica-Normal"/>
                <w:b/>
              </w:rPr>
              <w:t>xvi</w:t>
            </w:r>
            <w:proofErr w:type="spellEnd"/>
            <w:r w:rsidRPr="00CB30B7">
              <w:rPr>
                <w:rFonts w:ascii="Helvetica-Normal" w:hAnsi="Helvetica-Normal"/>
                <w:b/>
              </w:rPr>
              <w:t xml:space="preserve">.- </w:t>
            </w:r>
            <w:r w:rsidRPr="00CB30B7">
              <w:rPr>
                <w:rFonts w:ascii="Helvetica-Normal" w:hAnsi="Helvetica-Normal"/>
              </w:rPr>
              <w:t>se solicita amablemente a la convocante que los catálogos y folletos con imágenes indicando marca, modelo y presentación de los insumos, no aplican, ya que el objeto de la presente contratación es un servicio, favor de pronunciarse al respecto.</w:t>
            </w:r>
          </w:p>
        </w:tc>
        <w:tc>
          <w:tcPr>
            <w:tcW w:w="3730" w:type="dxa"/>
          </w:tcPr>
          <w:p w14:paraId="37CF70F4" w14:textId="77777777" w:rsidR="008E1658" w:rsidRPr="00CB30B7" w:rsidRDefault="008E1658" w:rsidP="006530F6">
            <w:pPr>
              <w:rPr>
                <w:rFonts w:ascii="Helvetica-Normal" w:hAnsi="Helvetica-Normal" w:cs="Calibri"/>
                <w:sz w:val="20"/>
              </w:rPr>
            </w:pPr>
            <w:r w:rsidRPr="00CB30B7">
              <w:rPr>
                <w:rFonts w:ascii="Helvetica-Normal" w:hAnsi="Helvetica-Normal"/>
                <w:sz w:val="20"/>
                <w:szCs w:val="20"/>
              </w:rPr>
              <w:t>Consultar la respuesta de la pregunta 20, de Seguros Banorte S.A. de C.V. Grupo Financiero Banorte.</w:t>
            </w:r>
          </w:p>
        </w:tc>
      </w:tr>
      <w:tr w:rsidR="008E1658" w:rsidRPr="00CB30B7" w14:paraId="2F53D258" w14:textId="77777777" w:rsidTr="006530F6">
        <w:tc>
          <w:tcPr>
            <w:tcW w:w="5098" w:type="dxa"/>
          </w:tcPr>
          <w:p w14:paraId="59F04BC2" w14:textId="77777777" w:rsidR="008E1658" w:rsidRPr="00CB30B7" w:rsidRDefault="008E1658" w:rsidP="008E1658">
            <w:pPr>
              <w:pStyle w:val="Prrafodelista"/>
              <w:numPr>
                <w:ilvl w:val="0"/>
                <w:numId w:val="25"/>
              </w:numPr>
              <w:ind w:left="306" w:hanging="284"/>
              <w:rPr>
                <w:rFonts w:ascii="Helvetica-Normal" w:hAnsi="Helvetica-Normal"/>
                <w:b/>
              </w:rPr>
            </w:pPr>
            <w:r w:rsidRPr="00CB30B7">
              <w:rPr>
                <w:rFonts w:ascii="Helvetica-Normal" w:hAnsi="Helvetica-Normal"/>
                <w:b/>
              </w:rPr>
              <w:t xml:space="preserve">anexo 9.- </w:t>
            </w:r>
            <w:r w:rsidRPr="00CB30B7">
              <w:rPr>
                <w:rFonts w:ascii="Helvetica-Normal" w:hAnsi="Helvetica-Normal"/>
              </w:rPr>
              <w:t>se solicita amablemente a la convocante nos confirme que este anexo es única y meramente informativo, ya que sirve como modelo de fianza que deberá entregar el licitante que resulte adjudicado, por lo que no será necesario incluirlo en nuestra propuesta. Favor de pronunciarse al respecto.</w:t>
            </w:r>
          </w:p>
        </w:tc>
        <w:tc>
          <w:tcPr>
            <w:tcW w:w="3730" w:type="dxa"/>
          </w:tcPr>
          <w:p w14:paraId="72973EDE" w14:textId="77777777" w:rsidR="008E1658" w:rsidRPr="00CB30B7" w:rsidRDefault="008E1658" w:rsidP="006530F6">
            <w:pPr>
              <w:rPr>
                <w:rFonts w:ascii="Helvetica-Normal" w:hAnsi="Helvetica-Normal" w:cs="Calibri"/>
                <w:bCs/>
                <w:sz w:val="20"/>
              </w:rPr>
            </w:pPr>
            <w:r w:rsidRPr="00CB30B7">
              <w:rPr>
                <w:rFonts w:ascii="Helvetica-Normal" w:hAnsi="Helvetica-Normal" w:cs="Calibri"/>
                <w:bCs/>
                <w:sz w:val="20"/>
              </w:rPr>
              <w:t>Es correcta su apreciación.</w:t>
            </w:r>
          </w:p>
        </w:tc>
      </w:tr>
      <w:tr w:rsidR="008E1658" w:rsidRPr="00CB30B7" w14:paraId="4CBB11C7" w14:textId="77777777" w:rsidTr="006530F6">
        <w:tc>
          <w:tcPr>
            <w:tcW w:w="5098" w:type="dxa"/>
          </w:tcPr>
          <w:p w14:paraId="3DB95203" w14:textId="77777777" w:rsidR="008E1658" w:rsidRPr="00CB30B7" w:rsidRDefault="008E1658" w:rsidP="008E1658">
            <w:pPr>
              <w:pStyle w:val="Prrafodelista"/>
              <w:numPr>
                <w:ilvl w:val="0"/>
                <w:numId w:val="25"/>
              </w:numPr>
              <w:ind w:left="306" w:hanging="306"/>
              <w:rPr>
                <w:rFonts w:ascii="Helvetica-Normal" w:hAnsi="Helvetica-Normal"/>
                <w:b/>
              </w:rPr>
            </w:pPr>
            <w:r w:rsidRPr="00CB30B7">
              <w:rPr>
                <w:rFonts w:ascii="Helvetica-Normal" w:hAnsi="Helvetica-Normal"/>
                <w:b/>
              </w:rPr>
              <w:t xml:space="preserve">anexo 10.- </w:t>
            </w:r>
            <w:r w:rsidRPr="00CB30B7">
              <w:rPr>
                <w:rFonts w:ascii="Helvetica-Normal" w:hAnsi="Helvetica-Normal"/>
              </w:rPr>
              <w:t xml:space="preserve">se solicita amablemente a la convocante nos confirme que este anexo es única y meramente informativo, por lo que el no incluirlo en nuestra propuesta no será causal de </w:t>
            </w:r>
            <w:proofErr w:type="spellStart"/>
            <w:r w:rsidRPr="00CB30B7">
              <w:rPr>
                <w:rFonts w:ascii="Helvetica-Normal" w:hAnsi="Helvetica-Normal"/>
              </w:rPr>
              <w:t>desechamiento</w:t>
            </w:r>
            <w:proofErr w:type="spellEnd"/>
            <w:r w:rsidRPr="00CB30B7">
              <w:rPr>
                <w:rFonts w:ascii="Helvetica-Normal" w:hAnsi="Helvetica-Normal"/>
              </w:rPr>
              <w:t>. Favor de pronunciarse al respecto.</w:t>
            </w:r>
          </w:p>
        </w:tc>
        <w:tc>
          <w:tcPr>
            <w:tcW w:w="3730" w:type="dxa"/>
          </w:tcPr>
          <w:p w14:paraId="098C00FB"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No es correcta su apreciación.</w:t>
            </w:r>
          </w:p>
          <w:p w14:paraId="5B0E4006" w14:textId="77777777" w:rsidR="008E1658" w:rsidRPr="00CB30B7" w:rsidRDefault="008E1658" w:rsidP="006530F6">
            <w:pPr>
              <w:rPr>
                <w:rFonts w:ascii="Helvetica-Normal" w:hAnsi="Helvetica-Normal" w:cs="Calibri"/>
                <w:sz w:val="20"/>
              </w:rPr>
            </w:pPr>
            <w:r w:rsidRPr="00CB30B7">
              <w:rPr>
                <w:rFonts w:ascii="Helvetica-Normal" w:hAnsi="Helvetica-Normal"/>
                <w:sz w:val="20"/>
                <w:szCs w:val="20"/>
              </w:rPr>
              <w:t>Referirse a la respuesta, pregunta 12 del licitante: General de Seguros S.A.B.</w:t>
            </w:r>
          </w:p>
        </w:tc>
      </w:tr>
      <w:tr w:rsidR="008E1658" w:rsidRPr="00CB30B7" w14:paraId="3B9D63C1" w14:textId="77777777" w:rsidTr="006530F6">
        <w:tc>
          <w:tcPr>
            <w:tcW w:w="5098" w:type="dxa"/>
          </w:tcPr>
          <w:p w14:paraId="3FA5D2D7" w14:textId="77777777" w:rsidR="008E1658" w:rsidRPr="00CB30B7" w:rsidRDefault="008E1658" w:rsidP="008E1658">
            <w:pPr>
              <w:pStyle w:val="Prrafodelista"/>
              <w:numPr>
                <w:ilvl w:val="0"/>
                <w:numId w:val="25"/>
              </w:numPr>
              <w:ind w:left="306" w:hanging="306"/>
              <w:rPr>
                <w:rFonts w:ascii="Helvetica-Normal" w:hAnsi="Helvetica-Normal"/>
                <w:b/>
              </w:rPr>
            </w:pPr>
            <w:r w:rsidRPr="00CB30B7">
              <w:rPr>
                <w:rFonts w:ascii="Helvetica-Normal" w:hAnsi="Helvetica-Normal"/>
                <w:b/>
              </w:rPr>
              <w:t xml:space="preserve">Modelo de contrato – propuestas conjuntas. - </w:t>
            </w:r>
            <w:r w:rsidRPr="00CB30B7">
              <w:rPr>
                <w:rFonts w:ascii="Helvetica-Normal" w:hAnsi="Helvetica-Normal"/>
              </w:rPr>
              <w:t xml:space="preserve">Se solicita amablemente a la convocante nos confirme que este anexo es única y meramente informativo, </w:t>
            </w:r>
            <w:r w:rsidRPr="00CB30B7">
              <w:rPr>
                <w:rFonts w:ascii="Helvetica-Normal" w:hAnsi="Helvetica-Normal"/>
              </w:rPr>
              <w:lastRenderedPageBreak/>
              <w:t xml:space="preserve">por lo que el no incluirlo en nuestra propuesta no será causal de </w:t>
            </w:r>
            <w:proofErr w:type="spellStart"/>
            <w:r w:rsidRPr="00CB30B7">
              <w:rPr>
                <w:rFonts w:ascii="Helvetica-Normal" w:hAnsi="Helvetica-Normal"/>
              </w:rPr>
              <w:t>desechamiento</w:t>
            </w:r>
            <w:proofErr w:type="spellEnd"/>
            <w:r w:rsidRPr="00CB30B7">
              <w:rPr>
                <w:rFonts w:ascii="Helvetica-Normal" w:hAnsi="Helvetica-Normal"/>
              </w:rPr>
              <w:t>. Favor de pronunciarse al respecto</w:t>
            </w:r>
          </w:p>
        </w:tc>
        <w:tc>
          <w:tcPr>
            <w:tcW w:w="3730" w:type="dxa"/>
          </w:tcPr>
          <w:p w14:paraId="579649E3"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lastRenderedPageBreak/>
              <w:t>Es correcta su apreciación.</w:t>
            </w:r>
          </w:p>
        </w:tc>
      </w:tr>
      <w:tr w:rsidR="008E1658" w:rsidRPr="00CB30B7" w14:paraId="0AE8FD58" w14:textId="77777777" w:rsidTr="006530F6">
        <w:tc>
          <w:tcPr>
            <w:tcW w:w="5098" w:type="dxa"/>
          </w:tcPr>
          <w:p w14:paraId="2008B83C"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b/>
              </w:rPr>
              <w:t>Anexo 11.-</w:t>
            </w:r>
            <w:r w:rsidRPr="00CB30B7">
              <w:rPr>
                <w:rFonts w:ascii="Helvetica-Normal" w:hAnsi="Helvetica-Normal"/>
              </w:rPr>
              <w:t xml:space="preserve"> se solicita amablemente a la convocante nos confirme que en caso de que mi representada no pertenezca a una micro, pequeña o mediana empresa, nos permita presentar escrito bajo protesta de decir verdad que mi representada se estratifica como una empresa grande, en lugar del anexo 11, en virtud de que no le aplica. Favor de pronunciarse al respecto.</w:t>
            </w:r>
          </w:p>
        </w:tc>
        <w:tc>
          <w:tcPr>
            <w:tcW w:w="3730" w:type="dxa"/>
          </w:tcPr>
          <w:p w14:paraId="09909677" w14:textId="77777777" w:rsidR="008E1658" w:rsidRPr="00CB30B7" w:rsidRDefault="008E1658" w:rsidP="006530F6">
            <w:pPr>
              <w:rPr>
                <w:rFonts w:ascii="Helvetica-Normal" w:hAnsi="Helvetica-Normal" w:cs="Calibri"/>
                <w:sz w:val="20"/>
              </w:rPr>
            </w:pPr>
            <w:r w:rsidRPr="00CB30B7">
              <w:rPr>
                <w:rFonts w:ascii="Helvetica-Normal" w:hAnsi="Helvetica-Normal"/>
                <w:sz w:val="20"/>
                <w:szCs w:val="20"/>
              </w:rPr>
              <w:t>Consultar la respuesta de la pregunta 14, de Seguros Banorte S.A. de C.V. Grupo Financiero Banorte.</w:t>
            </w:r>
          </w:p>
        </w:tc>
      </w:tr>
      <w:tr w:rsidR="008E1658" w:rsidRPr="00CB30B7" w14:paraId="36DC7258" w14:textId="77777777" w:rsidTr="006530F6">
        <w:tc>
          <w:tcPr>
            <w:tcW w:w="5098" w:type="dxa"/>
          </w:tcPr>
          <w:p w14:paraId="274BCF98"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 xml:space="preserve"> </w:t>
            </w:r>
            <w:r w:rsidRPr="00CB30B7">
              <w:rPr>
                <w:rFonts w:ascii="Helvetica-Normal" w:hAnsi="Helvetica-Normal"/>
                <w:b/>
              </w:rPr>
              <w:t>Anexo 15</w:t>
            </w:r>
            <w:r w:rsidRPr="00CB30B7">
              <w:rPr>
                <w:rFonts w:ascii="Helvetica-Normal" w:hAnsi="Helvetica-Normal"/>
              </w:rPr>
              <w:t xml:space="preserve">.- se solicita amablemente a la convocante nos confirme que este anexo es única y meramente informativo, por lo que el no incluirlo en nuestra propuesta no será causal de </w:t>
            </w:r>
            <w:proofErr w:type="spellStart"/>
            <w:r w:rsidRPr="00CB30B7">
              <w:rPr>
                <w:rFonts w:ascii="Helvetica-Normal" w:hAnsi="Helvetica-Normal"/>
              </w:rPr>
              <w:t>desechamiento</w:t>
            </w:r>
            <w:proofErr w:type="spellEnd"/>
            <w:r w:rsidRPr="00CB30B7">
              <w:rPr>
                <w:rFonts w:ascii="Helvetica-Normal" w:hAnsi="Helvetica-Normal"/>
              </w:rPr>
              <w:t>. Favor de pronunciarse al respecto.</w:t>
            </w:r>
          </w:p>
        </w:tc>
        <w:tc>
          <w:tcPr>
            <w:tcW w:w="3730" w:type="dxa"/>
          </w:tcPr>
          <w:p w14:paraId="2267BDA8"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t xml:space="preserve">No es correcta su apreciación, el incumplimiento en la presentación del anexo 15 es causa de </w:t>
            </w:r>
            <w:proofErr w:type="spellStart"/>
            <w:r w:rsidRPr="00CB30B7">
              <w:rPr>
                <w:rFonts w:ascii="Helvetica-Normal" w:hAnsi="Helvetica-Normal" w:cs="Calibri"/>
                <w:sz w:val="20"/>
              </w:rPr>
              <w:t>desechamiento</w:t>
            </w:r>
            <w:proofErr w:type="spellEnd"/>
            <w:r w:rsidRPr="00CB30B7">
              <w:rPr>
                <w:rFonts w:ascii="Helvetica-Normal" w:hAnsi="Helvetica-Normal" w:cs="Calibri"/>
                <w:sz w:val="20"/>
              </w:rPr>
              <w:t xml:space="preserve"> de su propuesta.</w:t>
            </w:r>
          </w:p>
          <w:p w14:paraId="00E39BCB" w14:textId="77777777" w:rsidR="008E1658" w:rsidRPr="00CB30B7" w:rsidRDefault="008E1658" w:rsidP="006530F6">
            <w:pPr>
              <w:rPr>
                <w:rFonts w:ascii="Helvetica-Normal" w:hAnsi="Helvetica-Normal" w:cs="Calibri"/>
                <w:sz w:val="20"/>
              </w:rPr>
            </w:pPr>
          </w:p>
        </w:tc>
      </w:tr>
      <w:tr w:rsidR="008E1658" w:rsidRPr="00CB30B7" w14:paraId="5AAFF214" w14:textId="77777777" w:rsidTr="006530F6">
        <w:tc>
          <w:tcPr>
            <w:tcW w:w="5098" w:type="dxa"/>
          </w:tcPr>
          <w:p w14:paraId="421B6B44"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Se solicita amablemente a la convocante, indique si exhibirá los oficios mencionados con la cuales se acredite el origen de los recursos con los que cubrirá la prima del seguro correspondiente.  BASES. CONDICIONES DE PAGO. PAG. 6</w:t>
            </w:r>
          </w:p>
        </w:tc>
        <w:tc>
          <w:tcPr>
            <w:tcW w:w="3730" w:type="dxa"/>
          </w:tcPr>
          <w:p w14:paraId="30EEF814"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t xml:space="preserve">No se exhibirán los oficios mencionados con los cuales se acrediten el origen de los recursos de conformidad </w:t>
            </w:r>
            <w:r w:rsidRPr="00CB30B7">
              <w:rPr>
                <w:rFonts w:ascii="Helvetica-Normal" w:hAnsi="Helvetica-Normal"/>
                <w:sz w:val="20"/>
                <w:szCs w:val="20"/>
              </w:rPr>
              <w:t xml:space="preserve">con el artículo 29°de la Ley de Adquisiciones, Arrendamientos y Servicios del Sector Público y el artículo 39°de su Reglamento, para los procedimientos de licitación la convocante solo está obligada a compartir lo expresamente señalado en dicho precepto. No tiene obligación de compartir información a los licitantes más allá de lo que la ley establece. </w:t>
            </w:r>
          </w:p>
        </w:tc>
      </w:tr>
      <w:tr w:rsidR="008E1658" w:rsidRPr="00CB30B7" w14:paraId="0304F29E" w14:textId="77777777" w:rsidTr="006530F6">
        <w:tc>
          <w:tcPr>
            <w:tcW w:w="5098" w:type="dxa"/>
          </w:tcPr>
          <w:p w14:paraId="2AE6C8CD" w14:textId="77777777" w:rsidR="008E1658" w:rsidRPr="00CB30B7" w:rsidRDefault="008E1658" w:rsidP="008E1658">
            <w:pPr>
              <w:pStyle w:val="Prrafodelista"/>
              <w:numPr>
                <w:ilvl w:val="0"/>
                <w:numId w:val="25"/>
              </w:numPr>
              <w:ind w:left="306" w:hanging="284"/>
              <w:rPr>
                <w:rFonts w:ascii="Helvetica-Normal" w:hAnsi="Helvetica-Normal"/>
              </w:rPr>
            </w:pPr>
            <w:r w:rsidRPr="00CB30B7">
              <w:rPr>
                <w:rFonts w:ascii="Helvetica-Normal" w:hAnsi="Helvetica-Normal"/>
              </w:rPr>
              <w:t>Que diga la convocante que confirma que la empresa adjudicada estará obligada a prestar el servicio por el periodo que abarca el contrato siempre y cuando el pago de la prima haya sido cubierto por el convocante en tiempo y forma. BASES. CONDICIONES DE PAGO. PAG. 6</w:t>
            </w:r>
          </w:p>
        </w:tc>
        <w:tc>
          <w:tcPr>
            <w:tcW w:w="3730" w:type="dxa"/>
          </w:tcPr>
          <w:p w14:paraId="72B22AA6" w14:textId="77777777" w:rsidR="008E1658" w:rsidRPr="00CB30B7" w:rsidRDefault="008E1658" w:rsidP="008E1658">
            <w:pPr>
              <w:pStyle w:val="Ttulo1"/>
              <w:jc w:val="left"/>
              <w:rPr>
                <w:rFonts w:ascii="Helvetica-Normal" w:hAnsi="Helvetica-Normal" w:cs="Arial"/>
                <w:b w:val="0"/>
                <w:bCs w:val="0"/>
                <w:sz w:val="20"/>
                <w:szCs w:val="20"/>
              </w:rPr>
            </w:pPr>
            <w:r w:rsidRPr="00CB30B7">
              <w:rPr>
                <w:rFonts w:ascii="Helvetica-Normal" w:hAnsi="Helvetica-Normal" w:cs="Calibri"/>
                <w:b w:val="0"/>
                <w:bCs w:val="0"/>
                <w:sz w:val="20"/>
              </w:rPr>
              <w:t xml:space="preserve">El pago se realizará de conformidad al punto 1.5 </w:t>
            </w:r>
            <w:bookmarkStart w:id="5" w:name="_Toc513198905"/>
            <w:bookmarkStart w:id="6" w:name="_Toc99995883"/>
            <w:r w:rsidRPr="00CB30B7">
              <w:rPr>
                <w:rFonts w:ascii="Helvetica-Normal" w:hAnsi="Helvetica-Normal" w:cs="Arial"/>
                <w:b w:val="0"/>
                <w:bCs w:val="0"/>
                <w:sz w:val="20"/>
                <w:szCs w:val="20"/>
              </w:rPr>
              <w:t>Condiciones de Pago</w:t>
            </w:r>
            <w:bookmarkEnd w:id="5"/>
            <w:bookmarkEnd w:id="6"/>
            <w:r w:rsidRPr="00CB30B7">
              <w:rPr>
                <w:rFonts w:ascii="Helvetica-Normal" w:hAnsi="Helvetica-Normal" w:cs="Arial"/>
                <w:b w:val="0"/>
                <w:bCs w:val="0"/>
                <w:sz w:val="20"/>
                <w:szCs w:val="20"/>
              </w:rPr>
              <w:t xml:space="preserve">, referidas en el punto </w:t>
            </w:r>
            <w:proofErr w:type="gramStart"/>
            <w:r w:rsidRPr="00CB30B7">
              <w:rPr>
                <w:rFonts w:ascii="Helvetica-Normal" w:hAnsi="Helvetica-Normal" w:cs="Arial"/>
                <w:b w:val="0"/>
                <w:bCs w:val="0"/>
                <w:sz w:val="20"/>
                <w:szCs w:val="20"/>
              </w:rPr>
              <w:t>uno</w:t>
            </w:r>
            <w:proofErr w:type="gramEnd"/>
            <w:r w:rsidRPr="00CB30B7">
              <w:rPr>
                <w:rFonts w:ascii="Helvetica-Normal" w:hAnsi="Helvetica-Normal" w:cs="Arial"/>
                <w:b w:val="0"/>
                <w:bCs w:val="0"/>
                <w:sz w:val="20"/>
                <w:szCs w:val="20"/>
              </w:rPr>
              <w:t xml:space="preserve"> de las aclaraciones administrativas.</w:t>
            </w:r>
          </w:p>
          <w:p w14:paraId="381B1BC4" w14:textId="77777777" w:rsidR="008E1658" w:rsidRPr="00CB30B7" w:rsidRDefault="008E1658" w:rsidP="008E1658">
            <w:pPr>
              <w:rPr>
                <w:rFonts w:ascii="Helvetica-Normal" w:hAnsi="Helvetica-Normal" w:cs="Calibri"/>
                <w:sz w:val="20"/>
              </w:rPr>
            </w:pPr>
          </w:p>
        </w:tc>
      </w:tr>
      <w:tr w:rsidR="008E1658" w:rsidRPr="00CB30B7" w14:paraId="484E2984" w14:textId="77777777" w:rsidTr="006530F6">
        <w:tc>
          <w:tcPr>
            <w:tcW w:w="5098" w:type="dxa"/>
          </w:tcPr>
          <w:p w14:paraId="6FDC44A7" w14:textId="77777777" w:rsidR="008E1658" w:rsidRPr="00CB30B7" w:rsidRDefault="008E1658" w:rsidP="008E1658">
            <w:pPr>
              <w:pStyle w:val="Prrafodelista"/>
              <w:numPr>
                <w:ilvl w:val="0"/>
                <w:numId w:val="25"/>
              </w:numPr>
              <w:ind w:left="306" w:hanging="284"/>
              <w:rPr>
                <w:rFonts w:ascii="Helvetica-Normal" w:hAnsi="Helvetica-Normal"/>
              </w:rPr>
            </w:pPr>
            <w:r w:rsidRPr="00CB30B7">
              <w:rPr>
                <w:rFonts w:ascii="Helvetica-Normal" w:hAnsi="Helvetica-Normal"/>
              </w:rPr>
              <w:t>Se solicita a la convocante, aclaré cuál será la forma de pago para cubrir la prima de las pólizas que se licitan. BASES. CONDICIONES DE PAGO. PAG. 6</w:t>
            </w:r>
          </w:p>
        </w:tc>
        <w:tc>
          <w:tcPr>
            <w:tcW w:w="3730" w:type="dxa"/>
          </w:tcPr>
          <w:p w14:paraId="7042AFC8" w14:textId="77777777" w:rsidR="008E1658" w:rsidRPr="00CB30B7" w:rsidRDefault="008E1658" w:rsidP="008E1658">
            <w:pPr>
              <w:pStyle w:val="Ttulo1"/>
              <w:jc w:val="left"/>
              <w:rPr>
                <w:rFonts w:ascii="Helvetica-Normal" w:hAnsi="Helvetica-Normal" w:cs="Arial"/>
                <w:b w:val="0"/>
                <w:bCs w:val="0"/>
                <w:sz w:val="20"/>
                <w:szCs w:val="20"/>
              </w:rPr>
            </w:pPr>
            <w:r w:rsidRPr="00CB30B7">
              <w:rPr>
                <w:rFonts w:ascii="Helvetica-Normal" w:hAnsi="Helvetica-Normal" w:cs="Calibri"/>
                <w:b w:val="0"/>
                <w:bCs w:val="0"/>
                <w:sz w:val="20"/>
              </w:rPr>
              <w:t xml:space="preserve">El pago se realizará de conformidad al punto 1.5 </w:t>
            </w:r>
            <w:r w:rsidRPr="00CB30B7">
              <w:rPr>
                <w:rFonts w:ascii="Helvetica-Normal" w:hAnsi="Helvetica-Normal" w:cs="Arial"/>
                <w:b w:val="0"/>
                <w:bCs w:val="0"/>
                <w:sz w:val="20"/>
                <w:szCs w:val="20"/>
              </w:rPr>
              <w:t xml:space="preserve">Condiciones de Pago, referidas en el punto </w:t>
            </w:r>
            <w:proofErr w:type="gramStart"/>
            <w:r w:rsidRPr="00CB30B7">
              <w:rPr>
                <w:rFonts w:ascii="Helvetica-Normal" w:hAnsi="Helvetica-Normal" w:cs="Arial"/>
                <w:b w:val="0"/>
                <w:bCs w:val="0"/>
                <w:sz w:val="20"/>
                <w:szCs w:val="20"/>
              </w:rPr>
              <w:t>uno</w:t>
            </w:r>
            <w:proofErr w:type="gramEnd"/>
            <w:r w:rsidRPr="00CB30B7">
              <w:rPr>
                <w:rFonts w:ascii="Helvetica-Normal" w:hAnsi="Helvetica-Normal" w:cs="Arial"/>
                <w:b w:val="0"/>
                <w:bCs w:val="0"/>
                <w:sz w:val="20"/>
                <w:szCs w:val="20"/>
              </w:rPr>
              <w:t xml:space="preserve"> de las aclaraciones administrativas.</w:t>
            </w:r>
          </w:p>
          <w:p w14:paraId="495E78D4" w14:textId="77777777" w:rsidR="008E1658" w:rsidRPr="00CB30B7" w:rsidRDefault="008E1658" w:rsidP="008E1658">
            <w:pPr>
              <w:rPr>
                <w:rFonts w:ascii="Helvetica-Normal" w:hAnsi="Helvetica-Normal" w:cs="Calibri"/>
                <w:sz w:val="20"/>
              </w:rPr>
            </w:pPr>
          </w:p>
        </w:tc>
      </w:tr>
      <w:tr w:rsidR="008E1658" w:rsidRPr="00CB30B7" w14:paraId="0A00A1DD" w14:textId="77777777" w:rsidTr="006530F6">
        <w:tc>
          <w:tcPr>
            <w:tcW w:w="5098" w:type="dxa"/>
          </w:tcPr>
          <w:p w14:paraId="799B983F"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 xml:space="preserve">Se solicita amablemente a la convocante, confirmar que, en caso de siniestro por parte de la aseguradora adjudicada, será la licitante quien se encargue de proporcionarle a la adjudicada la </w:t>
            </w:r>
            <w:r w:rsidRPr="00CB30B7">
              <w:rPr>
                <w:rFonts w:ascii="Helvetica-Normal" w:hAnsi="Helvetica-Normal"/>
              </w:rPr>
              <w:lastRenderedPageBreak/>
              <w:t>documentación correspondiente.  BASES ANEXO 13A.</w:t>
            </w:r>
          </w:p>
        </w:tc>
        <w:tc>
          <w:tcPr>
            <w:tcW w:w="3730" w:type="dxa"/>
          </w:tcPr>
          <w:p w14:paraId="612CAD49" w14:textId="77777777" w:rsidR="008E1658" w:rsidRPr="00CB30B7" w:rsidRDefault="008E1658" w:rsidP="006530F6">
            <w:pPr>
              <w:rPr>
                <w:rFonts w:ascii="Helvetica-Normal" w:hAnsi="Helvetica-Normal" w:cs="Calibri"/>
                <w:bCs/>
                <w:sz w:val="20"/>
              </w:rPr>
            </w:pPr>
            <w:r w:rsidRPr="00CB30B7">
              <w:rPr>
                <w:rFonts w:ascii="Helvetica-Normal" w:hAnsi="Helvetica-Normal" w:cs="Calibri"/>
                <w:bCs/>
                <w:sz w:val="20"/>
              </w:rPr>
              <w:lastRenderedPageBreak/>
              <w:t>En caso de que su aseguradora sea adjudicada y tenga un siniestro, la documentación podrá ser solicitada previa solicitud por escrito a la convocante.</w:t>
            </w:r>
          </w:p>
        </w:tc>
      </w:tr>
      <w:tr w:rsidR="008E1658" w:rsidRPr="00CB30B7" w14:paraId="3AAE0858" w14:textId="77777777" w:rsidTr="006530F6">
        <w:tc>
          <w:tcPr>
            <w:tcW w:w="5098" w:type="dxa"/>
          </w:tcPr>
          <w:p w14:paraId="554E54AE"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Se solicita amablemente a la convocante confirme que el plazo para reclamar un siniestro empezará a contar a partir del momento que se entregue a la aseguradora adjudicada toda la documentación completa y correcta que requiera para determinar la procedencia o improcedencia del siniestro. BASES ANEXO 13A.</w:t>
            </w:r>
          </w:p>
        </w:tc>
        <w:tc>
          <w:tcPr>
            <w:tcW w:w="3730" w:type="dxa"/>
          </w:tcPr>
          <w:p w14:paraId="3913764C" w14:textId="77777777" w:rsidR="008E1658" w:rsidRPr="00CB30B7" w:rsidRDefault="008E1658" w:rsidP="006530F6">
            <w:pPr>
              <w:rPr>
                <w:rFonts w:ascii="Helvetica-Normal" w:hAnsi="Helvetica-Normal" w:cs="Calibri"/>
                <w:bCs/>
                <w:sz w:val="20"/>
              </w:rPr>
            </w:pPr>
            <w:r w:rsidRPr="00CB30B7">
              <w:rPr>
                <w:rFonts w:ascii="Helvetica-Normal" w:hAnsi="Helvetica-Normal" w:cs="Calibri"/>
                <w:bCs/>
                <w:sz w:val="20"/>
              </w:rPr>
              <w:t>No se acepta su propuesta, debido a que su pregunta no es clara.</w:t>
            </w:r>
          </w:p>
        </w:tc>
      </w:tr>
      <w:tr w:rsidR="008E1658" w:rsidRPr="00CB30B7" w14:paraId="3BCAB924" w14:textId="77777777" w:rsidTr="006530F6">
        <w:tc>
          <w:tcPr>
            <w:tcW w:w="5098" w:type="dxa"/>
          </w:tcPr>
          <w:p w14:paraId="4182DD6D"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Se solicita amablemente a la convocante confirme que la cobertura de responsabilidad civil se define como la responsabilidad en que incurra el conductor de la unidad asegurada hacia terceros en sus bienes y en sus personas, hasta el monto del límite máximo de la suma asegurada contratada, a menos que exista culpa inexcusable de la víctima. BASES ANEXO 13A.</w:t>
            </w:r>
          </w:p>
        </w:tc>
        <w:tc>
          <w:tcPr>
            <w:tcW w:w="3730" w:type="dxa"/>
          </w:tcPr>
          <w:p w14:paraId="5475870C" w14:textId="77777777" w:rsidR="008E1658" w:rsidRPr="00CB30B7" w:rsidRDefault="008E1658" w:rsidP="006530F6">
            <w:pPr>
              <w:rPr>
                <w:rFonts w:ascii="Helvetica-Normal" w:hAnsi="Helvetica-Normal" w:cs="Calibri"/>
                <w:bCs/>
                <w:sz w:val="20"/>
              </w:rPr>
            </w:pPr>
            <w:r w:rsidRPr="00CB30B7">
              <w:rPr>
                <w:rFonts w:ascii="Helvetica-Normal" w:hAnsi="Helvetica-Normal" w:cs="Calibri"/>
                <w:bCs/>
                <w:sz w:val="20"/>
              </w:rPr>
              <w:t>Es correcta su apreciación.</w:t>
            </w:r>
          </w:p>
        </w:tc>
      </w:tr>
      <w:tr w:rsidR="008E1658" w:rsidRPr="00CB30B7" w14:paraId="2A34BF2B" w14:textId="77777777" w:rsidTr="006530F6">
        <w:tc>
          <w:tcPr>
            <w:tcW w:w="5098" w:type="dxa"/>
          </w:tcPr>
          <w:p w14:paraId="6B2D757D"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Se solicita amablemente a la convocante confirme que la cobertura de daños materiales se define como aquella en que la adjudicada cubrirá los daños o pérdidas materiales que sufra el vehículo asegurado como consecuencia de un siniestro procedente. BASES ANEXO 13A.</w:t>
            </w:r>
          </w:p>
        </w:tc>
        <w:tc>
          <w:tcPr>
            <w:tcW w:w="3730" w:type="dxa"/>
          </w:tcPr>
          <w:p w14:paraId="4A012D54" w14:textId="77777777" w:rsidR="008E1658" w:rsidRPr="00CB30B7" w:rsidRDefault="008E1658" w:rsidP="006530F6">
            <w:pPr>
              <w:rPr>
                <w:rFonts w:ascii="Helvetica-Normal" w:hAnsi="Helvetica-Normal" w:cs="Calibri"/>
                <w:b/>
                <w:sz w:val="20"/>
              </w:rPr>
            </w:pPr>
            <w:r w:rsidRPr="00CB30B7">
              <w:rPr>
                <w:rFonts w:ascii="Helvetica-Normal" w:hAnsi="Helvetica-Normal" w:cs="Calibri"/>
                <w:bCs/>
                <w:sz w:val="20"/>
              </w:rPr>
              <w:t>Es correcta su apreciación.</w:t>
            </w:r>
          </w:p>
        </w:tc>
      </w:tr>
      <w:tr w:rsidR="008E1658" w:rsidRPr="00CB30B7" w14:paraId="5FFAA6CD" w14:textId="77777777" w:rsidTr="006530F6">
        <w:tc>
          <w:tcPr>
            <w:tcW w:w="5098" w:type="dxa"/>
          </w:tcPr>
          <w:p w14:paraId="44968B52"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Se solicita amablemente a la convocante confirme, que en virtud de que esta Institución no cumple con los requisitos para cubrir el daño moral, este no se requiere para la póliza que se licita. BASES ANEXO 13A.</w:t>
            </w:r>
          </w:p>
        </w:tc>
        <w:tc>
          <w:tcPr>
            <w:tcW w:w="3730" w:type="dxa"/>
          </w:tcPr>
          <w:p w14:paraId="5E6B9331"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t>No es correcta su apreciación.</w:t>
            </w:r>
          </w:p>
        </w:tc>
      </w:tr>
      <w:tr w:rsidR="008E1658" w:rsidRPr="00CB30B7" w14:paraId="6BD58D20" w14:textId="77777777" w:rsidTr="006530F6">
        <w:tc>
          <w:tcPr>
            <w:tcW w:w="5098" w:type="dxa"/>
          </w:tcPr>
          <w:p w14:paraId="2DDDE4CF"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Se solicita amablemente a la convocante indique que, para el caso de la aplicación de la cobertura de Responsabilidad Civil a Terceros, se deberá demostrar que no exista culpa inexcusable de la víctima a través de dictamen o resolución de autoridad competente. BASES ANEXO 13A.</w:t>
            </w:r>
          </w:p>
        </w:tc>
        <w:tc>
          <w:tcPr>
            <w:tcW w:w="3730" w:type="dxa"/>
          </w:tcPr>
          <w:p w14:paraId="349FA6FA"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t>No es correcta su apreciación.</w:t>
            </w:r>
          </w:p>
        </w:tc>
      </w:tr>
      <w:tr w:rsidR="008E1658" w:rsidRPr="00CB30B7" w14:paraId="02D70D88" w14:textId="77777777" w:rsidTr="006530F6">
        <w:tc>
          <w:tcPr>
            <w:tcW w:w="5098" w:type="dxa"/>
            <w:shd w:val="clear" w:color="auto" w:fill="auto"/>
          </w:tcPr>
          <w:p w14:paraId="7A93E953"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 xml:space="preserve">Se solicita amablemente a la convocante confirme que, la asistencia legal del asegurado o conductor autorizado del vehículo asegurado será amparada por la aseguradora, entendiéndose por defensa legal, aquella suministrada directamente por la aseguradora (otorgamiento de abogado). </w:t>
            </w:r>
            <w:r w:rsidRPr="00CB30B7">
              <w:rPr>
                <w:rFonts w:ascii="Helvetica-Normal" w:hAnsi="Helvetica-Normal"/>
                <w:b/>
              </w:rPr>
              <w:t>BASES ANEXO 13A.</w:t>
            </w:r>
          </w:p>
        </w:tc>
        <w:tc>
          <w:tcPr>
            <w:tcW w:w="3730" w:type="dxa"/>
          </w:tcPr>
          <w:p w14:paraId="176B1A27"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t>No es correcta su apreciación.</w:t>
            </w:r>
          </w:p>
        </w:tc>
      </w:tr>
      <w:tr w:rsidR="008E1658" w:rsidRPr="00CB30B7" w14:paraId="60BA99D0" w14:textId="77777777" w:rsidTr="006530F6">
        <w:tc>
          <w:tcPr>
            <w:tcW w:w="5098" w:type="dxa"/>
          </w:tcPr>
          <w:p w14:paraId="0F2ED933" w14:textId="77777777" w:rsidR="008E1658" w:rsidRPr="00CB30B7" w:rsidRDefault="008E1658" w:rsidP="008E1658">
            <w:pPr>
              <w:pStyle w:val="Prrafodelista"/>
              <w:numPr>
                <w:ilvl w:val="0"/>
                <w:numId w:val="25"/>
              </w:numPr>
              <w:ind w:left="306" w:hanging="426"/>
              <w:rPr>
                <w:rFonts w:ascii="Helvetica-Normal" w:hAnsi="Helvetica-Normal"/>
              </w:rPr>
            </w:pPr>
            <w:r w:rsidRPr="00CB30B7">
              <w:rPr>
                <w:rFonts w:ascii="Helvetica-Normal" w:hAnsi="Helvetica-Normal"/>
              </w:rPr>
              <w:t xml:space="preserve">Se solicita amablemente a la convocante confirme que, para lo no previsto en las bases de licitación y </w:t>
            </w:r>
            <w:r w:rsidRPr="00CB30B7">
              <w:rPr>
                <w:rFonts w:ascii="Helvetica-Normal" w:hAnsi="Helvetica-Normal"/>
              </w:rPr>
              <w:lastRenderedPageBreak/>
              <w:t xml:space="preserve">junta de aclaraciones, serán aplicables las Condiciones Generales de la Aseguradora Adjudicada. </w:t>
            </w:r>
            <w:r w:rsidRPr="00CB30B7">
              <w:rPr>
                <w:rFonts w:ascii="Helvetica-Normal" w:hAnsi="Helvetica-Normal"/>
                <w:b/>
              </w:rPr>
              <w:t>BASES ANEXO 13A.</w:t>
            </w:r>
          </w:p>
        </w:tc>
        <w:tc>
          <w:tcPr>
            <w:tcW w:w="3730" w:type="dxa"/>
          </w:tcPr>
          <w:p w14:paraId="134F3540" w14:textId="77777777" w:rsidR="008E1658" w:rsidRPr="00CB30B7" w:rsidRDefault="008E1658" w:rsidP="006530F6">
            <w:pPr>
              <w:rPr>
                <w:rFonts w:ascii="Helvetica-Normal" w:hAnsi="Helvetica-Normal" w:cs="Calibri"/>
                <w:bCs/>
                <w:sz w:val="20"/>
              </w:rPr>
            </w:pPr>
            <w:r w:rsidRPr="00CB30B7">
              <w:rPr>
                <w:rFonts w:ascii="Helvetica-Normal" w:hAnsi="Helvetica-Normal" w:cs="Calibri"/>
                <w:bCs/>
                <w:sz w:val="20"/>
              </w:rPr>
              <w:lastRenderedPageBreak/>
              <w:t xml:space="preserve">Es correcta su apreciación, sin </w:t>
            </w:r>
            <w:proofErr w:type="gramStart"/>
            <w:r w:rsidRPr="00CB30B7">
              <w:rPr>
                <w:rFonts w:ascii="Helvetica-Normal" w:hAnsi="Helvetica-Normal" w:cs="Calibri"/>
                <w:bCs/>
                <w:sz w:val="20"/>
              </w:rPr>
              <w:t>embargo</w:t>
            </w:r>
            <w:proofErr w:type="gramEnd"/>
            <w:r w:rsidRPr="00CB30B7">
              <w:rPr>
                <w:rFonts w:ascii="Helvetica-Normal" w:hAnsi="Helvetica-Normal" w:cs="Calibri"/>
                <w:bCs/>
                <w:sz w:val="20"/>
              </w:rPr>
              <w:t xml:space="preserve"> las Condiciones Generales de la Aseguradora </w:t>
            </w:r>
            <w:r w:rsidRPr="00CB30B7">
              <w:rPr>
                <w:rFonts w:ascii="Helvetica-Normal" w:hAnsi="Helvetica-Normal" w:cs="Calibri"/>
                <w:bCs/>
                <w:sz w:val="20"/>
              </w:rPr>
              <w:lastRenderedPageBreak/>
              <w:t>Adjudicada, deberán estar registradas en la Comisión Nacional de Seguros y Fianzas, para ser aceptadas por la convocante.</w:t>
            </w:r>
          </w:p>
        </w:tc>
      </w:tr>
      <w:tr w:rsidR="008E1658" w:rsidRPr="00CB30B7" w14:paraId="45542C6E" w14:textId="77777777" w:rsidTr="006530F6">
        <w:tc>
          <w:tcPr>
            <w:tcW w:w="5098" w:type="dxa"/>
          </w:tcPr>
          <w:p w14:paraId="71AB97ED"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lastRenderedPageBreak/>
              <w:t xml:space="preserve">Se solicita amablemente a la convocante confirme que, a la celebración del contrato correspondiente con la adjudicada, recibirá de conformidad las condiciones generales aplicables a las pólizas contratadas. </w:t>
            </w:r>
            <w:r w:rsidRPr="00CB30B7">
              <w:rPr>
                <w:rFonts w:ascii="Helvetica-Normal" w:hAnsi="Helvetica-Normal"/>
                <w:b/>
              </w:rPr>
              <w:t>BASES ANEXO 13A.</w:t>
            </w:r>
          </w:p>
        </w:tc>
        <w:tc>
          <w:tcPr>
            <w:tcW w:w="3730" w:type="dxa"/>
          </w:tcPr>
          <w:p w14:paraId="5EF0575B" w14:textId="77777777" w:rsidR="008E1658" w:rsidRPr="00CB30B7" w:rsidRDefault="008E1658" w:rsidP="006530F6">
            <w:pPr>
              <w:rPr>
                <w:rFonts w:ascii="Helvetica-Normal" w:hAnsi="Helvetica-Normal" w:cs="Calibri"/>
                <w:b/>
                <w:sz w:val="20"/>
              </w:rPr>
            </w:pPr>
            <w:r w:rsidRPr="00CB30B7">
              <w:rPr>
                <w:rFonts w:ascii="Helvetica-Normal" w:hAnsi="Helvetica-Normal" w:cs="Calibri"/>
                <w:bCs/>
                <w:sz w:val="20"/>
              </w:rPr>
              <w:t>Es correcta su apreciación, sin embargo, las Condiciones Generales de la Aseguradora Adjudicada, deberán estar registradas en la Comisión Nacional de Seguros y Fianzas, para ser aceptadas por la convocante.</w:t>
            </w:r>
          </w:p>
        </w:tc>
      </w:tr>
      <w:tr w:rsidR="008E1658" w:rsidRPr="00CB30B7" w14:paraId="65BD3AA6" w14:textId="77777777" w:rsidTr="006530F6">
        <w:tc>
          <w:tcPr>
            <w:tcW w:w="5098" w:type="dxa"/>
          </w:tcPr>
          <w:p w14:paraId="493940CA" w14:textId="77777777" w:rsidR="008E1658" w:rsidRPr="00CB30B7" w:rsidRDefault="008E1658" w:rsidP="008E1658">
            <w:pPr>
              <w:pStyle w:val="Prrafodelista"/>
              <w:numPr>
                <w:ilvl w:val="0"/>
                <w:numId w:val="25"/>
              </w:numPr>
              <w:ind w:left="306" w:hanging="426"/>
              <w:rPr>
                <w:rFonts w:ascii="Helvetica-Normal" w:hAnsi="Helvetica-Normal"/>
              </w:rPr>
            </w:pPr>
            <w:r w:rsidRPr="00CB30B7">
              <w:rPr>
                <w:rFonts w:ascii="Helvetica-Normal" w:hAnsi="Helvetica-Normal"/>
              </w:rPr>
              <w:t>Se solicita amablemente a la convocante indique que en caso de que algún vehículo asegurado sea conducido por persona sin licencia de conducir vigente o sin licencia alguna, en caso de siniestro, este será improcedente para cualquier cobertura. BASES ANEXO 13A.</w:t>
            </w:r>
          </w:p>
        </w:tc>
        <w:tc>
          <w:tcPr>
            <w:tcW w:w="3730" w:type="dxa"/>
          </w:tcPr>
          <w:p w14:paraId="34777481" w14:textId="77777777" w:rsidR="008E1658" w:rsidRPr="00CB30B7" w:rsidRDefault="008E1658" w:rsidP="006530F6">
            <w:pPr>
              <w:rPr>
                <w:rFonts w:ascii="Helvetica-Normal" w:hAnsi="Helvetica-Normal" w:cs="Calibri"/>
                <w:bCs/>
                <w:sz w:val="20"/>
              </w:rPr>
            </w:pPr>
            <w:r w:rsidRPr="00CB30B7">
              <w:rPr>
                <w:rFonts w:ascii="Helvetica-Normal" w:hAnsi="Helvetica-Normal" w:cs="Calibri"/>
                <w:bCs/>
                <w:sz w:val="20"/>
              </w:rPr>
              <w:t>No se acepta su solicitud.</w:t>
            </w:r>
          </w:p>
        </w:tc>
      </w:tr>
      <w:tr w:rsidR="008E1658" w:rsidRPr="00CB30B7" w14:paraId="3327E807" w14:textId="77777777" w:rsidTr="006530F6">
        <w:tc>
          <w:tcPr>
            <w:tcW w:w="5098" w:type="dxa"/>
          </w:tcPr>
          <w:p w14:paraId="277FDE94"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Se solicita amablemente a la convocante confirme que la cobertura de gastos médicos ocupantes cubrirá única y exclusivamente las lesiones que sufran por percance vehicular los pasajeros al encontrarse al interior del vehículo asegurado BASES ANEXO 13A.</w:t>
            </w:r>
          </w:p>
        </w:tc>
        <w:tc>
          <w:tcPr>
            <w:tcW w:w="3730" w:type="dxa"/>
          </w:tcPr>
          <w:p w14:paraId="6F8A994C" w14:textId="77777777" w:rsidR="008E1658" w:rsidRPr="00CB30B7" w:rsidRDefault="008E1658" w:rsidP="006530F6">
            <w:pPr>
              <w:rPr>
                <w:rFonts w:ascii="Helvetica-Normal" w:hAnsi="Helvetica-Normal" w:cs="Calibri"/>
                <w:bCs/>
                <w:sz w:val="20"/>
              </w:rPr>
            </w:pPr>
            <w:r w:rsidRPr="00CB30B7">
              <w:rPr>
                <w:rFonts w:ascii="Helvetica-Normal" w:hAnsi="Helvetica-Normal" w:cs="Calibri"/>
                <w:bCs/>
                <w:sz w:val="20"/>
              </w:rPr>
              <w:t>Es correcta su apreciación.</w:t>
            </w:r>
          </w:p>
        </w:tc>
      </w:tr>
      <w:tr w:rsidR="008E1658" w:rsidRPr="00CB30B7" w14:paraId="6F47D422" w14:textId="77777777" w:rsidTr="006530F6">
        <w:tc>
          <w:tcPr>
            <w:tcW w:w="5098" w:type="dxa"/>
          </w:tcPr>
          <w:p w14:paraId="1CFD3248"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Se solicita amablemente a la convocante se sirva señalar si hay ajuste de altas y bajas durante la vigencia de la póliza que se contrate con la compañía que resulte adjudicada. BASES ANEXO 13A.</w:t>
            </w:r>
          </w:p>
        </w:tc>
        <w:tc>
          <w:tcPr>
            <w:tcW w:w="3730" w:type="dxa"/>
          </w:tcPr>
          <w:p w14:paraId="387EB08D" w14:textId="6133F259" w:rsidR="008E1658" w:rsidRPr="00CB30B7" w:rsidRDefault="008E1658" w:rsidP="006530F6">
            <w:pPr>
              <w:rPr>
                <w:rFonts w:ascii="Helvetica-Normal" w:hAnsi="Helvetica-Normal" w:cs="Calibri"/>
                <w:sz w:val="20"/>
              </w:rPr>
            </w:pPr>
            <w:r w:rsidRPr="00CB30B7">
              <w:rPr>
                <w:rFonts w:ascii="Helvetica-Normal" w:hAnsi="Helvetica-Normal" w:cs="Calibri"/>
                <w:sz w:val="20"/>
              </w:rPr>
              <w:t>En el supuesto de que la convocante tenga la necesidad de ajuste de altas y bajas durante la vigencia del contrato se apegara la contratación a lo establecido en la Ley de Adquisiciones, Arrendamientos y Servicios</w:t>
            </w:r>
            <w:r w:rsidR="00D60005">
              <w:rPr>
                <w:rFonts w:ascii="Helvetica-Normal" w:hAnsi="Helvetica-Normal" w:cs="Calibri"/>
                <w:sz w:val="20"/>
              </w:rPr>
              <w:t xml:space="preserve"> del Sector Público</w:t>
            </w:r>
            <w:r w:rsidRPr="00CB30B7">
              <w:rPr>
                <w:rFonts w:ascii="Helvetica-Normal" w:hAnsi="Helvetica-Normal" w:cs="Calibri"/>
                <w:sz w:val="20"/>
              </w:rPr>
              <w:t>.</w:t>
            </w:r>
          </w:p>
        </w:tc>
      </w:tr>
      <w:tr w:rsidR="008E1658" w:rsidRPr="00CB30B7" w14:paraId="3F3174DE" w14:textId="77777777" w:rsidTr="006530F6">
        <w:tc>
          <w:tcPr>
            <w:tcW w:w="5098" w:type="dxa"/>
          </w:tcPr>
          <w:p w14:paraId="31A1FE0F"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GENERAL: Se solicita a la convocante proporcionar siniestralidad a detalle del periodo 2021-2022, favor de pronunciarse al respecto.</w:t>
            </w:r>
          </w:p>
        </w:tc>
        <w:tc>
          <w:tcPr>
            <w:tcW w:w="3730" w:type="dxa"/>
          </w:tcPr>
          <w:p w14:paraId="2E9C59E5" w14:textId="77777777" w:rsidR="008E1658" w:rsidRPr="00CB30B7" w:rsidRDefault="008E1658" w:rsidP="006530F6">
            <w:pPr>
              <w:rPr>
                <w:rFonts w:ascii="Helvetica-Normal" w:hAnsi="Helvetica-Normal" w:cs="Calibri"/>
                <w:b/>
                <w:sz w:val="20"/>
              </w:rPr>
            </w:pPr>
            <w:r w:rsidRPr="00CB30B7">
              <w:rPr>
                <w:rFonts w:ascii="Helvetica-Normal" w:hAnsi="Helvetica-Normal"/>
                <w:sz w:val="20"/>
                <w:szCs w:val="20"/>
              </w:rPr>
              <w:t>Consultar la respuesta de la pregunta 9, del licitante General de Seguros S.A.B.</w:t>
            </w:r>
          </w:p>
        </w:tc>
      </w:tr>
      <w:tr w:rsidR="008E1658" w:rsidRPr="00CB30B7" w14:paraId="39584D8C" w14:textId="77777777" w:rsidTr="006530F6">
        <w:tc>
          <w:tcPr>
            <w:tcW w:w="5098" w:type="dxa"/>
          </w:tcPr>
          <w:p w14:paraId="675D37D8"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Cobertura 1: Se solicita a la convocante confirme si solamente a las unidades descritas en la cobertura 1, incisos 17, 33, 37 al 40, 51 al 56, 66, 71, 72, 83,</w:t>
            </w:r>
          </w:p>
        </w:tc>
        <w:tc>
          <w:tcPr>
            <w:tcW w:w="3730" w:type="dxa"/>
          </w:tcPr>
          <w:p w14:paraId="7E345971" w14:textId="77777777" w:rsidR="008E1658" w:rsidRPr="00CB30B7" w:rsidRDefault="008E1658" w:rsidP="006530F6">
            <w:pPr>
              <w:rPr>
                <w:rFonts w:ascii="Helvetica-Normal" w:hAnsi="Helvetica-Normal" w:cs="Calibri"/>
                <w:b/>
                <w:sz w:val="20"/>
              </w:rPr>
            </w:pPr>
            <w:r w:rsidRPr="00CB30B7">
              <w:rPr>
                <w:rFonts w:ascii="Helvetica-Normal" w:hAnsi="Helvetica-Normal" w:cs="Calibri"/>
                <w:bCs/>
                <w:sz w:val="20"/>
              </w:rPr>
              <w:t>No se acepta su propuesta, debido a que su pregunta no es clara.</w:t>
            </w:r>
          </w:p>
        </w:tc>
      </w:tr>
      <w:tr w:rsidR="008E1658" w:rsidRPr="00CB30B7" w14:paraId="3F099BE7" w14:textId="77777777" w:rsidTr="006530F6">
        <w:tc>
          <w:tcPr>
            <w:tcW w:w="5098" w:type="dxa"/>
          </w:tcPr>
          <w:p w14:paraId="0BA3B354"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Cobertura 1: Se solicita a la convocante proporcionar el valor de la adaptación tipo Laboratorio móvil de las unidades que están en la cobertura 1, descritos en los siguientes incisos 3, 8, 10, 12, 35 y 70 favor de pronunciarse al respecto.</w:t>
            </w:r>
          </w:p>
        </w:tc>
        <w:tc>
          <w:tcPr>
            <w:tcW w:w="3730" w:type="dxa"/>
          </w:tcPr>
          <w:p w14:paraId="22234B39" w14:textId="5537A5F9" w:rsidR="008E1658" w:rsidRPr="00CB30B7" w:rsidRDefault="008E1658" w:rsidP="006530F6">
            <w:pPr>
              <w:rPr>
                <w:rFonts w:ascii="Helvetica-Normal" w:hAnsi="Helvetica-Normal" w:cs="Calibri"/>
                <w:b/>
                <w:sz w:val="20"/>
              </w:rPr>
            </w:pPr>
            <w:r w:rsidRPr="00CB30B7">
              <w:rPr>
                <w:rFonts w:ascii="Helvetica-Normal" w:hAnsi="Helvetica-Normal"/>
                <w:sz w:val="20"/>
              </w:rPr>
              <w:t>No se tiene el valor de las adaptaciones, solo se amparan para efectos de Responsabilidad Civil. El vehículo queda amparado en cobertura amplia de acuerdo con el anexo 13</w:t>
            </w:r>
            <w:r w:rsidR="00D60005">
              <w:rPr>
                <w:rFonts w:ascii="Helvetica-Normal" w:hAnsi="Helvetica-Normal"/>
                <w:sz w:val="20"/>
              </w:rPr>
              <w:t>A</w:t>
            </w:r>
          </w:p>
        </w:tc>
      </w:tr>
      <w:tr w:rsidR="008E1658" w:rsidRPr="00CB30B7" w14:paraId="251ED8BB" w14:textId="77777777" w:rsidTr="006530F6">
        <w:tc>
          <w:tcPr>
            <w:tcW w:w="5098" w:type="dxa"/>
          </w:tcPr>
          <w:p w14:paraId="6EAED0B8" w14:textId="77777777" w:rsidR="008E1658" w:rsidRPr="00CB30B7" w:rsidRDefault="008E1658" w:rsidP="008E1658">
            <w:pPr>
              <w:pStyle w:val="Prrafodelista"/>
              <w:numPr>
                <w:ilvl w:val="0"/>
                <w:numId w:val="25"/>
              </w:numPr>
              <w:ind w:left="306" w:hanging="284"/>
              <w:rPr>
                <w:rFonts w:ascii="Helvetica-Normal" w:hAnsi="Helvetica-Normal"/>
              </w:rPr>
            </w:pPr>
            <w:r w:rsidRPr="00CB30B7">
              <w:rPr>
                <w:rFonts w:ascii="Helvetica-Normal" w:hAnsi="Helvetica-Normal"/>
              </w:rPr>
              <w:t xml:space="preserve">Cobertura 1: Se solicita a la convocante proporcionar el valor de la adaptación y que tipo de carrocería tienen las unidades que están en la cobertura 1, descritos en los siguientes incisos 21, </w:t>
            </w:r>
            <w:r w:rsidRPr="00CB30B7">
              <w:rPr>
                <w:rFonts w:ascii="Helvetica-Normal" w:hAnsi="Helvetica-Normal"/>
              </w:rPr>
              <w:lastRenderedPageBreak/>
              <w:t>43, 65, 74, 75, 76, 77, 78, 79, 80, favor de pronunciarse al respecto.</w:t>
            </w:r>
          </w:p>
        </w:tc>
        <w:tc>
          <w:tcPr>
            <w:tcW w:w="3730" w:type="dxa"/>
          </w:tcPr>
          <w:p w14:paraId="438A20F3" w14:textId="77777777" w:rsidR="008E1658" w:rsidRPr="00CB30B7" w:rsidRDefault="008E1658" w:rsidP="006530F6">
            <w:pPr>
              <w:rPr>
                <w:rFonts w:ascii="Helvetica-Normal" w:hAnsi="Helvetica-Normal" w:cs="Calibri"/>
                <w:b/>
                <w:sz w:val="20"/>
              </w:rPr>
            </w:pPr>
            <w:r w:rsidRPr="00CB30B7">
              <w:rPr>
                <w:rFonts w:ascii="Helvetica-Normal" w:hAnsi="Helvetica-Normal"/>
                <w:sz w:val="20"/>
                <w:szCs w:val="20"/>
              </w:rPr>
              <w:lastRenderedPageBreak/>
              <w:t xml:space="preserve">Consultar la respuesta de la </w:t>
            </w:r>
            <w:proofErr w:type="gramStart"/>
            <w:r w:rsidRPr="00CB30B7">
              <w:rPr>
                <w:rFonts w:ascii="Helvetica-Normal" w:hAnsi="Helvetica-Normal"/>
                <w:sz w:val="20"/>
                <w:szCs w:val="20"/>
              </w:rPr>
              <w:t>pregunta  30</w:t>
            </w:r>
            <w:proofErr w:type="gramEnd"/>
            <w:r w:rsidRPr="00CB30B7">
              <w:rPr>
                <w:rFonts w:ascii="Helvetica-Normal" w:hAnsi="Helvetica-Normal"/>
                <w:sz w:val="20"/>
                <w:szCs w:val="20"/>
              </w:rPr>
              <w:t xml:space="preserve"> del licitante La Latinoamericana Seguros S.A.</w:t>
            </w:r>
          </w:p>
        </w:tc>
      </w:tr>
      <w:tr w:rsidR="008E1658" w:rsidRPr="00CB30B7" w14:paraId="2969815E" w14:textId="77777777" w:rsidTr="006530F6">
        <w:tc>
          <w:tcPr>
            <w:tcW w:w="5098" w:type="dxa"/>
          </w:tcPr>
          <w:p w14:paraId="2B6D383B"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rPr>
              <w:t>Cobertura 1: Se solicita a la convocante confirmar la unidad que está en la cobertura 1, descrito en el inciso 36, jala un semirremolque o la unidad ya cuenta con alguna adaptación Y/o conversión, favor de pronunciarse al respecto.</w:t>
            </w:r>
          </w:p>
        </w:tc>
        <w:tc>
          <w:tcPr>
            <w:tcW w:w="3730" w:type="dxa"/>
          </w:tcPr>
          <w:p w14:paraId="1812EF0D" w14:textId="77777777" w:rsidR="008E1658" w:rsidRPr="00CB30B7" w:rsidRDefault="008E1658" w:rsidP="006530F6">
            <w:pPr>
              <w:rPr>
                <w:rFonts w:ascii="Helvetica-Normal" w:hAnsi="Helvetica-Normal" w:cs="Calibri"/>
                <w:b/>
                <w:sz w:val="20"/>
              </w:rPr>
            </w:pPr>
            <w:r w:rsidRPr="00CB30B7">
              <w:rPr>
                <w:rFonts w:ascii="Helvetica-Normal" w:hAnsi="Helvetica-Normal"/>
                <w:sz w:val="20"/>
                <w:szCs w:val="20"/>
              </w:rPr>
              <w:t xml:space="preserve">Consultar la respuesta de la </w:t>
            </w:r>
            <w:proofErr w:type="gramStart"/>
            <w:r w:rsidRPr="00CB30B7">
              <w:rPr>
                <w:rFonts w:ascii="Helvetica-Normal" w:hAnsi="Helvetica-Normal"/>
                <w:sz w:val="20"/>
                <w:szCs w:val="20"/>
              </w:rPr>
              <w:t>pregunta  30</w:t>
            </w:r>
            <w:proofErr w:type="gramEnd"/>
            <w:r w:rsidRPr="00CB30B7">
              <w:rPr>
                <w:rFonts w:ascii="Helvetica-Normal" w:hAnsi="Helvetica-Normal"/>
                <w:sz w:val="20"/>
                <w:szCs w:val="20"/>
              </w:rPr>
              <w:t xml:space="preserve"> del licitante La Latinoamericana Seguros S.A.</w:t>
            </w:r>
          </w:p>
        </w:tc>
      </w:tr>
      <w:tr w:rsidR="008E1658" w:rsidRPr="00CB30B7" w14:paraId="3C7397B3" w14:textId="77777777" w:rsidTr="006530F6">
        <w:tc>
          <w:tcPr>
            <w:tcW w:w="5098" w:type="dxa"/>
          </w:tcPr>
          <w:p w14:paraId="4F94BD1A" w14:textId="77777777" w:rsidR="008E1658" w:rsidRPr="00CB30B7" w:rsidRDefault="008E1658" w:rsidP="008E1658">
            <w:pPr>
              <w:pStyle w:val="Prrafodelista"/>
              <w:numPr>
                <w:ilvl w:val="0"/>
                <w:numId w:val="25"/>
              </w:numPr>
              <w:ind w:left="306" w:hanging="284"/>
              <w:rPr>
                <w:rFonts w:ascii="Helvetica-Normal" w:hAnsi="Helvetica-Normal"/>
              </w:rPr>
            </w:pPr>
            <w:r w:rsidRPr="00CB30B7">
              <w:rPr>
                <w:rFonts w:ascii="Helvetica-Normal" w:hAnsi="Helvetica-Normal"/>
                <w:b/>
              </w:rPr>
              <w:t xml:space="preserve"> Cobertura 3</w:t>
            </w:r>
            <w:r w:rsidRPr="00CB30B7">
              <w:rPr>
                <w:rFonts w:ascii="Helvetica-Normal" w:hAnsi="Helvetica-Normal"/>
              </w:rPr>
              <w:t xml:space="preserve"> se solicita a la convocante confirmar la suma asegurada por ocupante para la cobertura de Gastos médicos para los cuatrimotos descritos en la cobertura 3 incisos 87 al 90 ya que son para dos ocupantes, favor de pronunciarse al respecto.</w:t>
            </w:r>
          </w:p>
        </w:tc>
        <w:tc>
          <w:tcPr>
            <w:tcW w:w="3730" w:type="dxa"/>
          </w:tcPr>
          <w:p w14:paraId="18277300" w14:textId="77777777" w:rsidR="008E1658" w:rsidRPr="00CB30B7" w:rsidRDefault="008E1658" w:rsidP="006530F6">
            <w:pPr>
              <w:rPr>
                <w:rFonts w:ascii="Helvetica-Normal" w:hAnsi="Helvetica-Normal" w:cs="Calibri"/>
                <w:bCs/>
                <w:sz w:val="20"/>
              </w:rPr>
            </w:pPr>
            <w:r w:rsidRPr="00CB30B7">
              <w:rPr>
                <w:rFonts w:ascii="Helvetica-Normal" w:hAnsi="Helvetica-Normal" w:cs="Calibri"/>
                <w:bCs/>
                <w:sz w:val="20"/>
              </w:rPr>
              <w:t>Es correcta su apreciación.</w:t>
            </w:r>
          </w:p>
        </w:tc>
      </w:tr>
      <w:tr w:rsidR="008E1658" w:rsidRPr="00CB30B7" w14:paraId="6CEE1F0F" w14:textId="77777777" w:rsidTr="006530F6">
        <w:tc>
          <w:tcPr>
            <w:tcW w:w="5098" w:type="dxa"/>
          </w:tcPr>
          <w:p w14:paraId="398F798E" w14:textId="77777777" w:rsidR="008E1658" w:rsidRPr="00CB30B7" w:rsidRDefault="008E1658" w:rsidP="008E1658">
            <w:pPr>
              <w:pStyle w:val="Prrafodelista"/>
              <w:numPr>
                <w:ilvl w:val="0"/>
                <w:numId w:val="25"/>
              </w:numPr>
              <w:ind w:left="306" w:hanging="284"/>
              <w:rPr>
                <w:rFonts w:ascii="Helvetica-Normal" w:hAnsi="Helvetica-Normal"/>
              </w:rPr>
            </w:pPr>
            <w:r w:rsidRPr="00CB30B7">
              <w:rPr>
                <w:rFonts w:ascii="Helvetica-Normal" w:hAnsi="Helvetica-Normal"/>
              </w:rPr>
              <w:t xml:space="preserve"> </w:t>
            </w:r>
            <w:r w:rsidRPr="00CB30B7">
              <w:rPr>
                <w:rFonts w:ascii="Helvetica-Normal" w:hAnsi="Helvetica-Normal"/>
                <w:b/>
              </w:rPr>
              <w:t>Cobertura 3</w:t>
            </w:r>
            <w:r w:rsidRPr="00CB30B7">
              <w:rPr>
                <w:rFonts w:ascii="Helvetica-Normal" w:hAnsi="Helvetica-Normal"/>
              </w:rPr>
              <w:t xml:space="preserve"> se solicita a la convocante confirmar si se va a amparar la cobertura de RC Viajero para los cuatrimotos descritos en la cobertura 3 incisos 87 al 90, mencionan que son de uso particular, favor de pronunciarse al respecto.</w:t>
            </w:r>
          </w:p>
        </w:tc>
        <w:tc>
          <w:tcPr>
            <w:tcW w:w="3730" w:type="dxa"/>
          </w:tcPr>
          <w:p w14:paraId="50371A05" w14:textId="5A0BCFE1" w:rsidR="008E1658" w:rsidRPr="00CB30B7" w:rsidRDefault="008E1658" w:rsidP="006530F6">
            <w:pPr>
              <w:rPr>
                <w:rFonts w:ascii="Helvetica-Normal" w:hAnsi="Helvetica-Normal" w:cs="Calibri"/>
                <w:sz w:val="20"/>
              </w:rPr>
            </w:pPr>
            <w:r w:rsidRPr="00CB30B7">
              <w:rPr>
                <w:rFonts w:ascii="Helvetica-Normal" w:hAnsi="Helvetica-Normal" w:cs="Calibri"/>
                <w:sz w:val="20"/>
              </w:rPr>
              <w:t xml:space="preserve">Se confirma que no se ampara la cobertura de Responsabilidad Civil viajero </w:t>
            </w:r>
            <w:r w:rsidR="00D60005" w:rsidRPr="00CB30B7">
              <w:rPr>
                <w:rFonts w:ascii="Helvetica-Normal" w:hAnsi="Helvetica-Normal" w:cs="Calibri"/>
                <w:sz w:val="20"/>
              </w:rPr>
              <w:t>en las</w:t>
            </w:r>
            <w:r w:rsidRPr="00CB30B7">
              <w:rPr>
                <w:rFonts w:ascii="Helvetica-Normal" w:hAnsi="Helvetica-Normal" w:cs="Calibri"/>
                <w:sz w:val="20"/>
              </w:rPr>
              <w:t xml:space="preserve"> partidas de la 87 a la 90, correspondientes a </w:t>
            </w:r>
            <w:r w:rsidR="00D60005" w:rsidRPr="00CB30B7">
              <w:rPr>
                <w:rFonts w:ascii="Helvetica-Normal" w:hAnsi="Helvetica-Normal" w:cs="Calibri"/>
                <w:sz w:val="20"/>
              </w:rPr>
              <w:t>los cuatrimotos</w:t>
            </w:r>
            <w:r w:rsidRPr="00CB30B7">
              <w:rPr>
                <w:rFonts w:ascii="Helvetica-Normal" w:hAnsi="Helvetica-Normal" w:cs="Calibri"/>
                <w:sz w:val="20"/>
              </w:rPr>
              <w:t>.</w:t>
            </w:r>
          </w:p>
        </w:tc>
      </w:tr>
      <w:tr w:rsidR="008E1658" w:rsidRPr="00CB30B7" w14:paraId="419EBA45" w14:textId="77777777" w:rsidTr="006530F6">
        <w:tc>
          <w:tcPr>
            <w:tcW w:w="5098" w:type="dxa"/>
          </w:tcPr>
          <w:p w14:paraId="062A7C36"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b/>
              </w:rPr>
              <w:t>Cobertura 3:</w:t>
            </w:r>
            <w:r w:rsidRPr="00CB30B7">
              <w:rPr>
                <w:rFonts w:ascii="Helvetica-Normal" w:hAnsi="Helvetica-Normal"/>
              </w:rPr>
              <w:t xml:space="preserve"> se solicita a la convocante confirmar la suma asegurada en la cobertura de Accidentes al conductor es 100,000.00 para los cuatrimotos descritos en la cobertura 3 incisos 87 al 90, favor de pronunciarse al respecto.</w:t>
            </w:r>
          </w:p>
        </w:tc>
        <w:tc>
          <w:tcPr>
            <w:tcW w:w="3730" w:type="dxa"/>
          </w:tcPr>
          <w:p w14:paraId="26EBDD8A" w14:textId="77777777" w:rsidR="008E1658" w:rsidRPr="00CB30B7" w:rsidRDefault="008E1658" w:rsidP="006530F6">
            <w:pPr>
              <w:rPr>
                <w:rFonts w:ascii="Helvetica-Normal" w:hAnsi="Helvetica-Normal" w:cs="Calibri"/>
                <w:sz w:val="20"/>
              </w:rPr>
            </w:pPr>
            <w:r w:rsidRPr="00CB30B7">
              <w:rPr>
                <w:rFonts w:ascii="Helvetica-Normal" w:hAnsi="Helvetica-Normal" w:cs="Calibri"/>
                <w:sz w:val="20"/>
              </w:rPr>
              <w:t>Es correcta su apreciación.</w:t>
            </w:r>
          </w:p>
        </w:tc>
      </w:tr>
      <w:tr w:rsidR="008E1658" w:rsidRPr="00CB30B7" w14:paraId="3371EB07" w14:textId="77777777" w:rsidTr="006530F6">
        <w:tc>
          <w:tcPr>
            <w:tcW w:w="5098" w:type="dxa"/>
            <w:shd w:val="clear" w:color="auto" w:fill="auto"/>
          </w:tcPr>
          <w:p w14:paraId="015CB952"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b/>
              </w:rPr>
              <w:t>Cobertura 3:</w:t>
            </w:r>
            <w:r w:rsidRPr="00CB30B7">
              <w:rPr>
                <w:rFonts w:ascii="Helvetica-Normal" w:hAnsi="Helvetica-Normal"/>
              </w:rPr>
              <w:t xml:space="preserve"> Se solicita a la convocante confirmar si el parque vehicular se va a adjudicar en un solo bloque, o por bloques separado 1, 2 y 3 favor de pronunciarse al respecto.</w:t>
            </w:r>
          </w:p>
        </w:tc>
        <w:tc>
          <w:tcPr>
            <w:tcW w:w="3730" w:type="dxa"/>
          </w:tcPr>
          <w:p w14:paraId="5D3E2081" w14:textId="77777777" w:rsidR="008E1658" w:rsidRPr="00CB30B7" w:rsidRDefault="008E1658" w:rsidP="006530F6">
            <w:pPr>
              <w:rPr>
                <w:rFonts w:ascii="Helvetica-Normal" w:hAnsi="Helvetica-Normal" w:cs="Calibri"/>
                <w:b/>
                <w:sz w:val="20"/>
              </w:rPr>
            </w:pPr>
            <w:r w:rsidRPr="00CB30B7">
              <w:rPr>
                <w:rFonts w:ascii="Helvetica-Normal" w:hAnsi="Helvetica-Normal"/>
                <w:sz w:val="20"/>
                <w:szCs w:val="20"/>
              </w:rPr>
              <w:t>Referirse a la respuesta, pregunta 2 del licitante: General de Seguros S.A.B.</w:t>
            </w:r>
          </w:p>
        </w:tc>
      </w:tr>
      <w:tr w:rsidR="008E1658" w:rsidRPr="00CB30B7" w14:paraId="56029B08" w14:textId="77777777" w:rsidTr="006530F6">
        <w:tc>
          <w:tcPr>
            <w:tcW w:w="5098" w:type="dxa"/>
          </w:tcPr>
          <w:p w14:paraId="34523BA4"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b/>
              </w:rPr>
              <w:t>Punto 1.5 Condiciones de pago:</w:t>
            </w:r>
            <w:r w:rsidRPr="00CB30B7">
              <w:rPr>
                <w:rFonts w:ascii="Helvetica-Normal" w:hAnsi="Helvetica-Normal"/>
              </w:rPr>
              <w:t xml:space="preserve"> El pago se efectuará mensualmente dentro de los 20 días naturales siguientes a la presentación de la factura y oficio de liberación de conformidad, por lo que se solicita amablemente a la convocante nos confirme si se    entregara   factura   por   cada   vencimiento   de   pago, o   por   cada    inciso, ya que   la   operativa   es   una   factura   global   por   la   anualidad   y   por cada pago   se entrega   un   complemento.</w:t>
            </w:r>
          </w:p>
        </w:tc>
        <w:tc>
          <w:tcPr>
            <w:tcW w:w="3730" w:type="dxa"/>
          </w:tcPr>
          <w:p w14:paraId="51C6E316" w14:textId="77777777" w:rsidR="008E1658" w:rsidRPr="00CB30B7" w:rsidRDefault="008E1658" w:rsidP="006530F6">
            <w:pPr>
              <w:rPr>
                <w:rFonts w:ascii="Helvetica-Normal" w:hAnsi="Helvetica-Normal" w:cs="Calibri"/>
                <w:b/>
                <w:sz w:val="20"/>
              </w:rPr>
            </w:pPr>
            <w:r w:rsidRPr="00CB30B7">
              <w:rPr>
                <w:rFonts w:ascii="Helvetica-Normal" w:hAnsi="Helvetica-Normal"/>
                <w:sz w:val="20"/>
                <w:szCs w:val="20"/>
              </w:rPr>
              <w:t>El pago de la póliza es en una exhibición anual, de acuerdo con el punto dos de las Aclaraciones Administrativas, la factura debe ser global por la anualidad y corresponde un complemento de pago.</w:t>
            </w:r>
          </w:p>
        </w:tc>
      </w:tr>
      <w:tr w:rsidR="008E1658" w:rsidRPr="00CB30B7" w14:paraId="5E3B4535" w14:textId="77777777" w:rsidTr="006530F6">
        <w:trPr>
          <w:trHeight w:val="288"/>
        </w:trPr>
        <w:tc>
          <w:tcPr>
            <w:tcW w:w="5098" w:type="dxa"/>
          </w:tcPr>
          <w:p w14:paraId="3D026C28" w14:textId="77777777" w:rsidR="008E1658" w:rsidRPr="00CB30B7" w:rsidRDefault="008E1658" w:rsidP="008E1658">
            <w:pPr>
              <w:pStyle w:val="Prrafodelista"/>
              <w:numPr>
                <w:ilvl w:val="0"/>
                <w:numId w:val="25"/>
              </w:numPr>
              <w:ind w:left="306" w:hanging="306"/>
              <w:rPr>
                <w:rFonts w:ascii="Helvetica-Normal" w:hAnsi="Helvetica-Normal"/>
              </w:rPr>
            </w:pPr>
            <w:r w:rsidRPr="00CB30B7">
              <w:rPr>
                <w:rFonts w:ascii="Helvetica-Normal" w:hAnsi="Helvetica-Normal"/>
                <w:b/>
              </w:rPr>
              <w:t>Punto 1.5 Condiciones de   pago:</w:t>
            </w:r>
            <w:r w:rsidRPr="00CB30B7">
              <w:rPr>
                <w:rFonts w:ascii="Helvetica-Normal" w:hAnsi="Helvetica-Normal"/>
              </w:rPr>
              <w:t xml:space="preserve"> Con relación a   las   características   que comprenderá la   factura, hace referencia al régimen fiscal, por lo que se le solicita amablemente a la convocante nos aclare si es necesario el del </w:t>
            </w:r>
            <w:proofErr w:type="gramStart"/>
            <w:r w:rsidRPr="00CB30B7">
              <w:rPr>
                <w:rFonts w:ascii="Helvetica-Normal" w:hAnsi="Helvetica-Normal"/>
              </w:rPr>
              <w:t>RFC receptor</w:t>
            </w:r>
            <w:proofErr w:type="gramEnd"/>
            <w:r w:rsidRPr="00CB30B7">
              <w:rPr>
                <w:rFonts w:ascii="Helvetica-Normal" w:hAnsi="Helvetica-Normal"/>
              </w:rPr>
              <w:t xml:space="preserve"> y que la Versión 4.0 se cuenta con prórroga para la </w:t>
            </w:r>
            <w:r w:rsidRPr="00CB30B7">
              <w:rPr>
                <w:rFonts w:ascii="Helvetica-Normal" w:hAnsi="Helvetica-Normal"/>
              </w:rPr>
              <w:lastRenderedPageBreak/>
              <w:t>implementación. Favor de pronunciarse al respecto.</w:t>
            </w:r>
          </w:p>
        </w:tc>
        <w:tc>
          <w:tcPr>
            <w:tcW w:w="3730" w:type="dxa"/>
          </w:tcPr>
          <w:p w14:paraId="20FC03BD" w14:textId="77777777" w:rsidR="008E1658" w:rsidRPr="00CB30B7" w:rsidRDefault="008E1658" w:rsidP="006530F6">
            <w:pPr>
              <w:rPr>
                <w:rFonts w:ascii="Helvetica-Normal" w:hAnsi="Helvetica-Normal" w:cs="Calibri"/>
                <w:bCs/>
                <w:sz w:val="20"/>
              </w:rPr>
            </w:pPr>
            <w:r w:rsidRPr="00CB30B7">
              <w:rPr>
                <w:rFonts w:ascii="Helvetica-Normal" w:hAnsi="Helvetica-Normal" w:cs="Calibri"/>
                <w:bCs/>
                <w:sz w:val="20"/>
              </w:rPr>
              <w:lastRenderedPageBreak/>
              <w:t>Es correcta su apreciación.</w:t>
            </w:r>
          </w:p>
          <w:p w14:paraId="7F282EE4" w14:textId="77777777" w:rsidR="008E1658" w:rsidRPr="00CB30B7" w:rsidRDefault="008E1658" w:rsidP="006530F6">
            <w:pPr>
              <w:rPr>
                <w:rFonts w:ascii="Helvetica-Normal" w:hAnsi="Helvetica-Normal" w:cs="Calibri"/>
                <w:bCs/>
                <w:sz w:val="20"/>
              </w:rPr>
            </w:pPr>
            <w:r w:rsidRPr="00CB30B7">
              <w:rPr>
                <w:rFonts w:ascii="Helvetica-Normal" w:hAnsi="Helvetica-Normal" w:cs="Calibri"/>
                <w:bCs/>
                <w:sz w:val="20"/>
              </w:rPr>
              <w:t>El régimen fiscal de la convocante, así como su RFC se encuentra disponible en la siguiente liga:</w:t>
            </w:r>
          </w:p>
          <w:p w14:paraId="439BDABD" w14:textId="77777777" w:rsidR="008E1658" w:rsidRPr="00CB30B7" w:rsidRDefault="008E1658" w:rsidP="006530F6">
            <w:pPr>
              <w:rPr>
                <w:rFonts w:ascii="Helvetica-Normal" w:hAnsi="Helvetica-Normal" w:cs="Calibri"/>
                <w:b/>
                <w:sz w:val="18"/>
                <w:szCs w:val="20"/>
              </w:rPr>
            </w:pPr>
            <w:r w:rsidRPr="00CB30B7">
              <w:rPr>
                <w:rFonts w:ascii="Helvetica-Normal" w:hAnsi="Helvetica-Normal" w:cs="Calibri"/>
                <w:b/>
                <w:sz w:val="18"/>
                <w:szCs w:val="20"/>
              </w:rPr>
              <w:t>https://www.uaeh.edu.mx/adminyserv/gesuniv/</w:t>
            </w:r>
          </w:p>
          <w:p w14:paraId="4D234C84" w14:textId="77777777" w:rsidR="008E1658" w:rsidRPr="00CB30B7" w:rsidRDefault="008E1658" w:rsidP="006530F6">
            <w:pPr>
              <w:rPr>
                <w:rFonts w:ascii="Helvetica-Normal" w:hAnsi="Helvetica-Normal" w:cs="Calibri"/>
                <w:b/>
                <w:sz w:val="20"/>
              </w:rPr>
            </w:pPr>
            <w:r w:rsidRPr="00CB30B7">
              <w:rPr>
                <w:rFonts w:ascii="Helvetica-Normal" w:hAnsi="Helvetica-Normal" w:cs="Calibri"/>
                <w:b/>
                <w:sz w:val="18"/>
                <w:szCs w:val="20"/>
              </w:rPr>
              <w:t xml:space="preserve">div_admonfin/finanzas/docs/2022/comprobacion-gastos/6-cedula-identificacion-fiscal.pdf  </w:t>
            </w:r>
          </w:p>
        </w:tc>
      </w:tr>
    </w:tbl>
    <w:p w14:paraId="22DAF99E" w14:textId="77777777" w:rsidR="008E1658" w:rsidRPr="00CB30B7" w:rsidRDefault="008E1658" w:rsidP="008E1658">
      <w:pPr>
        <w:rPr>
          <w:rFonts w:ascii="Helvetica-Normal" w:hAnsi="Helvetica-Normal" w:cs="Calibri"/>
          <w:b/>
          <w:sz w:val="20"/>
        </w:rPr>
      </w:pPr>
    </w:p>
    <w:p w14:paraId="45A6E370" w14:textId="10B84F1D" w:rsidR="008E1658" w:rsidRPr="00CB30B7" w:rsidRDefault="008E1658" w:rsidP="008E1658">
      <w:pPr>
        <w:pStyle w:val="Prrafodelista"/>
        <w:numPr>
          <w:ilvl w:val="0"/>
          <w:numId w:val="41"/>
        </w:numPr>
        <w:rPr>
          <w:rFonts w:ascii="Helvetica-Normal" w:hAnsi="Helvetica-Normal" w:cs="Arial"/>
          <w:b/>
        </w:rPr>
      </w:pPr>
      <w:r w:rsidRPr="00CB30B7">
        <w:rPr>
          <w:rFonts w:ascii="Helvetica-Normal" w:hAnsi="Helvetica-Normal" w:cs="Arial"/>
          <w:b/>
        </w:rPr>
        <w:t xml:space="preserve">SEGUROS ATLAS, S.A. </w:t>
      </w:r>
      <w:r w:rsidRPr="00CB30B7">
        <w:rPr>
          <w:rFonts w:ascii="Helvetica-Normal" w:hAnsi="Helvetica-Normal"/>
        </w:rPr>
        <w:t xml:space="preserve">manifiesta las siguientes dudas vía </w:t>
      </w:r>
      <w:proofErr w:type="spellStart"/>
      <w:r w:rsidRPr="00CB30B7">
        <w:rPr>
          <w:rFonts w:ascii="Helvetica-Normal" w:hAnsi="Helvetica-Normal"/>
        </w:rPr>
        <w:t>Compranet</w:t>
      </w:r>
      <w:proofErr w:type="spellEnd"/>
      <w:r w:rsidRPr="00CB30B7">
        <w:rPr>
          <w:rFonts w:ascii="Helvetica-Normal" w:hAnsi="Helvetica-Normal"/>
        </w:rPr>
        <w:t>:</w:t>
      </w:r>
    </w:p>
    <w:p w14:paraId="09BFD006" w14:textId="77777777" w:rsidR="008E1658" w:rsidRPr="00CB30B7" w:rsidRDefault="008E1658" w:rsidP="008E1658">
      <w:pPr>
        <w:pStyle w:val="Prrafodelista"/>
        <w:ind w:left="720"/>
        <w:rPr>
          <w:rFonts w:ascii="Helvetica-Normal" w:hAnsi="Helvetica-Normal" w:cs="Arial"/>
          <w:b/>
        </w:rPr>
      </w:pPr>
    </w:p>
    <w:tbl>
      <w:tblPr>
        <w:tblStyle w:val="Tablaconcuadrcula"/>
        <w:tblW w:w="0" w:type="auto"/>
        <w:tblLook w:val="04A0" w:firstRow="1" w:lastRow="0" w:firstColumn="1" w:lastColumn="0" w:noHBand="0" w:noVBand="1"/>
      </w:tblPr>
      <w:tblGrid>
        <w:gridCol w:w="5240"/>
        <w:gridCol w:w="3402"/>
      </w:tblGrid>
      <w:tr w:rsidR="008E1658" w:rsidRPr="00CB30B7" w14:paraId="261B1DAE" w14:textId="77777777" w:rsidTr="006530F6">
        <w:tc>
          <w:tcPr>
            <w:tcW w:w="5240" w:type="dxa"/>
          </w:tcPr>
          <w:p w14:paraId="2E700CA4" w14:textId="77777777" w:rsidR="008E1658" w:rsidRPr="00CB30B7" w:rsidRDefault="008E1658" w:rsidP="006530F6">
            <w:pPr>
              <w:rPr>
                <w:rFonts w:ascii="Helvetica-Normal" w:hAnsi="Helvetica-Normal"/>
                <w:b/>
                <w:sz w:val="20"/>
              </w:rPr>
            </w:pPr>
            <w:r w:rsidRPr="00CB30B7">
              <w:rPr>
                <w:rFonts w:ascii="Helvetica-Normal" w:hAnsi="Helvetica-Normal"/>
                <w:b/>
                <w:sz w:val="20"/>
              </w:rPr>
              <w:t>Pregunta</w:t>
            </w:r>
          </w:p>
        </w:tc>
        <w:tc>
          <w:tcPr>
            <w:tcW w:w="3402" w:type="dxa"/>
          </w:tcPr>
          <w:p w14:paraId="1BA1B7F6" w14:textId="77777777" w:rsidR="008E1658" w:rsidRPr="00CB30B7" w:rsidRDefault="008E1658" w:rsidP="006530F6">
            <w:pPr>
              <w:rPr>
                <w:rFonts w:ascii="Helvetica-Normal" w:hAnsi="Helvetica-Normal"/>
                <w:b/>
                <w:sz w:val="20"/>
              </w:rPr>
            </w:pPr>
            <w:r w:rsidRPr="00CB30B7">
              <w:rPr>
                <w:rFonts w:ascii="Helvetica-Normal" w:hAnsi="Helvetica-Normal"/>
                <w:b/>
                <w:sz w:val="20"/>
              </w:rPr>
              <w:t>Respuesta</w:t>
            </w:r>
          </w:p>
        </w:tc>
      </w:tr>
      <w:tr w:rsidR="008E1658" w:rsidRPr="00CB30B7" w14:paraId="29EFC727" w14:textId="77777777" w:rsidTr="006530F6">
        <w:tc>
          <w:tcPr>
            <w:tcW w:w="5240" w:type="dxa"/>
          </w:tcPr>
          <w:p w14:paraId="794E505C" w14:textId="77777777" w:rsidR="008E1658" w:rsidRPr="00CB30B7" w:rsidRDefault="008E1658" w:rsidP="008E1658">
            <w:pPr>
              <w:pStyle w:val="Prrafodelista"/>
              <w:numPr>
                <w:ilvl w:val="0"/>
                <w:numId w:val="26"/>
              </w:numPr>
              <w:ind w:left="306" w:hanging="306"/>
              <w:rPr>
                <w:rFonts w:ascii="Helvetica-Normal" w:hAnsi="Helvetica-Normal"/>
                <w:b/>
              </w:rPr>
            </w:pPr>
            <w:r w:rsidRPr="00CB30B7">
              <w:rPr>
                <w:rFonts w:ascii="Helvetica-Normal" w:hAnsi="Helvetica-Normal"/>
                <w:b/>
              </w:rPr>
              <w:t xml:space="preserve">BASES, </w:t>
            </w:r>
            <w:proofErr w:type="gramStart"/>
            <w:r w:rsidRPr="00CB30B7">
              <w:rPr>
                <w:rFonts w:ascii="Helvetica-Normal" w:hAnsi="Helvetica-Normal"/>
                <w:b/>
              </w:rPr>
              <w:t>GENERAL.-</w:t>
            </w:r>
            <w:proofErr w:type="gramEnd"/>
            <w:r w:rsidRPr="00CB30B7">
              <w:rPr>
                <w:rFonts w:ascii="Helvetica-Normal" w:hAnsi="Helvetica-Normal"/>
                <w:b/>
              </w:rPr>
              <w:t xml:space="preserve">  </w:t>
            </w:r>
            <w:r w:rsidRPr="00CB30B7">
              <w:rPr>
                <w:rFonts w:ascii="Helvetica-Normal" w:hAnsi="Helvetica-Normal"/>
              </w:rPr>
              <w:t>Con la finalidad de evitar errores en la transcripción de las posibles modificaciones que se deriven en este evento, solicitamos amablemente a la Convocante proporcionar en formato Word el Acta de la Junta de Aclaraciones. Favor de pronunciarse al respecto.</w:t>
            </w:r>
          </w:p>
        </w:tc>
        <w:tc>
          <w:tcPr>
            <w:tcW w:w="3402" w:type="dxa"/>
          </w:tcPr>
          <w:p w14:paraId="4C6DC372"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32, de Seguros Banorte S.A. de C.V. Grupo Financiero Banorte.</w:t>
            </w:r>
          </w:p>
        </w:tc>
      </w:tr>
      <w:tr w:rsidR="008E1658" w:rsidRPr="00CB30B7" w14:paraId="15E5A561" w14:textId="77777777" w:rsidTr="006530F6">
        <w:tc>
          <w:tcPr>
            <w:tcW w:w="5240" w:type="dxa"/>
          </w:tcPr>
          <w:p w14:paraId="6EB7FBBB" w14:textId="77777777" w:rsidR="008E1658" w:rsidRPr="00CB30B7" w:rsidRDefault="008E1658" w:rsidP="008E1658">
            <w:pPr>
              <w:pStyle w:val="Prrafodelista"/>
              <w:numPr>
                <w:ilvl w:val="0"/>
                <w:numId w:val="26"/>
              </w:numPr>
              <w:ind w:left="306" w:hanging="306"/>
              <w:rPr>
                <w:rFonts w:ascii="Helvetica-Normal" w:hAnsi="Helvetica-Normal"/>
                <w:b/>
              </w:rPr>
            </w:pPr>
            <w:r w:rsidRPr="00CB30B7">
              <w:rPr>
                <w:rFonts w:ascii="Helvetica-Normal" w:hAnsi="Helvetica-Normal"/>
                <w:b/>
              </w:rPr>
              <w:t>PÁGINA 8, NUMER</w:t>
            </w:r>
            <w:r w:rsidRPr="00CB30B7">
              <w:rPr>
                <w:rFonts w:ascii="Helvetica-Normal" w:hAnsi="Helvetica-Normal"/>
              </w:rPr>
              <w:t xml:space="preserve">AL 1.10 JUNTA DE </w:t>
            </w:r>
            <w:proofErr w:type="gramStart"/>
            <w:r w:rsidRPr="00CB30B7">
              <w:rPr>
                <w:rFonts w:ascii="Helvetica-Normal" w:hAnsi="Helvetica-Normal"/>
              </w:rPr>
              <w:t>ACLARACIONES.-</w:t>
            </w:r>
            <w:proofErr w:type="gramEnd"/>
            <w:r w:rsidRPr="00CB30B7">
              <w:rPr>
                <w:rFonts w:ascii="Helvetica-Normal" w:hAnsi="Helvetica-Normal"/>
              </w:rPr>
              <w:t xml:space="preserve"> Agradecemos a la Convocante confirmar si únicamente se presenta el registro de </w:t>
            </w:r>
            <w:proofErr w:type="spellStart"/>
            <w:r w:rsidRPr="00CB30B7">
              <w:rPr>
                <w:rFonts w:ascii="Helvetica-Normal" w:hAnsi="Helvetica-Normal"/>
              </w:rPr>
              <w:t>Compranet</w:t>
            </w:r>
            <w:proofErr w:type="spellEnd"/>
            <w:r w:rsidRPr="00CB30B7">
              <w:rPr>
                <w:rFonts w:ascii="Helvetica-Normal" w:hAnsi="Helvetica-Normal"/>
              </w:rPr>
              <w:t>. Favor de pronunciarse al respecto.</w:t>
            </w:r>
          </w:p>
        </w:tc>
        <w:tc>
          <w:tcPr>
            <w:tcW w:w="3402" w:type="dxa"/>
          </w:tcPr>
          <w:p w14:paraId="23412999" w14:textId="77777777" w:rsidR="008E1658" w:rsidRPr="00CB30B7" w:rsidRDefault="008E1658" w:rsidP="006530F6">
            <w:pPr>
              <w:rPr>
                <w:rFonts w:ascii="Helvetica-Normal" w:hAnsi="Helvetica-Normal"/>
                <w:sz w:val="20"/>
              </w:rPr>
            </w:pPr>
            <w:r w:rsidRPr="00CB30B7">
              <w:rPr>
                <w:rFonts w:ascii="Helvetica-Normal" w:hAnsi="Helvetica-Normal"/>
                <w:sz w:val="20"/>
              </w:rPr>
              <w:t>En caso de presentar aclaraciones se requiere de su manifiesto de interés por participar con los requisitos presentados en las presentes bases de licitación.</w:t>
            </w:r>
          </w:p>
        </w:tc>
      </w:tr>
      <w:tr w:rsidR="008E1658" w:rsidRPr="00CB30B7" w14:paraId="295C86A7" w14:textId="77777777" w:rsidTr="006530F6">
        <w:tc>
          <w:tcPr>
            <w:tcW w:w="5240" w:type="dxa"/>
          </w:tcPr>
          <w:p w14:paraId="26064911" w14:textId="77777777" w:rsidR="008E1658" w:rsidRPr="00CB30B7" w:rsidRDefault="008E1658" w:rsidP="008E1658">
            <w:pPr>
              <w:pStyle w:val="Prrafodelista"/>
              <w:numPr>
                <w:ilvl w:val="0"/>
                <w:numId w:val="26"/>
              </w:numPr>
              <w:ind w:left="306" w:hanging="306"/>
              <w:rPr>
                <w:rFonts w:ascii="Helvetica-Normal" w:hAnsi="Helvetica-Normal"/>
                <w:b/>
              </w:rPr>
            </w:pPr>
            <w:r w:rsidRPr="00CB30B7">
              <w:rPr>
                <w:rFonts w:ascii="Helvetica-Normal" w:hAnsi="Helvetica-Normal"/>
                <w:b/>
              </w:rPr>
              <w:t xml:space="preserve">PÁGINA 10, NUMERAL 1.11, LUGAR Y FECHA PARA LA PRESENTACIÓN Y APERTURA DE PROPUESTAS. CUARTO PÁRRAFO.  </w:t>
            </w:r>
            <w:r w:rsidRPr="00CB30B7">
              <w:rPr>
                <w:rFonts w:ascii="Helvetica-Normal" w:hAnsi="Helvetica-Normal"/>
              </w:rPr>
              <w:t xml:space="preserve">Mucho se agradecerá a la convocante confirmar que el índice de contenido de cada propuesta es opcional y que su omisión no afecta la solvencia de la propuesta por lo que no será causal de </w:t>
            </w:r>
            <w:proofErr w:type="spellStart"/>
            <w:r w:rsidRPr="00CB30B7">
              <w:rPr>
                <w:rFonts w:ascii="Helvetica-Normal" w:hAnsi="Helvetica-Normal"/>
              </w:rPr>
              <w:t>deshechamiento</w:t>
            </w:r>
            <w:proofErr w:type="spellEnd"/>
            <w:r w:rsidRPr="00CB30B7">
              <w:rPr>
                <w:rFonts w:ascii="Helvetica-Normal" w:hAnsi="Helvetica-Normal"/>
              </w:rPr>
              <w:t xml:space="preserve"> no presentarlo. Favor de pronunciarse al respecto.</w:t>
            </w:r>
          </w:p>
        </w:tc>
        <w:tc>
          <w:tcPr>
            <w:tcW w:w="3402" w:type="dxa"/>
          </w:tcPr>
          <w:p w14:paraId="5A2DC7F2" w14:textId="77777777" w:rsidR="008E1658" w:rsidRPr="00CB30B7" w:rsidRDefault="008E1658" w:rsidP="006530F6">
            <w:pPr>
              <w:rPr>
                <w:rFonts w:ascii="Helvetica-Normal" w:hAnsi="Helvetica-Normal"/>
                <w:b/>
                <w:sz w:val="20"/>
              </w:rPr>
            </w:pPr>
            <w:r w:rsidRPr="00CB30B7">
              <w:rPr>
                <w:rFonts w:ascii="Helvetica-Normal" w:hAnsi="Helvetica-Normal"/>
                <w:sz w:val="20"/>
              </w:rPr>
              <w:t>Es correcta su apreciación.</w:t>
            </w:r>
          </w:p>
        </w:tc>
      </w:tr>
      <w:tr w:rsidR="008E1658" w:rsidRPr="00CB30B7" w14:paraId="5DD61046" w14:textId="77777777" w:rsidTr="006530F6">
        <w:tc>
          <w:tcPr>
            <w:tcW w:w="5240" w:type="dxa"/>
          </w:tcPr>
          <w:p w14:paraId="5DA6722F" w14:textId="77777777" w:rsidR="008E1658" w:rsidRPr="00CB30B7" w:rsidRDefault="008E1658" w:rsidP="008E1658">
            <w:pPr>
              <w:pStyle w:val="Prrafodelista"/>
              <w:numPr>
                <w:ilvl w:val="0"/>
                <w:numId w:val="26"/>
              </w:numPr>
              <w:ind w:left="306" w:hanging="306"/>
              <w:rPr>
                <w:rFonts w:ascii="Helvetica-Normal" w:hAnsi="Helvetica-Normal"/>
                <w:b/>
              </w:rPr>
            </w:pPr>
            <w:r w:rsidRPr="00CB30B7">
              <w:rPr>
                <w:rFonts w:ascii="Helvetica-Normal" w:hAnsi="Helvetica-Normal"/>
                <w:b/>
              </w:rPr>
              <w:t xml:space="preserve">PÁGINA 10, NUMERAL 1.11, LUGAR Y FECHA PARA LA PRESENTACIÓN Y APERTURA DE PROPUESTAS. QUINTO PÁRRAFO, PÁGINA 17 NUMERAL 2.2 DOCUMENTACIÓN QUE INTEGRA LA PORPUESTA DEL LICITANTE ÚLTIMO PÁRRAFO Y PÁGINA 18 PRIMER PÁRRAFO, </w:t>
            </w:r>
            <w:r w:rsidRPr="00CB30B7">
              <w:rPr>
                <w:rFonts w:ascii="Helvetica-Normal" w:hAnsi="Helvetica-Normal"/>
              </w:rPr>
              <w:t>Mucho se agradecerá a la convocante confirmar que las propuestas técnica, económica y documentación distinta se presentarán dentro de un sobre único que indique “SOBRE QUE CONTIENE PROPUESTA TÉCNICA, ECONÓMICA Y DOCUMENTACIÓN DISTINTA”. Además de la información solicitada para identificar el sobre, así también que este sobre contendrá el sobre que de la propuesta técnica (con la documentación Técnica, Legal e Información distinta) y el sobre de la Propuesta Económica. Favor de pronunciarse al respecto.</w:t>
            </w:r>
          </w:p>
        </w:tc>
        <w:tc>
          <w:tcPr>
            <w:tcW w:w="3402" w:type="dxa"/>
          </w:tcPr>
          <w:p w14:paraId="557753C8" w14:textId="77777777" w:rsidR="008E1658" w:rsidRPr="00CB30B7" w:rsidRDefault="008E1658" w:rsidP="006530F6">
            <w:pPr>
              <w:rPr>
                <w:rFonts w:ascii="Helvetica-Normal" w:hAnsi="Helvetica-Normal"/>
                <w:sz w:val="20"/>
              </w:rPr>
            </w:pPr>
            <w:r w:rsidRPr="00CB30B7">
              <w:rPr>
                <w:rFonts w:ascii="Helvetica-Normal" w:hAnsi="Helvetica-Normal"/>
                <w:sz w:val="20"/>
              </w:rPr>
              <w:t>Es correcta su apreciación.</w:t>
            </w:r>
          </w:p>
        </w:tc>
      </w:tr>
      <w:tr w:rsidR="008E1658" w:rsidRPr="00CB30B7" w14:paraId="589290CC" w14:textId="77777777" w:rsidTr="006530F6">
        <w:tc>
          <w:tcPr>
            <w:tcW w:w="5240" w:type="dxa"/>
          </w:tcPr>
          <w:p w14:paraId="783B277E" w14:textId="77777777" w:rsidR="008E1658" w:rsidRPr="00CB30B7" w:rsidRDefault="008E1658" w:rsidP="008E1658">
            <w:pPr>
              <w:pStyle w:val="Prrafodelista"/>
              <w:numPr>
                <w:ilvl w:val="0"/>
                <w:numId w:val="26"/>
              </w:numPr>
              <w:ind w:left="306" w:hanging="284"/>
              <w:rPr>
                <w:rFonts w:ascii="Helvetica-Normal" w:hAnsi="Helvetica-Normal"/>
                <w:b/>
              </w:rPr>
            </w:pPr>
            <w:r w:rsidRPr="00CB30B7">
              <w:rPr>
                <w:rFonts w:ascii="Helvetica-Normal" w:hAnsi="Helvetica-Normal"/>
                <w:b/>
              </w:rPr>
              <w:lastRenderedPageBreak/>
              <w:t xml:space="preserve">PÁGINA 12, NUMERAL 1.13 FIRMA DEL CONTRATO. </w:t>
            </w:r>
            <w:r w:rsidRPr="00CB30B7">
              <w:rPr>
                <w:rFonts w:ascii="Helvetica-Normal" w:hAnsi="Helvetica-Normal"/>
              </w:rPr>
              <w:t>Agradecemos a la convocante confirmar que en caso de resultar adjudicados se deberá presentar original o copia certificada y copia simple para cotejo de la relación de los documentos indicados. Favor de pronunciarse al respecto.</w:t>
            </w:r>
          </w:p>
        </w:tc>
        <w:tc>
          <w:tcPr>
            <w:tcW w:w="3402" w:type="dxa"/>
          </w:tcPr>
          <w:p w14:paraId="1066F35A" w14:textId="77777777" w:rsidR="008E1658" w:rsidRPr="00CB30B7" w:rsidRDefault="008E1658" w:rsidP="006530F6">
            <w:pPr>
              <w:rPr>
                <w:rFonts w:ascii="Helvetica-Normal" w:hAnsi="Helvetica-Normal"/>
                <w:b/>
                <w:sz w:val="20"/>
              </w:rPr>
            </w:pPr>
            <w:r w:rsidRPr="00CB30B7">
              <w:rPr>
                <w:rFonts w:ascii="Helvetica-Normal" w:hAnsi="Helvetica-Normal"/>
                <w:sz w:val="20"/>
              </w:rPr>
              <w:t>Es correcta su apreciación.</w:t>
            </w:r>
          </w:p>
        </w:tc>
      </w:tr>
      <w:tr w:rsidR="008E1658" w:rsidRPr="00CB30B7" w14:paraId="2F5B14CF" w14:textId="77777777" w:rsidTr="006530F6">
        <w:tc>
          <w:tcPr>
            <w:tcW w:w="5240" w:type="dxa"/>
          </w:tcPr>
          <w:p w14:paraId="09C9B86E" w14:textId="77777777" w:rsidR="008E1658" w:rsidRPr="00CB30B7" w:rsidRDefault="008E1658" w:rsidP="008E1658">
            <w:pPr>
              <w:pStyle w:val="Prrafodelista"/>
              <w:numPr>
                <w:ilvl w:val="0"/>
                <w:numId w:val="26"/>
              </w:numPr>
              <w:ind w:left="306" w:hanging="306"/>
              <w:rPr>
                <w:rFonts w:ascii="Helvetica-Normal" w:hAnsi="Helvetica-Normal"/>
              </w:rPr>
            </w:pPr>
            <w:r w:rsidRPr="00CB30B7">
              <w:rPr>
                <w:rFonts w:ascii="Helvetica-Normal" w:hAnsi="Helvetica-Normal"/>
                <w:b/>
              </w:rPr>
              <w:t>PÁGINA 12, NUMERAL 1.13 FIRMA DEL CONTRATO</w:t>
            </w:r>
            <w:r w:rsidRPr="00CB30B7">
              <w:rPr>
                <w:rFonts w:ascii="Helvetica-Normal" w:hAnsi="Helvetica-Normal"/>
              </w:rPr>
              <w:t xml:space="preserve">. De conformidad con lo dispuesto por las Resoluciones cuarta, quinta y décima tercera por la que se expiden las Disposiciones de carácter general a que se refiere el artículo 140 de la Ley General de Instituciones y Sociedades Mutualistas de Seguros, publicadas en el Diario Oficial de la Federación con fecha 19 de julio de 2012, actualmente artículo 492 de la Ley de Instituciones de Seguros y Fianzas, publicada en el Diario Oficial de la Federación el 4 de abril de 2013 y que </w:t>
            </w:r>
            <w:proofErr w:type="spellStart"/>
            <w:r w:rsidRPr="00CB30B7">
              <w:rPr>
                <w:rFonts w:ascii="Helvetica-Normal" w:hAnsi="Helvetica-Normal"/>
              </w:rPr>
              <w:t>entro</w:t>
            </w:r>
            <w:proofErr w:type="spellEnd"/>
            <w:r w:rsidRPr="00CB30B7">
              <w:rPr>
                <w:rFonts w:ascii="Helvetica-Normal" w:hAnsi="Helvetica-Normal"/>
              </w:rPr>
              <w:t xml:space="preserve"> en vigor el pasado 4 de abril de 2015, las Instituciones y Sociedades Mutualistas de Seguros previo a la celebración de contratos de cualquier tipo, debemos integrar un expediente de identificación del cliente que contenga la información y documentación del contratante prevista en dicha resolución, por lo que agradeceremos a la convocante nos confirme que la información respectiva será entregada al licitante que resulte adjudicado en el presente proceso de contratación pública, a la conclusión del acto de fallo. Favor de pronunciarse al respecto. </w:t>
            </w:r>
          </w:p>
        </w:tc>
        <w:tc>
          <w:tcPr>
            <w:tcW w:w="3402" w:type="dxa"/>
          </w:tcPr>
          <w:p w14:paraId="1AB51108"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2, de Seguros Banorte S.A. de C.V. Grupo Financiero Banorte</w:t>
            </w:r>
          </w:p>
        </w:tc>
      </w:tr>
      <w:tr w:rsidR="008E1658" w:rsidRPr="00CB30B7" w14:paraId="39AB8BB8" w14:textId="77777777" w:rsidTr="006530F6">
        <w:tc>
          <w:tcPr>
            <w:tcW w:w="5240" w:type="dxa"/>
          </w:tcPr>
          <w:p w14:paraId="543A05D1" w14:textId="77777777" w:rsidR="008E1658" w:rsidRPr="00CB30B7" w:rsidRDefault="008E1658" w:rsidP="008E1658">
            <w:pPr>
              <w:pStyle w:val="Prrafodelista"/>
              <w:numPr>
                <w:ilvl w:val="0"/>
                <w:numId w:val="26"/>
              </w:numPr>
              <w:autoSpaceDE w:val="0"/>
              <w:autoSpaceDN w:val="0"/>
              <w:adjustRightInd w:val="0"/>
              <w:ind w:left="306" w:hanging="306"/>
              <w:contextualSpacing/>
              <w:jc w:val="both"/>
              <w:rPr>
                <w:rFonts w:ascii="Helvetica-Normal" w:hAnsi="Helvetica-Normal" w:cs="Arial"/>
                <w:color w:val="000000"/>
              </w:rPr>
            </w:pPr>
            <w:r w:rsidRPr="00CB30B7">
              <w:rPr>
                <w:rFonts w:ascii="Helvetica-Normal" w:hAnsi="Helvetica-Normal" w:cs="Arial"/>
                <w:b/>
                <w:color w:val="000000"/>
              </w:rPr>
              <w:t xml:space="preserve">PÁGINA 12, NUMERAL 1.14 GARANTÍAS. </w:t>
            </w:r>
            <w:r w:rsidRPr="00CB30B7">
              <w:rPr>
                <w:rFonts w:ascii="Helvetica-Normal" w:hAnsi="Helvetica-Normal" w:cs="Arial"/>
              </w:rPr>
              <w:t xml:space="preserve">Mucho se </w:t>
            </w:r>
            <w:r w:rsidRPr="00CB30B7">
              <w:rPr>
                <w:rFonts w:ascii="Helvetica-Normal" w:hAnsi="Helvetica-Normal"/>
              </w:rPr>
              <w:t xml:space="preserve">agradecerá a la convocante considerar que de acuerdo con el artículo 14 de la Ley General de Instituciones y Sociedades Mutualistas de Seguros, en tanto las Instituciones de Seguros no sean puestas en liquidación o declaradas en quiebra, las mismas se considerarán de acreditada solvencia y no estarán </w:t>
            </w:r>
            <w:proofErr w:type="gramStart"/>
            <w:r w:rsidRPr="00CB30B7">
              <w:rPr>
                <w:rFonts w:ascii="Helvetica-Normal" w:hAnsi="Helvetica-Normal"/>
              </w:rPr>
              <w:t>obligadas</w:t>
            </w:r>
            <w:proofErr w:type="gramEnd"/>
            <w:r w:rsidRPr="00CB30B7">
              <w:rPr>
                <w:rFonts w:ascii="Helvetica-Normal" w:hAnsi="Helvetica-Normal"/>
              </w:rPr>
              <w:t xml:space="preserve"> por tanto, a constituir depósitos o fianzas legales, salvo en tratándose de responsabilidades que puedan derivarles de juicios laborales, de amparo o por créditos fiscales. Asimismo, el artículo 62 del citado ordenamiento prohíbe a las Instituciones de Seguros otorgar avales, fianzas o cauciones, así como dar en garantía sus propiedades, o en prenda títulos o valores de su cartera, entre otras </w:t>
            </w:r>
            <w:r w:rsidRPr="00CB30B7">
              <w:rPr>
                <w:rFonts w:ascii="Helvetica-Normal" w:hAnsi="Helvetica-Normal"/>
              </w:rPr>
              <w:lastRenderedPageBreak/>
              <w:t>operaciones. Por lo anterior se solicita dejar sin efecto lo establecido en este numeral. Favor de pronunciarse al respecto.</w:t>
            </w:r>
          </w:p>
        </w:tc>
        <w:tc>
          <w:tcPr>
            <w:tcW w:w="3402" w:type="dxa"/>
          </w:tcPr>
          <w:p w14:paraId="50FDFABE"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lastRenderedPageBreak/>
              <w:t>No es correcta su apreciación.</w:t>
            </w:r>
          </w:p>
          <w:p w14:paraId="3A89205E"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Referirse a la respuesta, pregunta 12 del licitante: General de Seguros S.A.B.</w:t>
            </w:r>
          </w:p>
        </w:tc>
      </w:tr>
      <w:tr w:rsidR="008E1658" w:rsidRPr="00CB30B7" w14:paraId="4C8DD7FC" w14:textId="77777777" w:rsidTr="006530F6">
        <w:tc>
          <w:tcPr>
            <w:tcW w:w="5240" w:type="dxa"/>
          </w:tcPr>
          <w:p w14:paraId="051BD5F5" w14:textId="77777777" w:rsidR="008E1658" w:rsidRPr="00CB30B7" w:rsidRDefault="008E1658" w:rsidP="008E1658">
            <w:pPr>
              <w:pStyle w:val="Prrafodelista"/>
              <w:numPr>
                <w:ilvl w:val="0"/>
                <w:numId w:val="26"/>
              </w:numPr>
              <w:ind w:left="306" w:hanging="284"/>
              <w:rPr>
                <w:rFonts w:ascii="Helvetica-Normal" w:hAnsi="Helvetica-Normal" w:cs="Arial"/>
                <w:b/>
                <w:color w:val="000000"/>
              </w:rPr>
            </w:pPr>
            <w:r w:rsidRPr="00CB30B7">
              <w:rPr>
                <w:rFonts w:ascii="Helvetica-Normal" w:hAnsi="Helvetica-Normal" w:cs="Arial"/>
                <w:b/>
                <w:color w:val="000000"/>
              </w:rPr>
              <w:t xml:space="preserve">PAGINA 19, DOCUMENTO II, FORMATO DE ACREDITACIÓN, “DEL REPRESENTANTE LEGAL DEL LICITANTE, SEGUNDA VIÑETA. </w:t>
            </w:r>
            <w:r w:rsidRPr="00CB30B7">
              <w:rPr>
                <w:rFonts w:ascii="Helvetica-Normal" w:hAnsi="Helvetica-Normal" w:cs="Arial"/>
                <w:color w:val="000000"/>
              </w:rPr>
              <w:t>Agradeceremos a la convocante confirmar que de la identificación oficial vigente del representante se presentará original o copia certificada y copia simple para cotejo. Favor de pronunciarse al respecto.</w:t>
            </w:r>
          </w:p>
        </w:tc>
        <w:tc>
          <w:tcPr>
            <w:tcW w:w="3402" w:type="dxa"/>
          </w:tcPr>
          <w:p w14:paraId="17EBCFC1" w14:textId="77777777" w:rsidR="008E1658" w:rsidRPr="00CB30B7" w:rsidRDefault="008E1658" w:rsidP="006530F6">
            <w:pPr>
              <w:rPr>
                <w:rFonts w:ascii="Helvetica-Normal" w:hAnsi="Helvetica-Normal"/>
                <w:sz w:val="20"/>
              </w:rPr>
            </w:pPr>
            <w:r w:rsidRPr="00CB30B7">
              <w:rPr>
                <w:rFonts w:ascii="Helvetica-Normal" w:hAnsi="Helvetica-Normal"/>
                <w:sz w:val="20"/>
              </w:rPr>
              <w:t>Es correcta su apreciación.</w:t>
            </w:r>
          </w:p>
        </w:tc>
      </w:tr>
      <w:tr w:rsidR="008E1658" w:rsidRPr="00CB30B7" w14:paraId="3563DF39" w14:textId="77777777" w:rsidTr="006530F6">
        <w:tc>
          <w:tcPr>
            <w:tcW w:w="5240" w:type="dxa"/>
          </w:tcPr>
          <w:p w14:paraId="78A3B336"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t xml:space="preserve">PAGINA 20, DOCUMENTO II, PRIMER PÁRRAFO. </w:t>
            </w:r>
            <w:r w:rsidRPr="00CB30B7">
              <w:rPr>
                <w:rFonts w:ascii="Helvetica-Normal" w:hAnsi="Helvetica-Normal" w:cs="Arial"/>
                <w:color w:val="000000"/>
              </w:rPr>
              <w:t>Agradeceremos a la convocante confirmar que los documentos a los que hace referencia este párrafo son los citados en la página 19 DEL REPRESENTANTE LEGAL DEL LICITANTE. Favor de pronunciarse al respecto.</w:t>
            </w:r>
          </w:p>
        </w:tc>
        <w:tc>
          <w:tcPr>
            <w:tcW w:w="3402" w:type="dxa"/>
          </w:tcPr>
          <w:p w14:paraId="3B1F2890" w14:textId="77777777" w:rsidR="008E1658" w:rsidRPr="00CB30B7" w:rsidRDefault="008E1658" w:rsidP="006530F6">
            <w:pPr>
              <w:rPr>
                <w:rFonts w:ascii="Helvetica-Normal" w:hAnsi="Helvetica-Normal"/>
                <w:bCs/>
                <w:sz w:val="20"/>
              </w:rPr>
            </w:pPr>
            <w:r w:rsidRPr="00CB30B7">
              <w:rPr>
                <w:rFonts w:ascii="Helvetica-Normal" w:hAnsi="Helvetica-Normal"/>
                <w:bCs/>
                <w:sz w:val="20"/>
              </w:rPr>
              <w:t xml:space="preserve">Deberá presentar el formato del anexo 2 requisitado, acompañado de la documentación solicitada en las </w:t>
            </w:r>
            <w:proofErr w:type="spellStart"/>
            <w:r w:rsidRPr="00CB30B7">
              <w:rPr>
                <w:rFonts w:ascii="Helvetica-Normal" w:hAnsi="Helvetica-Normal"/>
                <w:bCs/>
                <w:sz w:val="20"/>
              </w:rPr>
              <w:t>paginas</w:t>
            </w:r>
            <w:proofErr w:type="spellEnd"/>
            <w:r w:rsidRPr="00CB30B7">
              <w:rPr>
                <w:rFonts w:ascii="Helvetica-Normal" w:hAnsi="Helvetica-Normal"/>
                <w:bCs/>
                <w:sz w:val="20"/>
              </w:rPr>
              <w:t xml:space="preserve"> 18 y 19, para cualquiera de los dos supuestos que se mencionan.</w:t>
            </w:r>
          </w:p>
        </w:tc>
      </w:tr>
      <w:tr w:rsidR="008E1658" w:rsidRPr="00CB30B7" w14:paraId="3E5CA451" w14:textId="77777777" w:rsidTr="006530F6">
        <w:tc>
          <w:tcPr>
            <w:tcW w:w="5240" w:type="dxa"/>
          </w:tcPr>
          <w:p w14:paraId="53776F6A"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t xml:space="preserve">PÁGINA 21, DOCUMENTO XII.- PRIMER </w:t>
            </w:r>
            <w:proofErr w:type="gramStart"/>
            <w:r w:rsidRPr="00CB30B7">
              <w:rPr>
                <w:rFonts w:ascii="Helvetica-Normal" w:hAnsi="Helvetica-Normal" w:cs="Arial"/>
                <w:b/>
                <w:color w:val="000000"/>
              </w:rPr>
              <w:t>PÁRRAFO.-</w:t>
            </w:r>
            <w:proofErr w:type="gramEnd"/>
            <w:r w:rsidRPr="00CB30B7">
              <w:rPr>
                <w:rFonts w:ascii="Helvetica-Normal" w:hAnsi="Helvetica-Normal" w:cs="Arial"/>
                <w:b/>
                <w:color w:val="000000"/>
              </w:rPr>
              <w:t xml:space="preserve"> </w:t>
            </w:r>
            <w:r w:rsidRPr="00CB30B7">
              <w:rPr>
                <w:rFonts w:ascii="Helvetica-Normal" w:hAnsi="Helvetica-Normal" w:cs="Arial"/>
                <w:color w:val="000000"/>
              </w:rPr>
              <w:t>Agradecemos a la Convocante confirmar que para cumplir este punto únicamente se presentará el manifiesto de haber presentado en tiempo y forma las declaraciones solicitadas y no será necesario adjuntar documentación alguna. Favor de pronunciarse al respecto.</w:t>
            </w:r>
          </w:p>
        </w:tc>
        <w:tc>
          <w:tcPr>
            <w:tcW w:w="3402" w:type="dxa"/>
          </w:tcPr>
          <w:p w14:paraId="27FA09F4"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4 del licitante La Latinoamericana Seguros S.A.</w:t>
            </w:r>
          </w:p>
        </w:tc>
      </w:tr>
      <w:tr w:rsidR="008E1658" w:rsidRPr="00CB30B7" w14:paraId="720B12CA" w14:textId="77777777" w:rsidTr="006530F6">
        <w:tc>
          <w:tcPr>
            <w:tcW w:w="5240" w:type="dxa"/>
          </w:tcPr>
          <w:p w14:paraId="031886A1"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t xml:space="preserve">PÁGINA 21, DOCUMENTO XII.- SEGUNDO </w:t>
            </w:r>
            <w:proofErr w:type="gramStart"/>
            <w:r w:rsidRPr="00CB30B7">
              <w:rPr>
                <w:rFonts w:ascii="Helvetica-Normal" w:hAnsi="Helvetica-Normal" w:cs="Arial"/>
                <w:b/>
                <w:color w:val="000000"/>
              </w:rPr>
              <w:t>PÁRRAFO.-</w:t>
            </w:r>
            <w:proofErr w:type="gramEnd"/>
            <w:r w:rsidRPr="00CB30B7">
              <w:rPr>
                <w:rFonts w:ascii="Helvetica-Normal" w:hAnsi="Helvetica-Normal" w:cs="Arial"/>
                <w:b/>
                <w:color w:val="000000"/>
              </w:rPr>
              <w:t xml:space="preserve"> </w:t>
            </w:r>
            <w:r w:rsidRPr="00CB30B7">
              <w:rPr>
                <w:rFonts w:ascii="Helvetica-Normal" w:hAnsi="Helvetica-Normal" w:cs="Arial"/>
                <w:color w:val="000000"/>
              </w:rPr>
              <w:t>Agradecemos a la Convocante confirmar que la opinión a la que hace referencia el artículo 32-D en sentido positivo únicamente lo presentará el licitante adjudicado. Favor de pronunciarse al respecto.</w:t>
            </w:r>
          </w:p>
        </w:tc>
        <w:tc>
          <w:tcPr>
            <w:tcW w:w="3402" w:type="dxa"/>
          </w:tcPr>
          <w:p w14:paraId="5EF181BD" w14:textId="77777777" w:rsidR="008E1658" w:rsidRPr="00CB30B7" w:rsidRDefault="008E1658" w:rsidP="006530F6">
            <w:pPr>
              <w:rPr>
                <w:rFonts w:ascii="Helvetica-Normal" w:hAnsi="Helvetica-Normal"/>
                <w:bCs/>
                <w:sz w:val="20"/>
              </w:rPr>
            </w:pPr>
            <w:r w:rsidRPr="00CB30B7">
              <w:rPr>
                <w:rFonts w:ascii="Helvetica-Normal" w:hAnsi="Helvetica-Normal"/>
                <w:bCs/>
                <w:sz w:val="20"/>
              </w:rPr>
              <w:t>Es correcta su apreciación.</w:t>
            </w:r>
          </w:p>
        </w:tc>
      </w:tr>
      <w:tr w:rsidR="008E1658" w:rsidRPr="00CB30B7" w14:paraId="5BBB208C" w14:textId="77777777" w:rsidTr="006530F6">
        <w:tc>
          <w:tcPr>
            <w:tcW w:w="5240" w:type="dxa"/>
          </w:tcPr>
          <w:p w14:paraId="2DDCCC24"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t xml:space="preserve">PÁGINA 21, DOCUMENTO XIII.- </w:t>
            </w:r>
            <w:r w:rsidRPr="00CB30B7">
              <w:rPr>
                <w:rFonts w:ascii="Helvetica-Normal" w:hAnsi="Helvetica-Normal" w:cs="Arial"/>
                <w:color w:val="000000"/>
              </w:rPr>
              <w:t>Agradecemos a la Convocante indicar si en caso de no pertenecer al rubro de micro, pequeñas y medianas empresas, se puede presentar un manifiesto en el cual se especifique lo anterior. Favor de pronunciarse al respecto.</w:t>
            </w:r>
          </w:p>
        </w:tc>
        <w:tc>
          <w:tcPr>
            <w:tcW w:w="3402" w:type="dxa"/>
          </w:tcPr>
          <w:p w14:paraId="0A904531"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14, de Seguros Banorte S.A. de C.V. Grupo Financiero Banorte.</w:t>
            </w:r>
          </w:p>
        </w:tc>
      </w:tr>
      <w:tr w:rsidR="008E1658" w:rsidRPr="00CB30B7" w14:paraId="2D6F1C8C" w14:textId="77777777" w:rsidTr="006530F6">
        <w:tc>
          <w:tcPr>
            <w:tcW w:w="5240" w:type="dxa"/>
          </w:tcPr>
          <w:p w14:paraId="34DC7A18"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t xml:space="preserve">PÁGINA 22, DOCUMENTO XVI.-TERCER </w:t>
            </w:r>
            <w:proofErr w:type="gramStart"/>
            <w:r w:rsidRPr="00CB30B7">
              <w:rPr>
                <w:rFonts w:ascii="Helvetica-Normal" w:hAnsi="Helvetica-Normal" w:cs="Arial"/>
                <w:b/>
                <w:color w:val="000000"/>
              </w:rPr>
              <w:t>PÁRRAFO.-</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que la propuesta técnica será elaborada con la transcripción de lo establecido en el Anexo 13 de la página 58 de las presentes bases y la información proporcionada en el archivo de Excel denominada “Anexo 13” más lo establecido en el Anexo 13A. Favor de pronunciarse al respecto.</w:t>
            </w:r>
          </w:p>
        </w:tc>
        <w:tc>
          <w:tcPr>
            <w:tcW w:w="3402" w:type="dxa"/>
          </w:tcPr>
          <w:p w14:paraId="0944BF64" w14:textId="77777777" w:rsidR="008E1658" w:rsidRPr="00CB30B7" w:rsidRDefault="008E1658" w:rsidP="006530F6">
            <w:pPr>
              <w:rPr>
                <w:rFonts w:ascii="Helvetica-Normal" w:hAnsi="Helvetica-Normal"/>
                <w:bCs/>
                <w:sz w:val="20"/>
              </w:rPr>
            </w:pPr>
            <w:r w:rsidRPr="00CB30B7">
              <w:rPr>
                <w:rFonts w:ascii="Helvetica-Normal" w:hAnsi="Helvetica-Normal"/>
                <w:bCs/>
                <w:sz w:val="20"/>
              </w:rPr>
              <w:t>Es correcta su apreciación.</w:t>
            </w:r>
          </w:p>
        </w:tc>
      </w:tr>
      <w:tr w:rsidR="008E1658" w:rsidRPr="00CB30B7" w14:paraId="549443FB" w14:textId="77777777" w:rsidTr="006530F6">
        <w:tc>
          <w:tcPr>
            <w:tcW w:w="5240" w:type="dxa"/>
          </w:tcPr>
          <w:p w14:paraId="1AA6E9B3"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lastRenderedPageBreak/>
              <w:t>PÁGINA 22, DOCUMENTO XVI.- ARCHIVO EXCEL (ANEXO 13</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que deberemos poner en el primer concepto que se encuentra al final de la relación denominado “TOTAL, DE LA PROPUESTA”. Favor de pronunciarse al respecto.</w:t>
            </w:r>
          </w:p>
        </w:tc>
        <w:tc>
          <w:tcPr>
            <w:tcW w:w="3402" w:type="dxa"/>
          </w:tcPr>
          <w:p w14:paraId="10602C68" w14:textId="77777777" w:rsidR="008E1658" w:rsidRPr="00CB30B7" w:rsidRDefault="008E1658" w:rsidP="006530F6">
            <w:pPr>
              <w:rPr>
                <w:rFonts w:ascii="Helvetica-Normal" w:hAnsi="Helvetica-Normal"/>
                <w:bCs/>
                <w:sz w:val="20"/>
              </w:rPr>
            </w:pPr>
            <w:r w:rsidRPr="00CB30B7">
              <w:rPr>
                <w:rFonts w:ascii="Helvetica-Normal" w:hAnsi="Helvetica-Normal"/>
                <w:bCs/>
                <w:sz w:val="20"/>
              </w:rPr>
              <w:t>En el anexo 13 de Excel, no considerar este rubro.</w:t>
            </w:r>
          </w:p>
        </w:tc>
      </w:tr>
      <w:tr w:rsidR="008E1658" w:rsidRPr="00CB30B7" w14:paraId="4882D271" w14:textId="77777777" w:rsidTr="006530F6">
        <w:tc>
          <w:tcPr>
            <w:tcW w:w="5240" w:type="dxa"/>
          </w:tcPr>
          <w:p w14:paraId="5700E8D9"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t xml:space="preserve">PÁGINA 22 y 23, DOCUMENTO XVI.- CUARTO Y OCTAVO </w:t>
            </w:r>
            <w:proofErr w:type="gramStart"/>
            <w:r w:rsidRPr="00CB30B7">
              <w:rPr>
                <w:rFonts w:ascii="Helvetica-Normal" w:hAnsi="Helvetica-Normal" w:cs="Arial"/>
                <w:b/>
                <w:color w:val="000000"/>
              </w:rPr>
              <w:t>PÁRRAFO.-</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que la entrega de las propuestas técnica y económica en electrónico (formato Excel) será mediante un CD dentro de cada propuesta respectivamente. Favor de pronunciarse al respecto.</w:t>
            </w:r>
          </w:p>
        </w:tc>
        <w:tc>
          <w:tcPr>
            <w:tcW w:w="3402" w:type="dxa"/>
          </w:tcPr>
          <w:p w14:paraId="58F19F8D" w14:textId="77777777" w:rsidR="008E1658" w:rsidRPr="00CB30B7" w:rsidRDefault="008E1658" w:rsidP="006530F6">
            <w:pPr>
              <w:rPr>
                <w:rFonts w:ascii="Helvetica-Normal" w:hAnsi="Helvetica-Normal"/>
                <w:b/>
                <w:sz w:val="20"/>
              </w:rPr>
            </w:pPr>
            <w:r w:rsidRPr="00CB30B7">
              <w:rPr>
                <w:rFonts w:ascii="Helvetica-Normal" w:hAnsi="Helvetica-Normal" w:cs="Arial"/>
                <w:color w:val="000000"/>
                <w:sz w:val="20"/>
                <w:szCs w:val="20"/>
              </w:rPr>
              <w:t>La propuesta técnica y económica en electrónico se deberá entregar en CD o en memoria USB.</w:t>
            </w:r>
          </w:p>
        </w:tc>
      </w:tr>
      <w:tr w:rsidR="008E1658" w:rsidRPr="00CB30B7" w14:paraId="4D7CA911" w14:textId="77777777" w:rsidTr="006530F6">
        <w:tc>
          <w:tcPr>
            <w:tcW w:w="5240" w:type="dxa"/>
          </w:tcPr>
          <w:p w14:paraId="5DD01A4E"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t xml:space="preserve">PÁGINA 24, NUMERAL 2.3 PROPOSICIONES </w:t>
            </w:r>
            <w:proofErr w:type="gramStart"/>
            <w:r w:rsidRPr="00CB30B7">
              <w:rPr>
                <w:rFonts w:ascii="Helvetica-Normal" w:hAnsi="Helvetica-Normal" w:cs="Arial"/>
                <w:b/>
                <w:color w:val="000000"/>
              </w:rPr>
              <w:t>CONJUNTAS.-</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que en caso de no presentar propuesta conjunta se podrá cumplir con un manifiesto indicando que mi representada participa de manera individual por lo que este requisito no aplica. Favor de pronunciarse al respecto.</w:t>
            </w:r>
          </w:p>
        </w:tc>
        <w:tc>
          <w:tcPr>
            <w:tcW w:w="3402" w:type="dxa"/>
          </w:tcPr>
          <w:p w14:paraId="138E19B3" w14:textId="77777777" w:rsidR="008E1658" w:rsidRPr="00CB30B7" w:rsidRDefault="008E1658" w:rsidP="006530F6">
            <w:pPr>
              <w:rPr>
                <w:rFonts w:ascii="Helvetica-Normal" w:hAnsi="Helvetica-Normal"/>
                <w:bCs/>
                <w:sz w:val="20"/>
              </w:rPr>
            </w:pPr>
            <w:r w:rsidRPr="00CB30B7">
              <w:rPr>
                <w:rFonts w:ascii="Helvetica-Normal" w:hAnsi="Helvetica-Normal"/>
                <w:bCs/>
                <w:sz w:val="20"/>
              </w:rPr>
              <w:t>En caso de no ser una propuesta conjunta no es necesario presentar ningún manifiesto.</w:t>
            </w:r>
          </w:p>
        </w:tc>
      </w:tr>
      <w:tr w:rsidR="008E1658" w:rsidRPr="00CB30B7" w14:paraId="3F60C1D2" w14:textId="77777777" w:rsidTr="006530F6">
        <w:tc>
          <w:tcPr>
            <w:tcW w:w="5240" w:type="dxa"/>
          </w:tcPr>
          <w:p w14:paraId="426EBE21"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t xml:space="preserve">PÁGINA 28, ANEXO 1.- Documento 2.- </w:t>
            </w:r>
            <w:r w:rsidRPr="00CB30B7">
              <w:rPr>
                <w:rFonts w:ascii="Helvetica-Normal" w:hAnsi="Helvetica-Normal" w:cs="Arial"/>
                <w:color w:val="000000"/>
              </w:rPr>
              <w:t xml:space="preserve">Mucho se agradecerá a la Convocante aclarar si con la indicación de (original y copia) se refiere a entregar </w:t>
            </w:r>
            <w:proofErr w:type="gramStart"/>
            <w:r w:rsidRPr="00CB30B7">
              <w:rPr>
                <w:rFonts w:ascii="Helvetica-Normal" w:hAnsi="Helvetica-Normal" w:cs="Arial"/>
                <w:color w:val="000000"/>
              </w:rPr>
              <w:t>este documentos</w:t>
            </w:r>
            <w:proofErr w:type="gramEnd"/>
            <w:r w:rsidRPr="00CB30B7">
              <w:rPr>
                <w:rFonts w:ascii="Helvetica-Normal" w:hAnsi="Helvetica-Normal" w:cs="Arial"/>
                <w:color w:val="000000"/>
              </w:rPr>
              <w:t xml:space="preserve"> por duplicado o a integrar una copia simple del mismo. Favor de pronunciarse al respecto.</w:t>
            </w:r>
            <w:r w:rsidRPr="00CB30B7">
              <w:rPr>
                <w:rFonts w:ascii="Helvetica-Normal" w:hAnsi="Helvetica-Normal" w:cs="Arial"/>
                <w:b/>
                <w:color w:val="000000"/>
              </w:rPr>
              <w:t xml:space="preserve"> </w:t>
            </w:r>
          </w:p>
        </w:tc>
        <w:tc>
          <w:tcPr>
            <w:tcW w:w="3402" w:type="dxa"/>
          </w:tcPr>
          <w:p w14:paraId="2D80C05F" w14:textId="77777777" w:rsidR="008E1658" w:rsidRPr="00CB30B7" w:rsidRDefault="008E1658" w:rsidP="006530F6">
            <w:pPr>
              <w:rPr>
                <w:rFonts w:ascii="Helvetica-Normal" w:hAnsi="Helvetica-Normal"/>
                <w:sz w:val="20"/>
              </w:rPr>
            </w:pPr>
            <w:r w:rsidRPr="00CB30B7">
              <w:rPr>
                <w:rFonts w:ascii="Helvetica-Normal" w:hAnsi="Helvetica-Normal"/>
                <w:sz w:val="20"/>
              </w:rPr>
              <w:t>Deberá presentar documento original y una copia simple.</w:t>
            </w:r>
          </w:p>
        </w:tc>
      </w:tr>
      <w:tr w:rsidR="008E1658" w:rsidRPr="00CB30B7" w14:paraId="1707E3E1" w14:textId="77777777" w:rsidTr="006530F6">
        <w:tc>
          <w:tcPr>
            <w:tcW w:w="5240" w:type="dxa"/>
          </w:tcPr>
          <w:p w14:paraId="7DF86FCD"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t xml:space="preserve">PÁGINA 32, ANEXO 3.- </w:t>
            </w:r>
            <w:r w:rsidRPr="00CB30B7">
              <w:rPr>
                <w:rFonts w:ascii="Helvetica-Normal" w:hAnsi="Helvetica-Normal" w:cs="Arial"/>
                <w:color w:val="000000"/>
              </w:rPr>
              <w:t>Mucho se agradecerá a la Convocante confirmar que la fecha de convocatoria es:(07-abril-2022), emitida por: (Universidad Autónoma del Estado de Hidalgo), a través de (Diario Oficial de la Federación) indicar si es correcta nuestra apreciación o en su caso indicar que datos deberemos de poner. Favor de pronunciarse al respecto.</w:t>
            </w:r>
            <w:r w:rsidRPr="00CB30B7">
              <w:rPr>
                <w:rFonts w:ascii="Helvetica-Normal" w:hAnsi="Helvetica-Normal" w:cs="Arial"/>
                <w:b/>
                <w:color w:val="000000"/>
              </w:rPr>
              <w:t xml:space="preserve"> </w:t>
            </w:r>
          </w:p>
        </w:tc>
        <w:tc>
          <w:tcPr>
            <w:tcW w:w="3402" w:type="dxa"/>
          </w:tcPr>
          <w:p w14:paraId="3EE5F57F" w14:textId="77777777" w:rsidR="008E1658" w:rsidRPr="00CB30B7" w:rsidRDefault="008E1658" w:rsidP="006530F6">
            <w:pPr>
              <w:rPr>
                <w:rFonts w:ascii="Helvetica-Normal" w:hAnsi="Helvetica-Normal"/>
                <w:bCs/>
                <w:sz w:val="20"/>
              </w:rPr>
            </w:pPr>
            <w:r w:rsidRPr="00CB30B7">
              <w:rPr>
                <w:rFonts w:ascii="Helvetica-Normal" w:hAnsi="Helvetica-Normal"/>
                <w:bCs/>
                <w:sz w:val="20"/>
              </w:rPr>
              <w:t>Es correcta la fecha que indica.</w:t>
            </w:r>
          </w:p>
        </w:tc>
      </w:tr>
      <w:tr w:rsidR="008E1658" w:rsidRPr="00CB30B7" w14:paraId="6649BCEA" w14:textId="77777777" w:rsidTr="006530F6">
        <w:tc>
          <w:tcPr>
            <w:tcW w:w="5240" w:type="dxa"/>
          </w:tcPr>
          <w:p w14:paraId="24BDE0F1" w14:textId="77777777" w:rsidR="008E1658" w:rsidRPr="00CB30B7" w:rsidRDefault="008E1658" w:rsidP="008E1658">
            <w:pPr>
              <w:pStyle w:val="Prrafodelista"/>
              <w:numPr>
                <w:ilvl w:val="0"/>
                <w:numId w:val="26"/>
              </w:numPr>
              <w:ind w:left="306" w:hanging="284"/>
              <w:rPr>
                <w:rFonts w:ascii="Helvetica-Normal" w:hAnsi="Helvetica-Normal" w:cs="Arial"/>
                <w:b/>
                <w:color w:val="000000"/>
              </w:rPr>
            </w:pPr>
            <w:r w:rsidRPr="00CB30B7">
              <w:rPr>
                <w:rFonts w:ascii="Helvetica-Normal" w:hAnsi="Helvetica-Normal" w:cs="Arial"/>
                <w:b/>
                <w:color w:val="000000"/>
              </w:rPr>
              <w:t xml:space="preserve"> PÁGINA 36 A 38, ANEXO 3.- </w:t>
            </w:r>
            <w:r w:rsidRPr="00CB30B7">
              <w:rPr>
                <w:rFonts w:ascii="Helvetica-Normal" w:hAnsi="Helvetica-Normal" w:cs="Arial"/>
                <w:color w:val="000000"/>
              </w:rPr>
              <w:t>Mucho se agradecerá a la Convocante confirmar que lo establecido en estas páginas únicamente lo deberá presentar el licitante adjudicado. Favor de pronunciarse al respecto.</w:t>
            </w:r>
          </w:p>
        </w:tc>
        <w:tc>
          <w:tcPr>
            <w:tcW w:w="3402" w:type="dxa"/>
          </w:tcPr>
          <w:p w14:paraId="236B4BDA"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La pregunta no es congruente, ya que las </w:t>
            </w:r>
            <w:proofErr w:type="spellStart"/>
            <w:r w:rsidRPr="00CB30B7">
              <w:rPr>
                <w:rFonts w:ascii="Helvetica-Normal" w:hAnsi="Helvetica-Normal"/>
                <w:sz w:val="20"/>
              </w:rPr>
              <w:t>paginas</w:t>
            </w:r>
            <w:proofErr w:type="spellEnd"/>
            <w:r w:rsidRPr="00CB30B7">
              <w:rPr>
                <w:rFonts w:ascii="Helvetica-Normal" w:hAnsi="Helvetica-Normal"/>
                <w:sz w:val="20"/>
              </w:rPr>
              <w:t xml:space="preserve"> referidas no corresponden al anexo 3.</w:t>
            </w:r>
          </w:p>
        </w:tc>
      </w:tr>
      <w:tr w:rsidR="008E1658" w:rsidRPr="00CB30B7" w14:paraId="3CDE5483" w14:textId="77777777" w:rsidTr="006530F6">
        <w:tc>
          <w:tcPr>
            <w:tcW w:w="5240" w:type="dxa"/>
          </w:tcPr>
          <w:p w14:paraId="35E14B3A"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t xml:space="preserve">PÁGINA 43 A 54, ANEXO 10 MODELO DE </w:t>
            </w:r>
            <w:proofErr w:type="gramStart"/>
            <w:r w:rsidRPr="00CB30B7">
              <w:rPr>
                <w:rFonts w:ascii="Helvetica-Normal" w:hAnsi="Helvetica-Normal" w:cs="Arial"/>
                <w:b/>
                <w:color w:val="000000"/>
              </w:rPr>
              <w:t>CONTRATO.-</w:t>
            </w:r>
            <w:proofErr w:type="gramEnd"/>
            <w:r w:rsidRPr="00CB30B7">
              <w:rPr>
                <w:rFonts w:ascii="Helvetica-Normal" w:hAnsi="Helvetica-Normal" w:cs="Arial"/>
                <w:b/>
                <w:color w:val="000000"/>
              </w:rPr>
              <w:t xml:space="preserve"> </w:t>
            </w:r>
            <w:r w:rsidRPr="00CB30B7">
              <w:rPr>
                <w:rFonts w:ascii="Helvetica-Normal" w:hAnsi="Helvetica-Normal" w:cs="Arial"/>
                <w:color w:val="000000"/>
              </w:rPr>
              <w:t xml:space="preserve">Mucho se agradecerá a la Convocante confirmar que este anexo es solo de </w:t>
            </w:r>
            <w:r w:rsidRPr="00CB30B7">
              <w:rPr>
                <w:rFonts w:ascii="Helvetica-Normal" w:hAnsi="Helvetica-Normal" w:cs="Arial"/>
                <w:color w:val="000000"/>
              </w:rPr>
              <w:lastRenderedPageBreak/>
              <w:t>conocimiento y que su omisión no será motivo de descalificación. Favor de pronunciarse al respecto</w:t>
            </w:r>
          </w:p>
        </w:tc>
        <w:tc>
          <w:tcPr>
            <w:tcW w:w="3402" w:type="dxa"/>
          </w:tcPr>
          <w:p w14:paraId="1F0FD154" w14:textId="77777777" w:rsidR="008E1658" w:rsidRPr="00CB30B7" w:rsidRDefault="008E1658" w:rsidP="006530F6">
            <w:pPr>
              <w:rPr>
                <w:rFonts w:ascii="Helvetica-Normal" w:hAnsi="Helvetica-Normal"/>
                <w:sz w:val="20"/>
              </w:rPr>
            </w:pPr>
            <w:r w:rsidRPr="00CB30B7">
              <w:rPr>
                <w:rFonts w:ascii="Helvetica-Normal" w:hAnsi="Helvetica-Normal"/>
                <w:sz w:val="20"/>
              </w:rPr>
              <w:lastRenderedPageBreak/>
              <w:t>El modelo de contrato es solo representativo al contrato que se firmara en caso de ser adjudicado.</w:t>
            </w:r>
          </w:p>
        </w:tc>
      </w:tr>
      <w:tr w:rsidR="008E1658" w:rsidRPr="00CB30B7" w14:paraId="70482E73" w14:textId="77777777" w:rsidTr="006530F6">
        <w:tc>
          <w:tcPr>
            <w:tcW w:w="5240" w:type="dxa"/>
          </w:tcPr>
          <w:p w14:paraId="385D0CFE" w14:textId="77777777" w:rsidR="008E1658" w:rsidRPr="00CB30B7" w:rsidRDefault="008E1658" w:rsidP="008E1658">
            <w:pPr>
              <w:pStyle w:val="Prrafodelista"/>
              <w:numPr>
                <w:ilvl w:val="0"/>
                <w:numId w:val="26"/>
              </w:numPr>
              <w:ind w:left="306" w:hanging="306"/>
              <w:rPr>
                <w:rFonts w:ascii="Helvetica-Normal" w:hAnsi="Helvetica-Normal" w:cs="Arial"/>
                <w:b/>
                <w:color w:val="000000"/>
              </w:rPr>
            </w:pPr>
            <w:r w:rsidRPr="00CB30B7">
              <w:rPr>
                <w:rFonts w:ascii="Helvetica-Normal" w:hAnsi="Helvetica-Normal" w:cs="Arial"/>
                <w:b/>
                <w:color w:val="000000"/>
              </w:rPr>
              <w:t xml:space="preserve">PÁGINA 63 ANEXO 14 PROPUESTA </w:t>
            </w:r>
            <w:proofErr w:type="gramStart"/>
            <w:r w:rsidRPr="00CB30B7">
              <w:rPr>
                <w:rFonts w:ascii="Helvetica-Normal" w:hAnsi="Helvetica-Normal" w:cs="Arial"/>
                <w:b/>
                <w:color w:val="000000"/>
              </w:rPr>
              <w:t>ECONÓMICA.-</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si en la propuesta económica se presentará el costo por bloque o el costo unitario. Favor de pronunciarse al respecto</w:t>
            </w:r>
          </w:p>
        </w:tc>
        <w:tc>
          <w:tcPr>
            <w:tcW w:w="3402" w:type="dxa"/>
          </w:tcPr>
          <w:p w14:paraId="64C83939" w14:textId="77777777" w:rsidR="008E1658" w:rsidRPr="00CB30B7" w:rsidRDefault="008E1658" w:rsidP="006530F6">
            <w:pPr>
              <w:rPr>
                <w:rFonts w:ascii="Helvetica-Normal" w:hAnsi="Helvetica-Normal"/>
                <w:sz w:val="20"/>
              </w:rPr>
            </w:pPr>
            <w:r w:rsidRPr="00CB30B7">
              <w:rPr>
                <w:rFonts w:ascii="Helvetica-Normal" w:hAnsi="Helvetica-Normal"/>
                <w:sz w:val="20"/>
              </w:rPr>
              <w:t>Se deberá presentar el costo unitario, señalando el bloque al que corresponde.</w:t>
            </w:r>
          </w:p>
        </w:tc>
      </w:tr>
      <w:tr w:rsidR="008E1658" w:rsidRPr="00CB30B7" w14:paraId="16C5A6B7" w14:textId="77777777" w:rsidTr="006530F6">
        <w:tc>
          <w:tcPr>
            <w:tcW w:w="5240" w:type="dxa"/>
          </w:tcPr>
          <w:p w14:paraId="1C2ADD74" w14:textId="77777777" w:rsidR="008E1658" w:rsidRPr="00CB30B7" w:rsidRDefault="008E1658" w:rsidP="006530F6">
            <w:pPr>
              <w:rPr>
                <w:rFonts w:ascii="Helvetica-Normal" w:hAnsi="Helvetica-Normal" w:cs="Arial"/>
                <w:b/>
                <w:color w:val="000000"/>
                <w:sz w:val="20"/>
                <w:szCs w:val="20"/>
              </w:rPr>
            </w:pPr>
            <w:r w:rsidRPr="00CB30B7">
              <w:rPr>
                <w:rFonts w:ascii="Helvetica-Normal" w:hAnsi="Helvetica-Normal" w:cs="Arial"/>
                <w:b/>
                <w:color w:val="000000"/>
                <w:sz w:val="20"/>
                <w:szCs w:val="20"/>
              </w:rPr>
              <w:t>PREGUNTAS TÉCNICAS</w:t>
            </w:r>
          </w:p>
          <w:p w14:paraId="337E5F5E" w14:textId="77777777" w:rsidR="008E1658" w:rsidRPr="00CB30B7" w:rsidRDefault="008E1658" w:rsidP="006530F6">
            <w:pPr>
              <w:rPr>
                <w:rFonts w:ascii="Helvetica-Normal" w:hAnsi="Helvetica-Normal" w:cs="Arial"/>
                <w:b/>
                <w:color w:val="000000"/>
                <w:sz w:val="20"/>
                <w:szCs w:val="20"/>
              </w:rPr>
            </w:pPr>
            <w:r w:rsidRPr="00CB30B7">
              <w:rPr>
                <w:rFonts w:ascii="Helvetica-Normal" w:hAnsi="Helvetica-Normal" w:cs="Arial"/>
                <w:b/>
                <w:color w:val="000000"/>
                <w:sz w:val="20"/>
                <w:szCs w:val="20"/>
              </w:rPr>
              <w:t>*RESPECTO A RC VIAJERO TERRESTRE</w:t>
            </w:r>
          </w:p>
          <w:p w14:paraId="121D63C8" w14:textId="77777777" w:rsidR="008E1658" w:rsidRPr="00CB30B7" w:rsidRDefault="008E1658" w:rsidP="006530F6">
            <w:pPr>
              <w:rPr>
                <w:rFonts w:ascii="Helvetica-Normal" w:hAnsi="Helvetica-Normal" w:cs="Arial"/>
                <w:b/>
                <w:color w:val="000000"/>
                <w:sz w:val="20"/>
                <w:szCs w:val="20"/>
              </w:rPr>
            </w:pPr>
            <w:r w:rsidRPr="00CB30B7">
              <w:rPr>
                <w:rFonts w:ascii="Helvetica-Normal" w:hAnsi="Helvetica-Normal" w:cs="Arial"/>
                <w:b/>
                <w:color w:val="000000"/>
                <w:sz w:val="20"/>
                <w:szCs w:val="20"/>
              </w:rPr>
              <w:t xml:space="preserve">22. BASES </w:t>
            </w:r>
            <w:proofErr w:type="gramStart"/>
            <w:r w:rsidRPr="00CB30B7">
              <w:rPr>
                <w:rFonts w:ascii="Helvetica-Normal" w:hAnsi="Helvetica-Normal" w:cs="Arial"/>
                <w:b/>
                <w:color w:val="000000"/>
                <w:sz w:val="20"/>
                <w:szCs w:val="20"/>
              </w:rPr>
              <w:t>GENERAL.-</w:t>
            </w:r>
            <w:proofErr w:type="gramEnd"/>
            <w:r w:rsidRPr="00CB30B7">
              <w:rPr>
                <w:rFonts w:ascii="Helvetica-Normal" w:hAnsi="Helvetica-Normal" w:cs="Arial"/>
                <w:b/>
                <w:color w:val="000000"/>
                <w:sz w:val="20"/>
                <w:szCs w:val="20"/>
              </w:rPr>
              <w:t xml:space="preserve"> </w:t>
            </w:r>
            <w:r w:rsidRPr="00CB30B7">
              <w:rPr>
                <w:rFonts w:ascii="Helvetica-Normal" w:hAnsi="Helvetica-Normal" w:cs="Arial"/>
                <w:color w:val="000000"/>
                <w:sz w:val="20"/>
                <w:szCs w:val="20"/>
              </w:rPr>
              <w:t>Mucho se agradecerá a la Convocante proporcionar la siniestralidad correspondiente a RC Viajero terrestre de los últimos 5 años detallando: causas de ocurrencia y monto</w:t>
            </w:r>
            <w:r w:rsidRPr="00CB30B7">
              <w:rPr>
                <w:rFonts w:ascii="Helvetica-Normal" w:hAnsi="Helvetica-Normal" w:cs="Arial"/>
                <w:b/>
                <w:color w:val="000000"/>
                <w:sz w:val="20"/>
                <w:szCs w:val="20"/>
              </w:rPr>
              <w:t xml:space="preserve"> indemnizado. Favor de pronunciarse al respecto.</w:t>
            </w:r>
          </w:p>
        </w:tc>
        <w:tc>
          <w:tcPr>
            <w:tcW w:w="3402" w:type="dxa"/>
          </w:tcPr>
          <w:p w14:paraId="0C899FD7"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9, del licitante General de Seguros S.A.B.</w:t>
            </w:r>
          </w:p>
        </w:tc>
      </w:tr>
      <w:tr w:rsidR="008E1658" w:rsidRPr="00CB30B7" w14:paraId="3EF02738" w14:textId="77777777" w:rsidTr="006530F6">
        <w:tc>
          <w:tcPr>
            <w:tcW w:w="5240" w:type="dxa"/>
          </w:tcPr>
          <w:p w14:paraId="37998961" w14:textId="77777777" w:rsidR="008E1658" w:rsidRPr="00CB30B7" w:rsidRDefault="008E1658" w:rsidP="008E1658">
            <w:pPr>
              <w:pStyle w:val="Prrafodelista"/>
              <w:numPr>
                <w:ilvl w:val="0"/>
                <w:numId w:val="27"/>
              </w:numPr>
              <w:ind w:left="306" w:hanging="306"/>
              <w:rPr>
                <w:rFonts w:ascii="Helvetica-Normal" w:hAnsi="Helvetica-Normal" w:cs="Arial"/>
                <w:b/>
                <w:color w:val="000000"/>
              </w:rPr>
            </w:pPr>
            <w:r w:rsidRPr="00CB30B7">
              <w:rPr>
                <w:rFonts w:ascii="Helvetica-Normal" w:hAnsi="Helvetica-Normal" w:cs="Arial"/>
                <w:b/>
                <w:color w:val="000000"/>
              </w:rPr>
              <w:t xml:space="preserve">BASES </w:t>
            </w:r>
            <w:proofErr w:type="gramStart"/>
            <w:r w:rsidRPr="00CB30B7">
              <w:rPr>
                <w:rFonts w:ascii="Helvetica-Normal" w:hAnsi="Helvetica-Normal" w:cs="Arial"/>
                <w:b/>
                <w:color w:val="000000"/>
              </w:rPr>
              <w:t>GENERAL.-</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permitir que esta cobertura aplique únicamente para las 72 unidades con uso “transporte de personal” y “transporte escolar”. Favor de pronunciarse al respecto.</w:t>
            </w:r>
          </w:p>
        </w:tc>
        <w:tc>
          <w:tcPr>
            <w:tcW w:w="3402" w:type="dxa"/>
          </w:tcPr>
          <w:p w14:paraId="18383258" w14:textId="77777777" w:rsidR="008E1658" w:rsidRPr="00CB30B7" w:rsidRDefault="008E1658" w:rsidP="006530F6">
            <w:pPr>
              <w:rPr>
                <w:rFonts w:ascii="Helvetica-Normal" w:hAnsi="Helvetica-Normal"/>
                <w:bCs/>
                <w:sz w:val="20"/>
              </w:rPr>
            </w:pPr>
            <w:r w:rsidRPr="00CB30B7">
              <w:rPr>
                <w:rFonts w:ascii="Helvetica-Normal" w:hAnsi="Helvetica-Normal"/>
                <w:bCs/>
                <w:sz w:val="20"/>
              </w:rPr>
              <w:t>Su pregunta no es clara, ya que no refiere al tipo de cobertura.</w:t>
            </w:r>
          </w:p>
        </w:tc>
      </w:tr>
      <w:tr w:rsidR="008E1658" w:rsidRPr="00CB30B7" w14:paraId="76E05493" w14:textId="77777777" w:rsidTr="006530F6">
        <w:tc>
          <w:tcPr>
            <w:tcW w:w="5240" w:type="dxa"/>
          </w:tcPr>
          <w:p w14:paraId="1E1D739A" w14:textId="77777777" w:rsidR="008E1658" w:rsidRPr="00CB30B7" w:rsidRDefault="008E1658" w:rsidP="008E1658">
            <w:pPr>
              <w:pStyle w:val="Prrafodelista"/>
              <w:numPr>
                <w:ilvl w:val="0"/>
                <w:numId w:val="27"/>
              </w:numPr>
              <w:ind w:left="306" w:hanging="306"/>
              <w:rPr>
                <w:rFonts w:ascii="Helvetica-Normal" w:hAnsi="Helvetica-Normal" w:cs="Arial"/>
                <w:b/>
                <w:color w:val="000000"/>
              </w:rPr>
            </w:pPr>
            <w:r w:rsidRPr="00CB30B7">
              <w:rPr>
                <w:rFonts w:ascii="Helvetica-Normal" w:hAnsi="Helvetica-Normal" w:cs="Arial"/>
                <w:b/>
                <w:color w:val="000000"/>
              </w:rPr>
              <w:t xml:space="preserve">BASES </w:t>
            </w:r>
            <w:proofErr w:type="gramStart"/>
            <w:r w:rsidRPr="00CB30B7">
              <w:rPr>
                <w:rFonts w:ascii="Helvetica-Normal" w:hAnsi="Helvetica-Normal" w:cs="Arial"/>
                <w:b/>
                <w:color w:val="000000"/>
              </w:rPr>
              <w:t>GENERAL.-</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permitir que esta cobertura se cotice de manera independiente al seguro de automóviles. Favor de pronunciarse al respecto.</w:t>
            </w:r>
          </w:p>
        </w:tc>
        <w:tc>
          <w:tcPr>
            <w:tcW w:w="3402" w:type="dxa"/>
          </w:tcPr>
          <w:p w14:paraId="6AE88FC4" w14:textId="77777777" w:rsidR="008E1658" w:rsidRPr="00CB30B7" w:rsidRDefault="008E1658" w:rsidP="006530F6">
            <w:pPr>
              <w:rPr>
                <w:rFonts w:ascii="Helvetica-Normal" w:hAnsi="Helvetica-Normal"/>
                <w:b/>
                <w:sz w:val="20"/>
              </w:rPr>
            </w:pPr>
            <w:r w:rsidRPr="00CB30B7">
              <w:rPr>
                <w:rFonts w:ascii="Helvetica-Normal" w:hAnsi="Helvetica-Normal"/>
                <w:bCs/>
                <w:sz w:val="20"/>
              </w:rPr>
              <w:t>Su pregunta no es clara, ya que no refiere al tipo de cobertura.</w:t>
            </w:r>
          </w:p>
        </w:tc>
      </w:tr>
      <w:tr w:rsidR="008E1658" w:rsidRPr="00CB30B7" w14:paraId="14500D63" w14:textId="77777777" w:rsidTr="006530F6">
        <w:tc>
          <w:tcPr>
            <w:tcW w:w="5240" w:type="dxa"/>
          </w:tcPr>
          <w:p w14:paraId="17198DB5" w14:textId="77777777" w:rsidR="008E1658" w:rsidRPr="00CB30B7" w:rsidRDefault="008E1658" w:rsidP="008E1658">
            <w:pPr>
              <w:pStyle w:val="Prrafodelista"/>
              <w:numPr>
                <w:ilvl w:val="0"/>
                <w:numId w:val="27"/>
              </w:numPr>
              <w:ind w:left="306" w:hanging="306"/>
              <w:rPr>
                <w:rFonts w:ascii="Helvetica-Normal" w:hAnsi="Helvetica-Normal" w:cs="Arial"/>
                <w:b/>
                <w:color w:val="000000"/>
              </w:rPr>
            </w:pPr>
            <w:r w:rsidRPr="00CB30B7">
              <w:rPr>
                <w:rFonts w:ascii="Helvetica-Normal" w:hAnsi="Helvetica-Normal" w:cs="Arial"/>
                <w:b/>
                <w:color w:val="000000"/>
              </w:rPr>
              <w:t xml:space="preserve">BASES </w:t>
            </w:r>
            <w:proofErr w:type="gramStart"/>
            <w:r w:rsidRPr="00CB30B7">
              <w:rPr>
                <w:rFonts w:ascii="Helvetica-Normal" w:hAnsi="Helvetica-Normal" w:cs="Arial"/>
                <w:b/>
                <w:color w:val="000000"/>
              </w:rPr>
              <w:t>GENERAL.-</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el número de traslados por día que se realizan. Favor de pronunciarse al respecto.</w:t>
            </w:r>
          </w:p>
        </w:tc>
        <w:tc>
          <w:tcPr>
            <w:tcW w:w="3402" w:type="dxa"/>
          </w:tcPr>
          <w:p w14:paraId="4A5E076F" w14:textId="77777777" w:rsidR="008E1658" w:rsidRPr="00CB30B7" w:rsidRDefault="008E1658" w:rsidP="006530F6">
            <w:pPr>
              <w:rPr>
                <w:rFonts w:ascii="Helvetica-Normal" w:hAnsi="Helvetica-Normal"/>
                <w:bCs/>
                <w:sz w:val="20"/>
              </w:rPr>
            </w:pPr>
            <w:r w:rsidRPr="00CB30B7">
              <w:rPr>
                <w:rFonts w:ascii="Helvetica-Normal" w:hAnsi="Helvetica-Normal"/>
                <w:bCs/>
                <w:sz w:val="20"/>
              </w:rPr>
              <w:t>Los traslados dependen de las necesidades de la institución por lo que no se cuenta con la información ya que es variante.</w:t>
            </w:r>
          </w:p>
        </w:tc>
      </w:tr>
      <w:tr w:rsidR="008E1658" w:rsidRPr="00CB30B7" w14:paraId="32B23040" w14:textId="77777777" w:rsidTr="006530F6">
        <w:tc>
          <w:tcPr>
            <w:tcW w:w="5240" w:type="dxa"/>
          </w:tcPr>
          <w:p w14:paraId="5E1E3D32" w14:textId="77777777" w:rsidR="008E1658" w:rsidRPr="00CB30B7" w:rsidRDefault="008E1658" w:rsidP="008E1658">
            <w:pPr>
              <w:pStyle w:val="Prrafodelista"/>
              <w:numPr>
                <w:ilvl w:val="0"/>
                <w:numId w:val="27"/>
              </w:numPr>
              <w:ind w:left="306" w:hanging="284"/>
              <w:rPr>
                <w:rFonts w:ascii="Helvetica-Normal" w:hAnsi="Helvetica-Normal" w:cs="Arial"/>
                <w:b/>
                <w:color w:val="000000"/>
              </w:rPr>
            </w:pPr>
            <w:r w:rsidRPr="00CB30B7">
              <w:rPr>
                <w:rFonts w:ascii="Helvetica-Normal" w:hAnsi="Helvetica-Normal" w:cs="Arial"/>
                <w:b/>
                <w:color w:val="000000"/>
              </w:rPr>
              <w:t xml:space="preserve">BASES </w:t>
            </w:r>
            <w:proofErr w:type="gramStart"/>
            <w:r w:rsidRPr="00CB30B7">
              <w:rPr>
                <w:rFonts w:ascii="Helvetica-Normal" w:hAnsi="Helvetica-Normal" w:cs="Arial"/>
                <w:b/>
                <w:color w:val="000000"/>
              </w:rPr>
              <w:t>GENERAL.-</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el número de traslados realizados al año. Favor de pronunciarse al respecto.</w:t>
            </w:r>
          </w:p>
        </w:tc>
        <w:tc>
          <w:tcPr>
            <w:tcW w:w="3402" w:type="dxa"/>
          </w:tcPr>
          <w:p w14:paraId="491E83C6" w14:textId="77777777" w:rsidR="008E1658" w:rsidRPr="00CB30B7" w:rsidRDefault="008E1658" w:rsidP="006530F6">
            <w:pPr>
              <w:rPr>
                <w:rFonts w:ascii="Helvetica-Normal" w:hAnsi="Helvetica-Normal"/>
                <w:b/>
                <w:sz w:val="20"/>
              </w:rPr>
            </w:pPr>
            <w:r w:rsidRPr="00CB30B7">
              <w:rPr>
                <w:rFonts w:ascii="Helvetica-Normal" w:hAnsi="Helvetica-Normal"/>
                <w:bCs/>
                <w:sz w:val="20"/>
              </w:rPr>
              <w:t>Los traslados dependen de las necesidades de la institución por lo que no se cuenta con la información ya que es variante.</w:t>
            </w:r>
          </w:p>
        </w:tc>
      </w:tr>
      <w:tr w:rsidR="008E1658" w:rsidRPr="00CB30B7" w14:paraId="4602283E" w14:textId="77777777" w:rsidTr="006530F6">
        <w:tc>
          <w:tcPr>
            <w:tcW w:w="5240" w:type="dxa"/>
          </w:tcPr>
          <w:p w14:paraId="78F1E19C" w14:textId="77777777" w:rsidR="008E1658" w:rsidRPr="00CB30B7" w:rsidRDefault="008E1658" w:rsidP="008E1658">
            <w:pPr>
              <w:pStyle w:val="Prrafodelista"/>
              <w:numPr>
                <w:ilvl w:val="0"/>
                <w:numId w:val="27"/>
              </w:numPr>
              <w:ind w:left="306" w:hanging="306"/>
              <w:rPr>
                <w:rFonts w:ascii="Helvetica-Normal" w:hAnsi="Helvetica-Normal" w:cs="Arial"/>
                <w:b/>
                <w:color w:val="000000"/>
              </w:rPr>
            </w:pPr>
            <w:r w:rsidRPr="00CB30B7">
              <w:rPr>
                <w:rFonts w:ascii="Helvetica-Normal" w:hAnsi="Helvetica-Normal" w:cs="Arial"/>
                <w:b/>
                <w:color w:val="000000"/>
              </w:rPr>
              <w:t xml:space="preserve">BASES </w:t>
            </w:r>
            <w:proofErr w:type="gramStart"/>
            <w:r w:rsidRPr="00CB30B7">
              <w:rPr>
                <w:rFonts w:ascii="Helvetica-Normal" w:hAnsi="Helvetica-Normal" w:cs="Arial"/>
                <w:b/>
                <w:color w:val="000000"/>
              </w:rPr>
              <w:t>GENERAL.-</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la distancia máxima entre cada recorrido realizado. Favor de pronunciarse al respecto.</w:t>
            </w:r>
          </w:p>
        </w:tc>
        <w:tc>
          <w:tcPr>
            <w:tcW w:w="3402" w:type="dxa"/>
          </w:tcPr>
          <w:p w14:paraId="7269201F" w14:textId="77777777" w:rsidR="008E1658" w:rsidRPr="00CB30B7" w:rsidRDefault="008E1658" w:rsidP="006530F6">
            <w:pPr>
              <w:rPr>
                <w:rFonts w:ascii="Helvetica-Normal" w:hAnsi="Helvetica-Normal"/>
                <w:b/>
                <w:sz w:val="20"/>
              </w:rPr>
            </w:pPr>
            <w:r w:rsidRPr="00CB30B7">
              <w:rPr>
                <w:rFonts w:ascii="Helvetica-Normal" w:hAnsi="Helvetica-Normal"/>
                <w:bCs/>
                <w:sz w:val="20"/>
              </w:rPr>
              <w:t>Los traslados dependen de las necesidades de la institución por lo que no se cuenta con la información ya que es variante.</w:t>
            </w:r>
          </w:p>
        </w:tc>
      </w:tr>
      <w:tr w:rsidR="008E1658" w:rsidRPr="00CB30B7" w14:paraId="3796C9BD" w14:textId="77777777" w:rsidTr="006530F6">
        <w:tc>
          <w:tcPr>
            <w:tcW w:w="5240" w:type="dxa"/>
          </w:tcPr>
          <w:p w14:paraId="5BCEAA6A" w14:textId="77777777" w:rsidR="008E1658" w:rsidRPr="00CB30B7" w:rsidRDefault="008E1658" w:rsidP="008E1658">
            <w:pPr>
              <w:pStyle w:val="Prrafodelista"/>
              <w:numPr>
                <w:ilvl w:val="0"/>
                <w:numId w:val="27"/>
              </w:numPr>
              <w:ind w:left="306" w:hanging="284"/>
              <w:rPr>
                <w:rFonts w:ascii="Helvetica-Normal" w:hAnsi="Helvetica-Normal" w:cs="Arial"/>
                <w:b/>
                <w:color w:val="000000"/>
              </w:rPr>
            </w:pPr>
            <w:r w:rsidRPr="00CB30B7">
              <w:rPr>
                <w:rFonts w:ascii="Helvetica-Normal" w:hAnsi="Helvetica-Normal" w:cs="Arial"/>
                <w:b/>
                <w:color w:val="000000"/>
              </w:rPr>
              <w:t xml:space="preserve">BASES </w:t>
            </w:r>
            <w:proofErr w:type="gramStart"/>
            <w:r w:rsidRPr="00CB30B7">
              <w:rPr>
                <w:rFonts w:ascii="Helvetica-Normal" w:hAnsi="Helvetica-Normal" w:cs="Arial"/>
                <w:b/>
                <w:color w:val="000000"/>
              </w:rPr>
              <w:t>GENERAL.-</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si el mantenimiento de las unidades es realizado por el asegurado o contrata servicios de un tercero. Favor de pronunciarse al respecto.</w:t>
            </w:r>
          </w:p>
        </w:tc>
        <w:tc>
          <w:tcPr>
            <w:tcW w:w="3402" w:type="dxa"/>
          </w:tcPr>
          <w:p w14:paraId="226C80D2" w14:textId="77777777" w:rsidR="008E1658" w:rsidRPr="00CB30B7" w:rsidRDefault="008E1658" w:rsidP="006530F6">
            <w:pPr>
              <w:rPr>
                <w:rFonts w:ascii="Helvetica-Normal" w:hAnsi="Helvetica-Normal"/>
                <w:bCs/>
                <w:sz w:val="20"/>
              </w:rPr>
            </w:pPr>
            <w:r w:rsidRPr="00CB30B7">
              <w:rPr>
                <w:rFonts w:ascii="Helvetica-Normal" w:hAnsi="Helvetica-Normal"/>
                <w:bCs/>
                <w:sz w:val="20"/>
              </w:rPr>
              <w:t>Se contrata un tercero para servicios de mantenimiento.</w:t>
            </w:r>
          </w:p>
        </w:tc>
      </w:tr>
      <w:tr w:rsidR="008E1658" w:rsidRPr="00CB30B7" w14:paraId="0C19078A" w14:textId="77777777" w:rsidTr="006530F6">
        <w:tc>
          <w:tcPr>
            <w:tcW w:w="5240" w:type="dxa"/>
          </w:tcPr>
          <w:p w14:paraId="2EC61C25" w14:textId="77777777" w:rsidR="008E1658" w:rsidRPr="00CB30B7" w:rsidRDefault="008E1658" w:rsidP="008E1658">
            <w:pPr>
              <w:pStyle w:val="Prrafodelista"/>
              <w:numPr>
                <w:ilvl w:val="0"/>
                <w:numId w:val="27"/>
              </w:numPr>
              <w:ind w:left="306" w:hanging="284"/>
              <w:rPr>
                <w:rFonts w:ascii="Helvetica-Normal" w:hAnsi="Helvetica-Normal" w:cs="Arial"/>
                <w:b/>
                <w:color w:val="000000"/>
              </w:rPr>
            </w:pPr>
            <w:r w:rsidRPr="00CB30B7">
              <w:rPr>
                <w:rFonts w:ascii="Helvetica-Normal" w:hAnsi="Helvetica-Normal" w:cs="Arial"/>
                <w:b/>
                <w:color w:val="000000"/>
              </w:rPr>
              <w:t xml:space="preserve">BASES </w:t>
            </w:r>
            <w:proofErr w:type="gramStart"/>
            <w:r w:rsidRPr="00CB30B7">
              <w:rPr>
                <w:rFonts w:ascii="Helvetica-Normal" w:hAnsi="Helvetica-Normal" w:cs="Arial"/>
                <w:b/>
                <w:color w:val="000000"/>
              </w:rPr>
              <w:t>GENERAL.-</w:t>
            </w:r>
            <w:proofErr w:type="gramEnd"/>
            <w:r w:rsidRPr="00CB30B7">
              <w:rPr>
                <w:rFonts w:ascii="Helvetica-Normal" w:hAnsi="Helvetica-Normal" w:cs="Arial"/>
                <w:b/>
                <w:color w:val="000000"/>
              </w:rPr>
              <w:t xml:space="preserve"> </w:t>
            </w:r>
            <w:r w:rsidRPr="00CB30B7">
              <w:rPr>
                <w:rFonts w:ascii="Helvetica-Normal" w:hAnsi="Helvetica-Normal" w:cs="Arial"/>
                <w:color w:val="000000"/>
              </w:rPr>
              <w:t xml:space="preserve">Mucho se agradecerá a la Convocante indicar si se aceptaría que presentemos una cotización con base en los Términos y </w:t>
            </w:r>
            <w:r w:rsidRPr="00CB30B7">
              <w:rPr>
                <w:rFonts w:ascii="Helvetica-Normal" w:hAnsi="Helvetica-Normal" w:cs="Arial"/>
                <w:color w:val="000000"/>
              </w:rPr>
              <w:lastRenderedPageBreak/>
              <w:t>Condiciones que Seguros Atlas, S. A. podría otorgar. Favor de pronunciarse al respecto.</w:t>
            </w:r>
          </w:p>
        </w:tc>
        <w:tc>
          <w:tcPr>
            <w:tcW w:w="3402" w:type="dxa"/>
          </w:tcPr>
          <w:p w14:paraId="01329209" w14:textId="77777777" w:rsidR="008E1658" w:rsidRPr="00CB30B7" w:rsidRDefault="008E1658" w:rsidP="006530F6">
            <w:pPr>
              <w:rPr>
                <w:rFonts w:ascii="Helvetica-Normal" w:hAnsi="Helvetica-Normal"/>
                <w:sz w:val="20"/>
              </w:rPr>
            </w:pPr>
            <w:r w:rsidRPr="00CB30B7">
              <w:rPr>
                <w:rFonts w:ascii="Helvetica-Normal" w:hAnsi="Helvetica-Normal"/>
                <w:sz w:val="20"/>
              </w:rPr>
              <w:lastRenderedPageBreak/>
              <w:t xml:space="preserve">No se acepta su propuesta, deberá apegarse a los términos y </w:t>
            </w:r>
            <w:r w:rsidRPr="00CB30B7">
              <w:rPr>
                <w:rFonts w:ascii="Helvetica-Normal" w:hAnsi="Helvetica-Normal"/>
                <w:sz w:val="20"/>
              </w:rPr>
              <w:lastRenderedPageBreak/>
              <w:t>condiciones solicitados en las bases de licitación y sus anexos.</w:t>
            </w:r>
          </w:p>
        </w:tc>
      </w:tr>
      <w:tr w:rsidR="008E1658" w:rsidRPr="00CB30B7" w14:paraId="44128848" w14:textId="77777777" w:rsidTr="006530F6">
        <w:tc>
          <w:tcPr>
            <w:tcW w:w="5240" w:type="dxa"/>
          </w:tcPr>
          <w:p w14:paraId="3742E950" w14:textId="77777777" w:rsidR="008E1658" w:rsidRPr="00CB30B7" w:rsidRDefault="008E1658" w:rsidP="008E1658">
            <w:pPr>
              <w:pStyle w:val="Prrafodelista"/>
              <w:numPr>
                <w:ilvl w:val="0"/>
                <w:numId w:val="27"/>
              </w:numPr>
              <w:ind w:left="306" w:hanging="284"/>
              <w:rPr>
                <w:rFonts w:ascii="Helvetica-Normal" w:hAnsi="Helvetica-Normal" w:cs="Arial"/>
                <w:b/>
                <w:color w:val="000000"/>
              </w:rPr>
            </w:pPr>
            <w:r w:rsidRPr="00CB30B7">
              <w:rPr>
                <w:rFonts w:ascii="Helvetica-Normal" w:hAnsi="Helvetica-Normal" w:cs="Arial"/>
                <w:b/>
                <w:color w:val="000000"/>
              </w:rPr>
              <w:lastRenderedPageBreak/>
              <w:t xml:space="preserve">BASES </w:t>
            </w:r>
            <w:proofErr w:type="gramStart"/>
            <w:r w:rsidRPr="00CB30B7">
              <w:rPr>
                <w:rFonts w:ascii="Helvetica-Normal" w:hAnsi="Helvetica-Normal" w:cs="Arial"/>
                <w:b/>
                <w:color w:val="000000"/>
              </w:rPr>
              <w:t>GENERAL.-</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que es posible anexar a la póliza las Condiciones Generales, Particulares de Seguros Atlas, S. A.; así como condiciones y/o exclusiones impuestas por el mercado reasegurador teniendo prelación sobre lo establecido en las presentes bases. Favor de pronunciarse al respecto</w:t>
            </w:r>
          </w:p>
        </w:tc>
        <w:tc>
          <w:tcPr>
            <w:tcW w:w="3402" w:type="dxa"/>
          </w:tcPr>
          <w:p w14:paraId="1CFD7F8A" w14:textId="77777777" w:rsidR="008E1658" w:rsidRPr="00CB30B7" w:rsidRDefault="008E1658" w:rsidP="006530F6">
            <w:pPr>
              <w:rPr>
                <w:rFonts w:ascii="Helvetica-Normal" w:hAnsi="Helvetica-Normal"/>
                <w:sz w:val="20"/>
              </w:rPr>
            </w:pPr>
            <w:r w:rsidRPr="00CB30B7">
              <w:rPr>
                <w:rFonts w:ascii="Helvetica-Normal" w:hAnsi="Helvetica-Normal"/>
                <w:sz w:val="20"/>
              </w:rPr>
              <w:t>No se acepta su propuesta, deberá apegarse a los términos y condiciones solicitados en las bases de licitación y sus anexos.</w:t>
            </w:r>
          </w:p>
        </w:tc>
      </w:tr>
      <w:tr w:rsidR="008E1658" w:rsidRPr="00CB30B7" w14:paraId="157E17D8" w14:textId="77777777" w:rsidTr="006530F6">
        <w:tc>
          <w:tcPr>
            <w:tcW w:w="5240" w:type="dxa"/>
          </w:tcPr>
          <w:p w14:paraId="60530C95" w14:textId="60CEE5B1" w:rsidR="008E1658" w:rsidRPr="0091549C" w:rsidRDefault="008E1658" w:rsidP="006530F6">
            <w:pPr>
              <w:pStyle w:val="Prrafodelista"/>
              <w:numPr>
                <w:ilvl w:val="0"/>
                <w:numId w:val="27"/>
              </w:numPr>
              <w:ind w:left="306" w:hanging="284"/>
              <w:rPr>
                <w:rFonts w:ascii="Helvetica-Normal" w:hAnsi="Helvetica-Normal" w:cs="Arial"/>
                <w:b/>
                <w:color w:val="000000"/>
              </w:rPr>
            </w:pPr>
            <w:r w:rsidRPr="00CB30B7">
              <w:rPr>
                <w:rFonts w:ascii="Helvetica-Normal" w:hAnsi="Helvetica-Normal" w:cs="Arial"/>
                <w:b/>
                <w:color w:val="000000"/>
              </w:rPr>
              <w:t xml:space="preserve">BASES </w:t>
            </w:r>
            <w:proofErr w:type="gramStart"/>
            <w:r w:rsidRPr="00CB30B7">
              <w:rPr>
                <w:rFonts w:ascii="Helvetica-Normal" w:hAnsi="Helvetica-Normal" w:cs="Arial"/>
                <w:b/>
                <w:color w:val="000000"/>
              </w:rPr>
              <w:t>GENERAL.-</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que no será motivo de descalificación no amparar las unidades incluidas en el parque vehicular que son de uso particular, de carga y de transporte de agua, en la cobertura de RC Viajero. Favor de pronunciarse al respecto</w:t>
            </w:r>
          </w:p>
        </w:tc>
        <w:tc>
          <w:tcPr>
            <w:tcW w:w="3402" w:type="dxa"/>
          </w:tcPr>
          <w:p w14:paraId="6D168F23" w14:textId="77777777" w:rsidR="008E1658" w:rsidRPr="00CB30B7" w:rsidRDefault="008E1658" w:rsidP="006530F6">
            <w:pPr>
              <w:rPr>
                <w:rFonts w:ascii="Helvetica-Normal" w:hAnsi="Helvetica-Normal"/>
                <w:sz w:val="20"/>
              </w:rPr>
            </w:pPr>
            <w:r w:rsidRPr="00CB30B7">
              <w:rPr>
                <w:rFonts w:ascii="Helvetica-Normal" w:hAnsi="Helvetica-Normal"/>
                <w:sz w:val="20"/>
              </w:rPr>
              <w:t>Es correcta su apreciación.</w:t>
            </w:r>
          </w:p>
        </w:tc>
      </w:tr>
      <w:tr w:rsidR="008E1658" w:rsidRPr="00CB30B7" w14:paraId="2DF82859" w14:textId="77777777" w:rsidTr="006530F6">
        <w:tc>
          <w:tcPr>
            <w:tcW w:w="5240" w:type="dxa"/>
          </w:tcPr>
          <w:p w14:paraId="21658320" w14:textId="77777777" w:rsidR="008E1658" w:rsidRPr="00CB30B7" w:rsidRDefault="008E1658" w:rsidP="006530F6">
            <w:pPr>
              <w:rPr>
                <w:rFonts w:ascii="Helvetica-Normal" w:hAnsi="Helvetica-Normal" w:cs="Arial"/>
                <w:b/>
                <w:color w:val="000000"/>
                <w:sz w:val="20"/>
                <w:szCs w:val="20"/>
              </w:rPr>
            </w:pPr>
            <w:r w:rsidRPr="00CB30B7">
              <w:rPr>
                <w:rFonts w:ascii="Helvetica-Normal" w:hAnsi="Helvetica-Normal" w:cs="Arial"/>
                <w:b/>
                <w:color w:val="000000"/>
                <w:sz w:val="20"/>
                <w:szCs w:val="20"/>
              </w:rPr>
              <w:t>*RESPECTO A AUTOMÓVILES</w:t>
            </w:r>
          </w:p>
          <w:p w14:paraId="4E642B4E" w14:textId="77777777" w:rsidR="008E1658" w:rsidRPr="00CB30B7" w:rsidRDefault="008E1658" w:rsidP="006530F6">
            <w:pPr>
              <w:ind w:left="306" w:hanging="306"/>
              <w:rPr>
                <w:rFonts w:ascii="Helvetica-Normal" w:hAnsi="Helvetica-Normal" w:cs="Arial"/>
                <w:b/>
                <w:color w:val="000000"/>
                <w:sz w:val="20"/>
                <w:szCs w:val="20"/>
              </w:rPr>
            </w:pPr>
            <w:r w:rsidRPr="00CB30B7">
              <w:rPr>
                <w:rFonts w:ascii="Helvetica-Normal" w:hAnsi="Helvetica-Normal" w:cs="Arial"/>
                <w:b/>
                <w:color w:val="000000"/>
                <w:sz w:val="20"/>
                <w:szCs w:val="20"/>
              </w:rPr>
              <w:t xml:space="preserve">32. BASES </w:t>
            </w:r>
            <w:proofErr w:type="gramStart"/>
            <w:r w:rsidRPr="00CB30B7">
              <w:rPr>
                <w:rFonts w:ascii="Helvetica-Normal" w:hAnsi="Helvetica-Normal" w:cs="Arial"/>
                <w:b/>
                <w:color w:val="000000"/>
                <w:sz w:val="20"/>
                <w:szCs w:val="20"/>
              </w:rPr>
              <w:t>GENERAL.-</w:t>
            </w:r>
            <w:proofErr w:type="gramEnd"/>
            <w:r w:rsidRPr="00CB30B7">
              <w:rPr>
                <w:rFonts w:ascii="Helvetica-Normal" w:hAnsi="Helvetica-Normal" w:cs="Arial"/>
                <w:b/>
                <w:color w:val="000000"/>
                <w:sz w:val="20"/>
                <w:szCs w:val="20"/>
              </w:rPr>
              <w:t xml:space="preserve"> </w:t>
            </w:r>
            <w:r w:rsidRPr="00CB30B7">
              <w:rPr>
                <w:rFonts w:ascii="Helvetica-Normal" w:hAnsi="Helvetica-Normal" w:cs="Arial"/>
                <w:color w:val="000000"/>
                <w:sz w:val="20"/>
                <w:szCs w:val="20"/>
              </w:rPr>
              <w:t>Mucho se agradecerá a la convocante confirmar que se entiende que lo no especificado en la presente licitación operará bajo las Políticas y Condiciones Generales del Seguro de Autos de la aseguradora que resulte adjudicada, dichas condiciones son las presentadas ante la Comisión de Seguros y Fianzas. Siempre y cuando no se contrapongan a las condiciones especiales que se pacten en las Bases y en la Junta de Aclaraciones. Favor de pronunciarse al respecto.</w:t>
            </w:r>
          </w:p>
        </w:tc>
        <w:tc>
          <w:tcPr>
            <w:tcW w:w="3402" w:type="dxa"/>
          </w:tcPr>
          <w:p w14:paraId="73DE3084" w14:textId="77777777" w:rsidR="008E1658" w:rsidRPr="00CB30B7" w:rsidRDefault="008E1658" w:rsidP="006530F6">
            <w:pPr>
              <w:rPr>
                <w:rFonts w:ascii="Helvetica-Normal" w:hAnsi="Helvetica-Normal"/>
                <w:bCs/>
                <w:sz w:val="20"/>
              </w:rPr>
            </w:pPr>
            <w:r w:rsidRPr="00CB30B7">
              <w:rPr>
                <w:rFonts w:ascii="Helvetica-Normal" w:hAnsi="Helvetica-Normal"/>
                <w:bCs/>
                <w:sz w:val="20"/>
              </w:rPr>
              <w:t>Es correcta su apreciación.</w:t>
            </w:r>
          </w:p>
        </w:tc>
      </w:tr>
      <w:tr w:rsidR="008E1658" w:rsidRPr="00CB30B7" w14:paraId="18F7799A" w14:textId="77777777" w:rsidTr="006530F6">
        <w:tc>
          <w:tcPr>
            <w:tcW w:w="5240" w:type="dxa"/>
          </w:tcPr>
          <w:p w14:paraId="2430A37E" w14:textId="77777777" w:rsidR="008E1658" w:rsidRPr="00CB30B7" w:rsidRDefault="008E1658" w:rsidP="008E1658">
            <w:pPr>
              <w:pStyle w:val="Prrafodelista"/>
              <w:numPr>
                <w:ilvl w:val="0"/>
                <w:numId w:val="28"/>
              </w:numPr>
              <w:ind w:left="306" w:hanging="306"/>
              <w:rPr>
                <w:rFonts w:ascii="Helvetica-Normal" w:hAnsi="Helvetica-Normal" w:cs="Arial"/>
                <w:b/>
                <w:color w:val="000000"/>
              </w:rPr>
            </w:pPr>
            <w:r w:rsidRPr="00CB30B7">
              <w:rPr>
                <w:rFonts w:ascii="Helvetica-Normal" w:hAnsi="Helvetica-Normal" w:cs="Arial"/>
                <w:b/>
                <w:color w:val="000000"/>
              </w:rPr>
              <w:t xml:space="preserve">BASES </w:t>
            </w:r>
            <w:proofErr w:type="gramStart"/>
            <w:r w:rsidRPr="00CB30B7">
              <w:rPr>
                <w:rFonts w:ascii="Helvetica-Normal" w:hAnsi="Helvetica-Normal" w:cs="Arial"/>
                <w:b/>
                <w:color w:val="000000"/>
              </w:rPr>
              <w:t>GENERAL.-</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cuál es la Vigencia que tienen contratada actualmente y si cuentan con prórroga. Favor de pronunciarse al respecto.</w:t>
            </w:r>
          </w:p>
        </w:tc>
        <w:tc>
          <w:tcPr>
            <w:tcW w:w="3402" w:type="dxa"/>
          </w:tcPr>
          <w:p w14:paraId="78FCE559" w14:textId="77777777" w:rsidR="008E1658" w:rsidRPr="00CB30B7" w:rsidRDefault="008E1658" w:rsidP="006530F6">
            <w:pPr>
              <w:rPr>
                <w:rFonts w:ascii="Helvetica-Normal" w:hAnsi="Helvetica-Normal"/>
                <w:bCs/>
                <w:sz w:val="20"/>
              </w:rPr>
            </w:pPr>
            <w:r w:rsidRPr="00CB30B7">
              <w:rPr>
                <w:rFonts w:ascii="Helvetica-Normal" w:hAnsi="Helvetica-Normal"/>
                <w:bCs/>
                <w:sz w:val="20"/>
              </w:rPr>
              <w:t>La vigencia contratada actualmente para el Bloque 1 y 3 terminan en la fecha establecida en el anexo 13A, no se cuenta con prórrogas.</w:t>
            </w:r>
          </w:p>
        </w:tc>
      </w:tr>
      <w:tr w:rsidR="008E1658" w:rsidRPr="00CB30B7" w14:paraId="5FA50D73" w14:textId="77777777" w:rsidTr="006530F6">
        <w:tc>
          <w:tcPr>
            <w:tcW w:w="5240" w:type="dxa"/>
          </w:tcPr>
          <w:p w14:paraId="6900BC92" w14:textId="77777777" w:rsidR="008E1658" w:rsidRPr="00CB30B7" w:rsidRDefault="008E1658" w:rsidP="008E1658">
            <w:pPr>
              <w:pStyle w:val="Prrafodelista"/>
              <w:numPr>
                <w:ilvl w:val="0"/>
                <w:numId w:val="28"/>
              </w:numPr>
              <w:ind w:left="306" w:hanging="284"/>
              <w:rPr>
                <w:rFonts w:ascii="Helvetica-Normal" w:hAnsi="Helvetica-Normal" w:cs="Arial"/>
                <w:b/>
                <w:color w:val="000000"/>
              </w:rPr>
            </w:pPr>
            <w:r w:rsidRPr="00CB30B7">
              <w:rPr>
                <w:rFonts w:ascii="Helvetica-Normal" w:hAnsi="Helvetica-Normal" w:cs="Arial"/>
                <w:b/>
                <w:color w:val="000000"/>
              </w:rPr>
              <w:t xml:space="preserve">BASES GENERAL. - </w:t>
            </w:r>
            <w:r w:rsidRPr="00CB30B7">
              <w:rPr>
                <w:rFonts w:ascii="Helvetica-Normal" w:hAnsi="Helvetica-Normal" w:cs="Arial"/>
                <w:color w:val="000000"/>
              </w:rPr>
              <w:t>Mucho se agradecerá a la convocante proporcionar la Prima Neta actual, así como el número de incisos vigentes. Favor de pronunciarse al respecto.</w:t>
            </w:r>
          </w:p>
        </w:tc>
        <w:tc>
          <w:tcPr>
            <w:tcW w:w="3402" w:type="dxa"/>
          </w:tcPr>
          <w:p w14:paraId="5C4F0CA5" w14:textId="77777777" w:rsidR="008E1658" w:rsidRPr="00CB30B7" w:rsidRDefault="008E1658" w:rsidP="006530F6">
            <w:pPr>
              <w:rPr>
                <w:rFonts w:ascii="Helvetica-Normal" w:hAnsi="Helvetica-Normal"/>
                <w:bCs/>
                <w:sz w:val="20"/>
              </w:rPr>
            </w:pPr>
            <w:r w:rsidRPr="00CB30B7">
              <w:rPr>
                <w:rFonts w:ascii="Helvetica-Normal" w:hAnsi="Helvetica-Normal"/>
                <w:bCs/>
                <w:sz w:val="20"/>
              </w:rPr>
              <w:t>Consultar la respuesta de la pregunta 31 del licitante Seguros Banorte S.A. de C.V. Grupo Financiero Banorte.</w:t>
            </w:r>
          </w:p>
        </w:tc>
      </w:tr>
      <w:tr w:rsidR="008E1658" w:rsidRPr="00CB30B7" w14:paraId="2B9E3ACE" w14:textId="77777777" w:rsidTr="006530F6">
        <w:trPr>
          <w:trHeight w:val="791"/>
        </w:trPr>
        <w:tc>
          <w:tcPr>
            <w:tcW w:w="5240" w:type="dxa"/>
          </w:tcPr>
          <w:p w14:paraId="5A01EA1D" w14:textId="77777777" w:rsidR="008E1658" w:rsidRPr="00CB30B7" w:rsidRDefault="008E1658" w:rsidP="008E1658">
            <w:pPr>
              <w:pStyle w:val="Prrafodelista"/>
              <w:numPr>
                <w:ilvl w:val="0"/>
                <w:numId w:val="28"/>
              </w:numPr>
              <w:ind w:left="306" w:hanging="284"/>
              <w:rPr>
                <w:rFonts w:ascii="Helvetica-Normal" w:hAnsi="Helvetica-Normal" w:cs="Arial"/>
                <w:b/>
                <w:color w:val="000000"/>
              </w:rPr>
            </w:pPr>
            <w:r w:rsidRPr="00CB30B7">
              <w:rPr>
                <w:rFonts w:ascii="Helvetica-Normal" w:hAnsi="Helvetica-Normal" w:cs="Arial"/>
                <w:b/>
                <w:color w:val="000000"/>
              </w:rPr>
              <w:t xml:space="preserve">BASES GENERAL. - </w:t>
            </w:r>
            <w:r w:rsidRPr="00CB30B7">
              <w:rPr>
                <w:rFonts w:ascii="Helvetica-Normal" w:hAnsi="Helvetica-Normal" w:cs="Arial"/>
                <w:color w:val="000000"/>
              </w:rPr>
              <w:t>Mucho se agradecerá a la convocante indicar el nombre de la Compañía Aseguradora que tiene el contrato actualmente. Favor de pronunciarse al respecto.</w:t>
            </w:r>
          </w:p>
        </w:tc>
        <w:tc>
          <w:tcPr>
            <w:tcW w:w="3402" w:type="dxa"/>
          </w:tcPr>
          <w:p w14:paraId="167F459C" w14:textId="77777777" w:rsidR="008E1658" w:rsidRPr="00CB30B7" w:rsidRDefault="008E1658" w:rsidP="006530F6">
            <w:pPr>
              <w:rPr>
                <w:rFonts w:ascii="Helvetica-Normal" w:hAnsi="Helvetica-Normal"/>
                <w:b/>
                <w:sz w:val="20"/>
              </w:rPr>
            </w:pPr>
            <w:r w:rsidRPr="00CB30B7">
              <w:rPr>
                <w:rFonts w:ascii="Helvetica-Normal" w:hAnsi="Helvetica-Normal"/>
                <w:bCs/>
                <w:sz w:val="20"/>
              </w:rPr>
              <w:t>Consultar la respuesta de la pregunta 31 del licitante Seguros Banorte S.A. de C.V. Grupo Financiero Banorte.</w:t>
            </w:r>
          </w:p>
        </w:tc>
      </w:tr>
      <w:tr w:rsidR="008E1658" w:rsidRPr="00CB30B7" w14:paraId="5CC23017" w14:textId="77777777" w:rsidTr="006530F6">
        <w:trPr>
          <w:trHeight w:val="791"/>
        </w:trPr>
        <w:tc>
          <w:tcPr>
            <w:tcW w:w="5240" w:type="dxa"/>
          </w:tcPr>
          <w:p w14:paraId="7042AF19" w14:textId="77777777" w:rsidR="008E1658" w:rsidRPr="00CB30B7" w:rsidRDefault="008E1658" w:rsidP="008E1658">
            <w:pPr>
              <w:pStyle w:val="Prrafodelista"/>
              <w:numPr>
                <w:ilvl w:val="0"/>
                <w:numId w:val="28"/>
              </w:numPr>
              <w:ind w:left="306" w:hanging="306"/>
              <w:rPr>
                <w:rFonts w:ascii="Helvetica-Normal" w:hAnsi="Helvetica-Normal" w:cs="Arial"/>
                <w:b/>
                <w:color w:val="000000"/>
              </w:rPr>
            </w:pPr>
            <w:r w:rsidRPr="00CB30B7">
              <w:rPr>
                <w:rFonts w:ascii="Helvetica-Normal" w:hAnsi="Helvetica-Normal" w:cs="Arial"/>
                <w:b/>
                <w:color w:val="000000"/>
              </w:rPr>
              <w:t xml:space="preserve">PÁGINA 6, 1.5 CONDICIONES DE PAGO. - </w:t>
            </w:r>
            <w:r w:rsidRPr="00CB30B7">
              <w:rPr>
                <w:rFonts w:ascii="Helvetica-Normal" w:hAnsi="Helvetica-Normal" w:cs="Arial"/>
                <w:color w:val="000000"/>
              </w:rPr>
              <w:t>Mucho se agradecerá a la convocante confirmar que la forma de pago será de mensual. Favor de pronunciarse al respecto.</w:t>
            </w:r>
          </w:p>
        </w:tc>
        <w:tc>
          <w:tcPr>
            <w:tcW w:w="3402" w:type="dxa"/>
          </w:tcPr>
          <w:p w14:paraId="4944501C"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3, de Seguros Banorte S.A. de C.V. Grupo Financiero Banorte.</w:t>
            </w:r>
          </w:p>
        </w:tc>
      </w:tr>
      <w:tr w:rsidR="008E1658" w:rsidRPr="00CB30B7" w14:paraId="7A3715FF" w14:textId="77777777" w:rsidTr="006530F6">
        <w:trPr>
          <w:trHeight w:val="791"/>
        </w:trPr>
        <w:tc>
          <w:tcPr>
            <w:tcW w:w="5240" w:type="dxa"/>
          </w:tcPr>
          <w:p w14:paraId="20BBCE1B" w14:textId="77777777" w:rsidR="008E1658" w:rsidRPr="00CB30B7" w:rsidRDefault="008E1658" w:rsidP="008E1658">
            <w:pPr>
              <w:pStyle w:val="Prrafodelista"/>
              <w:numPr>
                <w:ilvl w:val="0"/>
                <w:numId w:val="28"/>
              </w:numPr>
              <w:ind w:left="306" w:hanging="284"/>
              <w:rPr>
                <w:rFonts w:ascii="Helvetica-Normal" w:hAnsi="Helvetica-Normal" w:cs="Arial"/>
                <w:b/>
                <w:color w:val="000000"/>
              </w:rPr>
            </w:pPr>
            <w:r w:rsidRPr="00CB30B7">
              <w:rPr>
                <w:rFonts w:ascii="Helvetica-Normal" w:hAnsi="Helvetica-Normal" w:cs="Arial"/>
                <w:b/>
                <w:color w:val="000000"/>
              </w:rPr>
              <w:lastRenderedPageBreak/>
              <w:t xml:space="preserve">PÁGINA 13, 1.17 CRITERIOS CLAROS Y DETALLADOS PARA LA EVALUACIÓN DE LAS PROPOSICIONES Y ADJUDICACIÓN DEL CONTRATO - </w:t>
            </w:r>
            <w:r w:rsidRPr="00CB30B7">
              <w:rPr>
                <w:rFonts w:ascii="Helvetica-Normal" w:hAnsi="Helvetica-Normal" w:cs="Arial"/>
                <w:color w:val="000000"/>
              </w:rPr>
              <w:t>Mucho se agradecerá a la convocante respetuosamente indicar si la adjudicación será por Bloque, en caso de solo participar en alguno esto será motivo de descalificación. Favor de pronunciarse al respecto.</w:t>
            </w:r>
          </w:p>
        </w:tc>
        <w:tc>
          <w:tcPr>
            <w:tcW w:w="3402" w:type="dxa"/>
          </w:tcPr>
          <w:p w14:paraId="5FDE9CED"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Referirse a la respuesta, pregunta 2 del licitante: General de Seguros S.A.B.</w:t>
            </w:r>
          </w:p>
        </w:tc>
      </w:tr>
      <w:tr w:rsidR="008E1658" w:rsidRPr="00CB30B7" w14:paraId="5BB0D7EF" w14:textId="77777777" w:rsidTr="006530F6">
        <w:trPr>
          <w:trHeight w:val="791"/>
        </w:trPr>
        <w:tc>
          <w:tcPr>
            <w:tcW w:w="5240" w:type="dxa"/>
          </w:tcPr>
          <w:p w14:paraId="2E53D90A" w14:textId="77777777" w:rsidR="008E1658" w:rsidRPr="00CB30B7" w:rsidRDefault="008E1658" w:rsidP="008E1658">
            <w:pPr>
              <w:pStyle w:val="Prrafodelista"/>
              <w:numPr>
                <w:ilvl w:val="0"/>
                <w:numId w:val="28"/>
              </w:numPr>
              <w:ind w:left="306" w:hanging="284"/>
              <w:rPr>
                <w:rFonts w:ascii="Helvetica-Normal" w:hAnsi="Helvetica-Normal" w:cs="Arial"/>
                <w:b/>
                <w:color w:val="000000"/>
              </w:rPr>
            </w:pPr>
            <w:r w:rsidRPr="00CB30B7">
              <w:rPr>
                <w:rFonts w:ascii="Helvetica-Normal" w:hAnsi="Helvetica-Normal" w:cs="Arial"/>
                <w:b/>
                <w:color w:val="000000"/>
              </w:rPr>
              <w:t xml:space="preserve">PARQUE VEHICULAR, ANEXO 13 POLIZAS DE SEGUROS PARA EL PARQUE VEHÍCULAR DE LA </w:t>
            </w:r>
            <w:proofErr w:type="gramStart"/>
            <w:r w:rsidRPr="00CB30B7">
              <w:rPr>
                <w:rFonts w:ascii="Helvetica-Normal" w:hAnsi="Helvetica-Normal" w:cs="Arial"/>
                <w:b/>
                <w:color w:val="000000"/>
              </w:rPr>
              <w:t>UAEH.-</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proporcionar la descripción completa de las unidades incluyendo: Marca, Submarca, Tipo de Adaptación, Valor de Adaptación, Tipo de Equipo Especial y Valor de Equipo Especial. Favor de pronunciarse al respecto.</w:t>
            </w:r>
          </w:p>
        </w:tc>
        <w:tc>
          <w:tcPr>
            <w:tcW w:w="3402" w:type="dxa"/>
          </w:tcPr>
          <w:p w14:paraId="61BA22C8"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 xml:space="preserve">La marca y submarca se encuentran descritas en el anexo 13 (Excel) en la columna </w:t>
            </w:r>
            <w:r w:rsidRPr="00CB30B7">
              <w:rPr>
                <w:rFonts w:ascii="Helvetica-Normal" w:hAnsi="Helvetica-Normal"/>
                <w:b/>
                <w:bCs/>
                <w:sz w:val="20"/>
                <w:szCs w:val="20"/>
              </w:rPr>
              <w:t>Tipo de vehículo</w:t>
            </w:r>
            <w:r w:rsidRPr="00CB30B7">
              <w:rPr>
                <w:rFonts w:ascii="Helvetica-Normal" w:hAnsi="Helvetica-Normal"/>
                <w:sz w:val="20"/>
                <w:szCs w:val="20"/>
              </w:rPr>
              <w:t xml:space="preserve"> para las adaptaciones </w:t>
            </w:r>
          </w:p>
          <w:p w14:paraId="3CD53DCE"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30 del licitante La Latinoamericana Seguros S.A.</w:t>
            </w:r>
          </w:p>
        </w:tc>
      </w:tr>
      <w:tr w:rsidR="008E1658" w:rsidRPr="00CB30B7" w14:paraId="41C7119F" w14:textId="77777777" w:rsidTr="006530F6">
        <w:trPr>
          <w:trHeight w:val="791"/>
        </w:trPr>
        <w:tc>
          <w:tcPr>
            <w:tcW w:w="5240" w:type="dxa"/>
          </w:tcPr>
          <w:p w14:paraId="2A58CC55" w14:textId="77777777" w:rsidR="008E1658" w:rsidRPr="00CB30B7" w:rsidRDefault="008E1658" w:rsidP="008E1658">
            <w:pPr>
              <w:pStyle w:val="Prrafodelista"/>
              <w:numPr>
                <w:ilvl w:val="0"/>
                <w:numId w:val="28"/>
              </w:numPr>
              <w:ind w:left="306" w:hanging="306"/>
              <w:rPr>
                <w:rFonts w:ascii="Helvetica-Normal" w:hAnsi="Helvetica-Normal" w:cs="Arial"/>
                <w:b/>
                <w:color w:val="000000"/>
              </w:rPr>
            </w:pPr>
            <w:r w:rsidRPr="00CB30B7">
              <w:rPr>
                <w:rFonts w:ascii="Helvetica-Normal" w:hAnsi="Helvetica-Normal" w:cs="Arial"/>
                <w:b/>
                <w:color w:val="000000"/>
              </w:rPr>
              <w:t>PARQUE VEHICULAR, ANEXO 13 POLIZAS DE SEGUROS PARA EL PARQUE VEHÍCULAR DE LA UAEH “UNIDADES TIPO AUTOBUSES</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proporcionar el valor que corresponde a los autobuses. Favor de pronunciarse al respecto.</w:t>
            </w:r>
          </w:p>
        </w:tc>
        <w:tc>
          <w:tcPr>
            <w:tcW w:w="3402" w:type="dxa"/>
          </w:tcPr>
          <w:p w14:paraId="2BA3B0EC" w14:textId="77777777" w:rsidR="008E1658" w:rsidRPr="00CB30B7" w:rsidRDefault="008E1658" w:rsidP="006530F6">
            <w:pPr>
              <w:rPr>
                <w:rFonts w:ascii="Helvetica-Normal" w:hAnsi="Helvetica-Normal"/>
                <w:bCs/>
                <w:sz w:val="20"/>
              </w:rPr>
            </w:pPr>
            <w:r w:rsidRPr="00CB30B7">
              <w:rPr>
                <w:rFonts w:ascii="Helvetica-Normal" w:hAnsi="Helvetica-Normal"/>
                <w:bCs/>
                <w:sz w:val="20"/>
              </w:rPr>
              <w:t>El valor para considerar es el valor comercial.</w:t>
            </w:r>
          </w:p>
        </w:tc>
      </w:tr>
      <w:tr w:rsidR="008E1658" w:rsidRPr="00CB30B7" w14:paraId="62A14398" w14:textId="77777777" w:rsidTr="006530F6">
        <w:trPr>
          <w:trHeight w:val="791"/>
        </w:trPr>
        <w:tc>
          <w:tcPr>
            <w:tcW w:w="5240" w:type="dxa"/>
          </w:tcPr>
          <w:p w14:paraId="0CFBC9F8" w14:textId="77777777" w:rsidR="008E1658" w:rsidRPr="00CB30B7" w:rsidRDefault="008E1658" w:rsidP="008E1658">
            <w:pPr>
              <w:pStyle w:val="Prrafodelista"/>
              <w:numPr>
                <w:ilvl w:val="0"/>
                <w:numId w:val="28"/>
              </w:numPr>
              <w:ind w:left="306" w:hanging="306"/>
              <w:rPr>
                <w:rFonts w:ascii="Helvetica-Normal" w:hAnsi="Helvetica-Normal" w:cs="Arial"/>
                <w:b/>
                <w:color w:val="000000"/>
              </w:rPr>
            </w:pPr>
            <w:r w:rsidRPr="00CB30B7">
              <w:rPr>
                <w:rFonts w:ascii="Helvetica-Normal" w:hAnsi="Helvetica-Normal" w:cs="Arial"/>
                <w:b/>
                <w:color w:val="000000"/>
              </w:rPr>
              <w:t xml:space="preserve">PARQUE VEHICULAR, ANEXO 13 POLIZAS DE SEGUROS PARA EL PARQUE VEHÍCULAR DE LA </w:t>
            </w:r>
            <w:r w:rsidRPr="00CB30B7">
              <w:rPr>
                <w:rFonts w:ascii="Helvetica-Normal" w:hAnsi="Helvetica-Normal" w:cs="Arial"/>
                <w:color w:val="000000"/>
              </w:rPr>
              <w:t>UAEH “UNIDADES TIPO LABORATORIO MÓVIL</w:t>
            </w:r>
            <w:proofErr w:type="gramStart"/>
            <w:r w:rsidRPr="00CB30B7">
              <w:rPr>
                <w:rFonts w:ascii="Helvetica-Normal" w:hAnsi="Helvetica-Normal" w:cs="Arial"/>
                <w:color w:val="000000"/>
              </w:rPr>
              <w:t>”.-</w:t>
            </w:r>
            <w:proofErr w:type="gramEnd"/>
            <w:r w:rsidRPr="00CB30B7">
              <w:rPr>
                <w:rFonts w:ascii="Helvetica-Normal" w:hAnsi="Helvetica-Normal" w:cs="Arial"/>
                <w:color w:val="000000"/>
              </w:rPr>
              <w:t xml:space="preserve"> Mucho se agradecerá a la convocante indicar si estas unidades cuentan con adaptación, de ser así favor de proporcionarnos el valor por separado. Favor de pronunciarse al respecto.</w:t>
            </w:r>
          </w:p>
          <w:p w14:paraId="327FF454" w14:textId="77777777" w:rsidR="008E1658" w:rsidRPr="00CB30B7" w:rsidRDefault="008E1658" w:rsidP="006530F6">
            <w:pPr>
              <w:rPr>
                <w:rFonts w:ascii="Helvetica-Normal" w:hAnsi="Helvetica-Normal" w:cs="Arial"/>
                <w:b/>
                <w:color w:val="000000"/>
                <w:sz w:val="20"/>
                <w:szCs w:val="20"/>
              </w:rPr>
            </w:pPr>
          </w:p>
        </w:tc>
        <w:tc>
          <w:tcPr>
            <w:tcW w:w="3402" w:type="dxa"/>
          </w:tcPr>
          <w:p w14:paraId="71CD0E0F"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30 del licitante La Latinoamericana Seguros S.A.</w:t>
            </w:r>
          </w:p>
        </w:tc>
      </w:tr>
      <w:tr w:rsidR="008E1658" w:rsidRPr="00CB30B7" w14:paraId="090F4D85" w14:textId="77777777" w:rsidTr="006530F6">
        <w:trPr>
          <w:trHeight w:val="791"/>
        </w:trPr>
        <w:tc>
          <w:tcPr>
            <w:tcW w:w="5240" w:type="dxa"/>
          </w:tcPr>
          <w:p w14:paraId="5FAAF8A8" w14:textId="77777777" w:rsidR="008E1658" w:rsidRPr="00CB30B7" w:rsidRDefault="008E1658" w:rsidP="008E1658">
            <w:pPr>
              <w:pStyle w:val="Prrafodelista"/>
              <w:numPr>
                <w:ilvl w:val="0"/>
                <w:numId w:val="28"/>
              </w:numPr>
              <w:ind w:left="306" w:hanging="306"/>
              <w:rPr>
                <w:rFonts w:ascii="Helvetica-Normal" w:hAnsi="Helvetica-Normal" w:cs="Arial"/>
                <w:b/>
                <w:color w:val="000000"/>
              </w:rPr>
            </w:pPr>
            <w:r w:rsidRPr="00CB30B7">
              <w:rPr>
                <w:rFonts w:ascii="Helvetica-Normal" w:hAnsi="Helvetica-Normal" w:cs="Arial"/>
                <w:b/>
                <w:color w:val="000000"/>
              </w:rPr>
              <w:t xml:space="preserve">PARQUE VEHICULAR, ANEXO 13 POLIZAS DE SEGUROS PARA EL PARQUE VEHÍCULAR DE LA UAEH “COBERTURA”. - </w:t>
            </w:r>
            <w:r w:rsidRPr="00CB30B7">
              <w:rPr>
                <w:rFonts w:ascii="Helvetica-Normal" w:hAnsi="Helvetica-Normal" w:cs="Arial"/>
                <w:color w:val="000000"/>
              </w:rPr>
              <w:t>Mucho se agradecerá a la convocante informar a que se refieren con cobertura "Amplia sin pago de deducible". Ya que en los Requerimientos del Anexo 13A, se desglosan los deducibles solicitados.  Favor de pronunciarse al respecto.</w:t>
            </w:r>
          </w:p>
          <w:p w14:paraId="3D122816" w14:textId="77777777" w:rsidR="008E1658" w:rsidRPr="00CB30B7" w:rsidRDefault="008E1658" w:rsidP="006530F6">
            <w:pPr>
              <w:rPr>
                <w:rFonts w:ascii="Helvetica-Normal" w:hAnsi="Helvetica-Normal" w:cs="Arial"/>
                <w:b/>
                <w:color w:val="000000"/>
                <w:sz w:val="20"/>
                <w:szCs w:val="20"/>
              </w:rPr>
            </w:pPr>
          </w:p>
        </w:tc>
        <w:tc>
          <w:tcPr>
            <w:tcW w:w="3402" w:type="dxa"/>
          </w:tcPr>
          <w:p w14:paraId="7C98B2C6"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La cobertura es Amplia para cada unidad de acuerdo con el anexo 13A.</w:t>
            </w:r>
          </w:p>
        </w:tc>
      </w:tr>
      <w:tr w:rsidR="008E1658" w:rsidRPr="00CB30B7" w14:paraId="198272F3" w14:textId="77777777" w:rsidTr="006530F6">
        <w:trPr>
          <w:trHeight w:val="791"/>
        </w:trPr>
        <w:tc>
          <w:tcPr>
            <w:tcW w:w="5240" w:type="dxa"/>
          </w:tcPr>
          <w:p w14:paraId="2B1D96E6" w14:textId="77777777" w:rsidR="008E1658" w:rsidRPr="00CB30B7" w:rsidRDefault="008E1658" w:rsidP="008E1658">
            <w:pPr>
              <w:pStyle w:val="Prrafodelista"/>
              <w:numPr>
                <w:ilvl w:val="0"/>
                <w:numId w:val="28"/>
              </w:numPr>
              <w:ind w:left="306" w:hanging="284"/>
              <w:rPr>
                <w:rFonts w:ascii="Helvetica-Normal" w:hAnsi="Helvetica-Normal" w:cs="Arial"/>
                <w:b/>
                <w:color w:val="000000"/>
              </w:rPr>
            </w:pPr>
            <w:r w:rsidRPr="00CB30B7">
              <w:rPr>
                <w:rFonts w:ascii="Helvetica-Normal" w:hAnsi="Helvetica-Normal" w:cs="Arial"/>
                <w:b/>
                <w:color w:val="000000"/>
              </w:rPr>
              <w:t>PARQUE VEHICULAR, ANEXO 13 POLIZAS DE SEGUROS PARA EL PARQUE VEHÍCULAR DE LA UAEH “COLUMNA OBSERVACIONES</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 xml:space="preserve">Mucho se agradecerá a la convocante confirmar que todas las </w:t>
            </w:r>
            <w:r w:rsidRPr="00CB30B7">
              <w:rPr>
                <w:rFonts w:ascii="Helvetica-Normal" w:hAnsi="Helvetica-Normal" w:cs="Arial"/>
                <w:color w:val="000000"/>
              </w:rPr>
              <w:lastRenderedPageBreak/>
              <w:t>unidades cuentan con tarjeta de circulación correspondiente al tipo y uso de unidad. Favor de pronunciarse al respecto.</w:t>
            </w:r>
          </w:p>
        </w:tc>
        <w:tc>
          <w:tcPr>
            <w:tcW w:w="3402" w:type="dxa"/>
          </w:tcPr>
          <w:p w14:paraId="2932B625" w14:textId="77777777" w:rsidR="008E1658" w:rsidRPr="00CB30B7" w:rsidRDefault="008E1658" w:rsidP="006530F6">
            <w:pPr>
              <w:rPr>
                <w:rFonts w:ascii="Helvetica-Normal" w:hAnsi="Helvetica-Normal"/>
                <w:bCs/>
                <w:sz w:val="20"/>
              </w:rPr>
            </w:pPr>
            <w:r w:rsidRPr="00CB30B7">
              <w:rPr>
                <w:rFonts w:ascii="Helvetica-Normal" w:hAnsi="Helvetica-Normal"/>
                <w:bCs/>
                <w:sz w:val="20"/>
              </w:rPr>
              <w:lastRenderedPageBreak/>
              <w:t xml:space="preserve">Consultar la respuesta de la pregunta 7 del licitante Axa Seguros S.A. de C.V. </w:t>
            </w:r>
          </w:p>
        </w:tc>
      </w:tr>
      <w:tr w:rsidR="008E1658" w:rsidRPr="00CB30B7" w14:paraId="11A5BFCE" w14:textId="77777777" w:rsidTr="006530F6">
        <w:trPr>
          <w:trHeight w:val="791"/>
        </w:trPr>
        <w:tc>
          <w:tcPr>
            <w:tcW w:w="5240" w:type="dxa"/>
          </w:tcPr>
          <w:p w14:paraId="3C808F06" w14:textId="77777777" w:rsidR="008E1658" w:rsidRPr="00CB30B7" w:rsidRDefault="008E1658" w:rsidP="008E1658">
            <w:pPr>
              <w:pStyle w:val="Prrafodelista"/>
              <w:numPr>
                <w:ilvl w:val="0"/>
                <w:numId w:val="28"/>
              </w:numPr>
              <w:ind w:left="306" w:hanging="284"/>
              <w:rPr>
                <w:rFonts w:ascii="Helvetica-Normal" w:hAnsi="Helvetica-Normal" w:cs="Arial"/>
                <w:b/>
                <w:color w:val="000000"/>
              </w:rPr>
            </w:pPr>
            <w:r w:rsidRPr="00CB30B7">
              <w:rPr>
                <w:rFonts w:ascii="Helvetica-Normal" w:hAnsi="Helvetica-Normal" w:cs="Arial"/>
                <w:b/>
                <w:color w:val="000000"/>
              </w:rPr>
              <w:t>PÁGINAS 60 Y 61, ANEXO 13A PÓLIZAS DE SEGURO PARA EL PARQUE VEHICULAR DE LA UAEH “GASTOS MÉDICOS OCUPANTES</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que para los Autobuses, la cobertura de Gastos Médicos será aplicable solo al Conductor ya que los ocupantes serán considerados en la póliza de RC Viajero. Favor de pronunciarse al respecto.</w:t>
            </w:r>
          </w:p>
        </w:tc>
        <w:tc>
          <w:tcPr>
            <w:tcW w:w="3402" w:type="dxa"/>
          </w:tcPr>
          <w:p w14:paraId="2AFB9C3E" w14:textId="77777777" w:rsidR="008E1658" w:rsidRPr="00CB30B7" w:rsidRDefault="008E1658" w:rsidP="006530F6">
            <w:pPr>
              <w:rPr>
                <w:rFonts w:ascii="Helvetica-Normal" w:hAnsi="Helvetica-Normal"/>
                <w:bCs/>
                <w:sz w:val="20"/>
              </w:rPr>
            </w:pPr>
            <w:r w:rsidRPr="00CB30B7">
              <w:rPr>
                <w:rFonts w:ascii="Helvetica-Normal" w:hAnsi="Helvetica-Normal"/>
                <w:bCs/>
                <w:sz w:val="20"/>
              </w:rPr>
              <w:t xml:space="preserve">Es correcta su apreciación. </w:t>
            </w:r>
          </w:p>
        </w:tc>
      </w:tr>
      <w:tr w:rsidR="008E1658" w:rsidRPr="00CB30B7" w14:paraId="78F8B89A" w14:textId="77777777" w:rsidTr="006530F6">
        <w:trPr>
          <w:trHeight w:val="791"/>
        </w:trPr>
        <w:tc>
          <w:tcPr>
            <w:tcW w:w="5240" w:type="dxa"/>
          </w:tcPr>
          <w:p w14:paraId="1EBC0E0A" w14:textId="77777777" w:rsidR="008E1658" w:rsidRPr="00CB30B7" w:rsidRDefault="008E1658" w:rsidP="008E1658">
            <w:pPr>
              <w:pStyle w:val="Prrafodelista"/>
              <w:numPr>
                <w:ilvl w:val="0"/>
                <w:numId w:val="28"/>
              </w:numPr>
              <w:ind w:left="306" w:hanging="284"/>
              <w:rPr>
                <w:rFonts w:ascii="Helvetica-Normal" w:hAnsi="Helvetica-Normal" w:cs="Arial"/>
                <w:b/>
                <w:color w:val="000000"/>
              </w:rPr>
            </w:pPr>
            <w:r w:rsidRPr="00CB30B7">
              <w:rPr>
                <w:rFonts w:ascii="Helvetica-Normal" w:hAnsi="Helvetica-Normal" w:cs="Arial"/>
                <w:b/>
                <w:color w:val="000000"/>
              </w:rPr>
              <w:t>PÁGINAS 60 Y 61, ANEXO 13A PÓLIZAS DE SEGURO PARA EL PARQUE VEHICULAR DE LA UAEH “GASTOS MÉDICOS OCUPANTES</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que para los Autobuses, podemos otorgar cobertura Gastos Médicos al conductor con una suma asegurada de $100,000 como máximo. Favor de pronunciarse al respecto.</w:t>
            </w:r>
          </w:p>
        </w:tc>
        <w:tc>
          <w:tcPr>
            <w:tcW w:w="3402" w:type="dxa"/>
          </w:tcPr>
          <w:p w14:paraId="2F73650F" w14:textId="77777777" w:rsidR="008E1658" w:rsidRPr="00CB30B7" w:rsidRDefault="008E1658" w:rsidP="006530F6">
            <w:pPr>
              <w:rPr>
                <w:rFonts w:ascii="Helvetica-Normal" w:hAnsi="Helvetica-Normal"/>
                <w:bCs/>
                <w:sz w:val="20"/>
              </w:rPr>
            </w:pPr>
            <w:r w:rsidRPr="00CB30B7">
              <w:rPr>
                <w:rFonts w:ascii="Helvetica-Normal" w:hAnsi="Helvetica-Normal"/>
                <w:bCs/>
                <w:sz w:val="20"/>
              </w:rPr>
              <w:t>No se acepta su solicitud, deberá ser lo indicado en el anexo 13A.</w:t>
            </w:r>
          </w:p>
        </w:tc>
      </w:tr>
      <w:tr w:rsidR="008E1658" w:rsidRPr="00CB30B7" w14:paraId="1B5E63AF" w14:textId="77777777" w:rsidTr="006530F6">
        <w:trPr>
          <w:trHeight w:val="791"/>
        </w:trPr>
        <w:tc>
          <w:tcPr>
            <w:tcW w:w="5240" w:type="dxa"/>
          </w:tcPr>
          <w:p w14:paraId="78CEE913" w14:textId="77777777" w:rsidR="008E1658" w:rsidRPr="00CB30B7" w:rsidRDefault="008E1658" w:rsidP="008E1658">
            <w:pPr>
              <w:pStyle w:val="Prrafodelista"/>
              <w:numPr>
                <w:ilvl w:val="0"/>
                <w:numId w:val="28"/>
              </w:numPr>
              <w:ind w:left="306" w:hanging="306"/>
              <w:rPr>
                <w:rFonts w:ascii="Helvetica-Normal" w:hAnsi="Helvetica-Normal" w:cs="Arial"/>
                <w:b/>
                <w:color w:val="000000"/>
              </w:rPr>
            </w:pPr>
            <w:r w:rsidRPr="00CB30B7">
              <w:rPr>
                <w:rFonts w:ascii="Helvetica-Normal" w:hAnsi="Helvetica-Normal" w:cs="Arial"/>
                <w:b/>
                <w:color w:val="000000"/>
              </w:rPr>
              <w:t>PÁGINAS 60 Y 61, ANEXO 13A PÓLIZAS DE SEGURO PARA EL PARQUE VEHICULAR DE LA UAEH “GASTOS MÉDICOS OCUPANTES</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si es motivo de descalificación otorgar para los Autobuses la cobertura Gastos Médicos al conductor con una suma asegurada de $100,000 como máximo. Favor de pronunciarse al respecto.</w:t>
            </w:r>
          </w:p>
          <w:p w14:paraId="34D064EE" w14:textId="77777777" w:rsidR="008E1658" w:rsidRPr="00CB30B7" w:rsidRDefault="008E1658" w:rsidP="006530F6">
            <w:pPr>
              <w:rPr>
                <w:rFonts w:ascii="Helvetica-Normal" w:hAnsi="Helvetica-Normal" w:cs="Arial"/>
                <w:b/>
                <w:color w:val="000000"/>
                <w:sz w:val="20"/>
                <w:szCs w:val="20"/>
              </w:rPr>
            </w:pPr>
          </w:p>
        </w:tc>
        <w:tc>
          <w:tcPr>
            <w:tcW w:w="3402" w:type="dxa"/>
          </w:tcPr>
          <w:p w14:paraId="39BCCF02" w14:textId="77777777" w:rsidR="008E1658" w:rsidRPr="00CB30B7" w:rsidRDefault="008E1658" w:rsidP="006530F6">
            <w:pPr>
              <w:rPr>
                <w:rFonts w:ascii="Helvetica-Normal" w:hAnsi="Helvetica-Normal"/>
                <w:bCs/>
                <w:sz w:val="20"/>
              </w:rPr>
            </w:pPr>
            <w:r w:rsidRPr="00CB30B7">
              <w:rPr>
                <w:rFonts w:ascii="Helvetica-Normal" w:hAnsi="Helvetica-Normal"/>
                <w:bCs/>
                <w:sz w:val="20"/>
              </w:rPr>
              <w:t>Es correcta su apreciación, es motivo de descalificación.</w:t>
            </w:r>
          </w:p>
        </w:tc>
      </w:tr>
      <w:tr w:rsidR="008E1658" w:rsidRPr="00CB30B7" w14:paraId="70BF8ECE" w14:textId="77777777" w:rsidTr="006530F6">
        <w:trPr>
          <w:trHeight w:val="791"/>
        </w:trPr>
        <w:tc>
          <w:tcPr>
            <w:tcW w:w="5240" w:type="dxa"/>
          </w:tcPr>
          <w:p w14:paraId="0F22EFE4" w14:textId="77777777" w:rsidR="008E1658" w:rsidRPr="00CB30B7" w:rsidRDefault="008E1658" w:rsidP="008E1658">
            <w:pPr>
              <w:pStyle w:val="Prrafodelista"/>
              <w:numPr>
                <w:ilvl w:val="0"/>
                <w:numId w:val="28"/>
              </w:numPr>
              <w:ind w:left="306" w:hanging="306"/>
              <w:rPr>
                <w:rFonts w:ascii="Helvetica-Normal" w:hAnsi="Helvetica-Normal" w:cs="Arial"/>
                <w:b/>
                <w:color w:val="000000"/>
              </w:rPr>
            </w:pPr>
            <w:r w:rsidRPr="00CB30B7">
              <w:rPr>
                <w:rFonts w:ascii="Helvetica-Normal" w:hAnsi="Helvetica-Normal" w:cs="Arial"/>
                <w:b/>
                <w:color w:val="000000"/>
              </w:rPr>
              <w:t>PÁGINAS 60 Y 61, ANEXO 13A PÓLIZAS DE SEGURO PARA EL PARQUE VEHICULAR DE LA UAEH “GASTOS MÉDICOS OCUPANTES</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que la cobertura solicitada Gastos Médicos Ocupantes aplica como L.U.C., es decir, por evento y no por ocupante. Favor de pronunciarse al respecto.</w:t>
            </w:r>
          </w:p>
        </w:tc>
        <w:tc>
          <w:tcPr>
            <w:tcW w:w="3402" w:type="dxa"/>
          </w:tcPr>
          <w:p w14:paraId="4A59C3F6" w14:textId="77777777" w:rsidR="008E1658" w:rsidRPr="00CB30B7" w:rsidRDefault="008E1658" w:rsidP="006530F6">
            <w:pPr>
              <w:rPr>
                <w:rFonts w:ascii="Helvetica-Normal" w:hAnsi="Helvetica-Normal"/>
                <w:b/>
                <w:sz w:val="20"/>
              </w:rPr>
            </w:pPr>
            <w:r w:rsidRPr="00CB30B7">
              <w:rPr>
                <w:rFonts w:ascii="Helvetica-Normal" w:hAnsi="Helvetica-Normal"/>
                <w:bCs/>
                <w:sz w:val="20"/>
              </w:rPr>
              <w:t>Se confirma que la cobertura</w:t>
            </w:r>
            <w:r w:rsidRPr="00CB30B7">
              <w:rPr>
                <w:rFonts w:ascii="Helvetica-Normal" w:hAnsi="Helvetica-Normal"/>
                <w:b/>
                <w:sz w:val="20"/>
              </w:rPr>
              <w:t xml:space="preserve"> </w:t>
            </w:r>
            <w:r w:rsidRPr="00CB30B7">
              <w:rPr>
                <w:rFonts w:ascii="Helvetica-Normal" w:hAnsi="Helvetica-Normal" w:cs="Arial"/>
                <w:color w:val="000000"/>
                <w:sz w:val="20"/>
                <w:szCs w:val="20"/>
              </w:rPr>
              <w:t>Gastos Médicos Ocupantes es por ocupante.</w:t>
            </w:r>
          </w:p>
        </w:tc>
      </w:tr>
      <w:tr w:rsidR="008E1658" w:rsidRPr="00CB30B7" w14:paraId="7D1BAC12" w14:textId="77777777" w:rsidTr="006530F6">
        <w:trPr>
          <w:trHeight w:val="791"/>
        </w:trPr>
        <w:tc>
          <w:tcPr>
            <w:tcW w:w="5240" w:type="dxa"/>
          </w:tcPr>
          <w:p w14:paraId="7FD657E3" w14:textId="77777777" w:rsidR="008E1658" w:rsidRPr="00CB30B7" w:rsidRDefault="008E1658" w:rsidP="008E1658">
            <w:pPr>
              <w:pStyle w:val="Prrafodelista"/>
              <w:numPr>
                <w:ilvl w:val="0"/>
                <w:numId w:val="28"/>
              </w:numPr>
              <w:ind w:left="306" w:hanging="284"/>
              <w:rPr>
                <w:rFonts w:ascii="Helvetica-Normal" w:hAnsi="Helvetica-Normal" w:cs="Arial"/>
                <w:b/>
                <w:color w:val="000000"/>
              </w:rPr>
            </w:pPr>
            <w:r w:rsidRPr="00CB30B7">
              <w:rPr>
                <w:rFonts w:ascii="Helvetica-Normal" w:hAnsi="Helvetica-Normal" w:cs="Arial"/>
                <w:b/>
                <w:color w:val="000000"/>
              </w:rPr>
              <w:t>PÁGINAS 60 Y 61, ANEXO 13A PÓLIZAS DE SEGURO PARA EL PARQUE VEHICULAR DE LA UAEH “GASTOS MÉDICOS OCUPANTES</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que para las unidades del Bloque 2: Motos, podemos otorgar suma asegurada de Gastos Médicos de $50,000 por evento. Favor de pronunciarse al respecto.</w:t>
            </w:r>
          </w:p>
        </w:tc>
        <w:tc>
          <w:tcPr>
            <w:tcW w:w="3402" w:type="dxa"/>
          </w:tcPr>
          <w:p w14:paraId="5CF6A4C3" w14:textId="77777777" w:rsidR="008E1658" w:rsidRPr="00CB30B7" w:rsidRDefault="008E1658" w:rsidP="006530F6">
            <w:pPr>
              <w:rPr>
                <w:rFonts w:ascii="Helvetica-Normal" w:hAnsi="Helvetica-Normal"/>
                <w:b/>
                <w:sz w:val="20"/>
              </w:rPr>
            </w:pPr>
            <w:r w:rsidRPr="00CB30B7">
              <w:rPr>
                <w:rFonts w:ascii="Helvetica-Normal" w:hAnsi="Helvetica-Normal"/>
                <w:bCs/>
                <w:sz w:val="20"/>
              </w:rPr>
              <w:t>No se acepta su solicitud, deberá ser lo indicado en el anexo 13A.</w:t>
            </w:r>
          </w:p>
        </w:tc>
      </w:tr>
      <w:tr w:rsidR="008E1658" w:rsidRPr="00CB30B7" w14:paraId="58D5BB57" w14:textId="77777777" w:rsidTr="006530F6">
        <w:trPr>
          <w:trHeight w:val="791"/>
        </w:trPr>
        <w:tc>
          <w:tcPr>
            <w:tcW w:w="5240" w:type="dxa"/>
          </w:tcPr>
          <w:p w14:paraId="29A52993" w14:textId="77777777" w:rsidR="008E1658" w:rsidRPr="00CB30B7" w:rsidRDefault="008E1658" w:rsidP="008E1658">
            <w:pPr>
              <w:pStyle w:val="Prrafodelista"/>
              <w:numPr>
                <w:ilvl w:val="0"/>
                <w:numId w:val="28"/>
              </w:numPr>
              <w:ind w:left="306" w:hanging="306"/>
              <w:rPr>
                <w:rFonts w:ascii="Helvetica-Normal" w:hAnsi="Helvetica-Normal" w:cs="Arial"/>
                <w:b/>
                <w:color w:val="000000"/>
              </w:rPr>
            </w:pPr>
            <w:r w:rsidRPr="00CB30B7">
              <w:rPr>
                <w:rFonts w:ascii="Helvetica-Normal" w:hAnsi="Helvetica-Normal" w:cs="Arial"/>
                <w:b/>
                <w:color w:val="000000"/>
              </w:rPr>
              <w:lastRenderedPageBreak/>
              <w:t>PÁGINAS 60 Y 61, ANEXO 13A PÓLIZAS DE SEGURO PARA EL PARQUE VEHICULAR DE LA UAEH “GASTOS MÉDICOS OCUPANTES</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si es motivo de descalificación que para las unidades del Bloque 2: Motos se ampare la cobertura Gastos Médicos con suma asegurada de $50,000 por evento. Favor de pronunciarse al respecto.</w:t>
            </w:r>
          </w:p>
        </w:tc>
        <w:tc>
          <w:tcPr>
            <w:tcW w:w="3402" w:type="dxa"/>
          </w:tcPr>
          <w:p w14:paraId="4038A9C5" w14:textId="77777777" w:rsidR="008E1658" w:rsidRPr="00CB30B7" w:rsidRDefault="008E1658" w:rsidP="006530F6">
            <w:pPr>
              <w:rPr>
                <w:rFonts w:ascii="Helvetica-Normal" w:hAnsi="Helvetica-Normal"/>
                <w:b/>
                <w:sz w:val="20"/>
              </w:rPr>
            </w:pPr>
            <w:r w:rsidRPr="00CB30B7">
              <w:rPr>
                <w:rFonts w:ascii="Helvetica-Normal" w:hAnsi="Helvetica-Normal"/>
                <w:bCs/>
                <w:sz w:val="20"/>
              </w:rPr>
              <w:t>Es correcta su apreciación, es motivo de descalificación.</w:t>
            </w:r>
          </w:p>
        </w:tc>
      </w:tr>
      <w:tr w:rsidR="008E1658" w:rsidRPr="00CB30B7" w14:paraId="46716919" w14:textId="77777777" w:rsidTr="006530F6">
        <w:trPr>
          <w:trHeight w:val="791"/>
        </w:trPr>
        <w:tc>
          <w:tcPr>
            <w:tcW w:w="5240" w:type="dxa"/>
          </w:tcPr>
          <w:p w14:paraId="1A80CB1B" w14:textId="77777777" w:rsidR="008E1658" w:rsidRPr="00CB30B7" w:rsidRDefault="008E1658" w:rsidP="008E1658">
            <w:pPr>
              <w:pStyle w:val="Prrafodelista"/>
              <w:numPr>
                <w:ilvl w:val="0"/>
                <w:numId w:val="28"/>
              </w:numPr>
              <w:ind w:left="306" w:hanging="284"/>
              <w:rPr>
                <w:rFonts w:ascii="Helvetica-Normal" w:hAnsi="Helvetica-Normal" w:cs="Arial"/>
                <w:b/>
                <w:color w:val="000000"/>
              </w:rPr>
            </w:pPr>
            <w:r w:rsidRPr="00CB30B7">
              <w:rPr>
                <w:rFonts w:ascii="Helvetica-Normal" w:hAnsi="Helvetica-Normal" w:cs="Arial"/>
                <w:b/>
                <w:color w:val="000000"/>
              </w:rPr>
              <w:t>PÁGINAS 60 Y 61, ANEXO 13A PÓLIZAS DE SEGURO PARA EL PARQUE VEHICULAR DE LA UAEH “MUERTE AL CONDUCTOR</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que en motos no aplica la cobertura Muerte al Conductor. Favor de pronunciarse al respecto.</w:t>
            </w:r>
          </w:p>
        </w:tc>
        <w:tc>
          <w:tcPr>
            <w:tcW w:w="3402" w:type="dxa"/>
          </w:tcPr>
          <w:p w14:paraId="59FC7DC2" w14:textId="77777777" w:rsidR="008E1658" w:rsidRPr="00CB30B7" w:rsidRDefault="008E1658" w:rsidP="006530F6">
            <w:pPr>
              <w:rPr>
                <w:rFonts w:ascii="Helvetica-Normal" w:hAnsi="Helvetica-Normal"/>
                <w:bCs/>
                <w:sz w:val="20"/>
              </w:rPr>
            </w:pPr>
            <w:r w:rsidRPr="00CB30B7">
              <w:rPr>
                <w:rFonts w:ascii="Helvetica-Normal" w:hAnsi="Helvetica-Normal"/>
                <w:bCs/>
                <w:sz w:val="20"/>
              </w:rPr>
              <w:t>No es correcta su apreciación, deberá ser lo indicado en el anexo 13A.</w:t>
            </w:r>
          </w:p>
        </w:tc>
      </w:tr>
      <w:tr w:rsidR="008E1658" w:rsidRPr="00CB30B7" w14:paraId="4580E3B6" w14:textId="77777777" w:rsidTr="006530F6">
        <w:trPr>
          <w:trHeight w:val="791"/>
        </w:trPr>
        <w:tc>
          <w:tcPr>
            <w:tcW w:w="5240" w:type="dxa"/>
          </w:tcPr>
          <w:p w14:paraId="07D9B3F6" w14:textId="77777777" w:rsidR="008E1658" w:rsidRPr="00CB30B7" w:rsidRDefault="008E1658" w:rsidP="008E1658">
            <w:pPr>
              <w:pStyle w:val="Prrafodelista"/>
              <w:numPr>
                <w:ilvl w:val="0"/>
                <w:numId w:val="28"/>
              </w:numPr>
              <w:ind w:left="306" w:hanging="284"/>
              <w:rPr>
                <w:rFonts w:ascii="Helvetica-Normal" w:hAnsi="Helvetica-Normal" w:cs="Arial"/>
                <w:b/>
                <w:color w:val="000000"/>
              </w:rPr>
            </w:pPr>
            <w:r w:rsidRPr="00CB30B7">
              <w:rPr>
                <w:rFonts w:ascii="Helvetica-Normal" w:hAnsi="Helvetica-Normal" w:cs="Arial"/>
                <w:b/>
                <w:color w:val="000000"/>
              </w:rPr>
              <w:t>PÁGINAS 60 Y 61, ANEXO 13A PÓLIZAS DE SEGURO PARA EL PARQUE VEHICULAR DE LA UAEH “MUERTE AL CONDUCTOR</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si es motivo de descalificación no amparar la cobertura Muerte al Conductor en motos. Favor de pronunciarse al respecto.</w:t>
            </w:r>
          </w:p>
        </w:tc>
        <w:tc>
          <w:tcPr>
            <w:tcW w:w="3402" w:type="dxa"/>
          </w:tcPr>
          <w:p w14:paraId="45D9899B" w14:textId="77777777" w:rsidR="008E1658" w:rsidRPr="00CB30B7" w:rsidRDefault="008E1658" w:rsidP="006530F6">
            <w:pPr>
              <w:rPr>
                <w:rFonts w:ascii="Helvetica-Normal" w:hAnsi="Helvetica-Normal"/>
                <w:b/>
                <w:sz w:val="20"/>
              </w:rPr>
            </w:pPr>
            <w:r w:rsidRPr="00CB30B7">
              <w:rPr>
                <w:rFonts w:ascii="Helvetica-Normal" w:hAnsi="Helvetica-Normal"/>
                <w:bCs/>
                <w:sz w:val="20"/>
              </w:rPr>
              <w:t>Es correcta su apreciación, es motivo de descalificación.</w:t>
            </w:r>
          </w:p>
        </w:tc>
      </w:tr>
      <w:tr w:rsidR="008E1658" w:rsidRPr="00CB30B7" w14:paraId="4FD092EC" w14:textId="77777777" w:rsidTr="006530F6">
        <w:trPr>
          <w:trHeight w:val="791"/>
        </w:trPr>
        <w:tc>
          <w:tcPr>
            <w:tcW w:w="5240" w:type="dxa"/>
          </w:tcPr>
          <w:p w14:paraId="6EB15614" w14:textId="18043567" w:rsidR="008E1658" w:rsidRPr="00C67D9C" w:rsidRDefault="008E1658" w:rsidP="006530F6">
            <w:pPr>
              <w:pStyle w:val="Prrafodelista"/>
              <w:numPr>
                <w:ilvl w:val="0"/>
                <w:numId w:val="28"/>
              </w:numPr>
              <w:ind w:left="306" w:hanging="306"/>
              <w:rPr>
                <w:rFonts w:ascii="Helvetica-Normal" w:hAnsi="Helvetica-Normal" w:cs="Arial"/>
                <w:b/>
                <w:color w:val="000000"/>
              </w:rPr>
            </w:pPr>
            <w:r w:rsidRPr="00CB30B7">
              <w:rPr>
                <w:rFonts w:ascii="Helvetica-Normal" w:hAnsi="Helvetica-Normal" w:cs="Arial"/>
                <w:b/>
                <w:color w:val="000000"/>
              </w:rPr>
              <w:t>PÁGINAS 60 Y 61, ANEXO 13A PÓLIZAS DE SEGURO PARA EL PARQUE VEHICULAR DE LA UAEH “MUERTE AL CONDUCTOR</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si es motivo de descalificación otorgar para los Autobuses la cobertura Muerte al conductor con una suma asegurada de $100,000 como máximo. Favor de pronunciarse al respecto.</w:t>
            </w:r>
          </w:p>
        </w:tc>
        <w:tc>
          <w:tcPr>
            <w:tcW w:w="3402" w:type="dxa"/>
          </w:tcPr>
          <w:p w14:paraId="24403F7E" w14:textId="77777777" w:rsidR="008E1658" w:rsidRPr="00CB30B7" w:rsidRDefault="008E1658" w:rsidP="006530F6">
            <w:pPr>
              <w:rPr>
                <w:rFonts w:ascii="Helvetica-Normal" w:hAnsi="Helvetica-Normal"/>
                <w:b/>
                <w:sz w:val="20"/>
              </w:rPr>
            </w:pPr>
            <w:r w:rsidRPr="00CB30B7">
              <w:rPr>
                <w:rFonts w:ascii="Helvetica-Normal" w:hAnsi="Helvetica-Normal"/>
                <w:bCs/>
                <w:sz w:val="20"/>
              </w:rPr>
              <w:t>Es correcta su apreciación, es motivo de descalificación.</w:t>
            </w:r>
          </w:p>
        </w:tc>
      </w:tr>
      <w:tr w:rsidR="008E1658" w:rsidRPr="00CB30B7" w14:paraId="76111D08" w14:textId="77777777" w:rsidTr="006530F6">
        <w:trPr>
          <w:trHeight w:val="791"/>
        </w:trPr>
        <w:tc>
          <w:tcPr>
            <w:tcW w:w="5240" w:type="dxa"/>
          </w:tcPr>
          <w:p w14:paraId="0FA152E3" w14:textId="77777777" w:rsidR="008E1658" w:rsidRPr="00CB30B7" w:rsidRDefault="008E1658" w:rsidP="008E1658">
            <w:pPr>
              <w:pStyle w:val="Prrafodelista"/>
              <w:numPr>
                <w:ilvl w:val="0"/>
                <w:numId w:val="28"/>
              </w:numPr>
              <w:ind w:left="306" w:hanging="306"/>
              <w:rPr>
                <w:rFonts w:ascii="Helvetica-Normal" w:hAnsi="Helvetica-Normal" w:cs="Arial"/>
                <w:b/>
                <w:color w:val="000000"/>
              </w:rPr>
            </w:pPr>
            <w:r w:rsidRPr="00CB30B7">
              <w:rPr>
                <w:rFonts w:ascii="Helvetica-Normal" w:hAnsi="Helvetica-Normal" w:cs="Arial"/>
                <w:b/>
                <w:color w:val="000000"/>
              </w:rPr>
              <w:t>PÁGINAS 60 Y 61, ANEXO 13A PÓLIZAS DE SEGURO PARA EL PARQUE VEHICULAR DE LA UAEH “ASISTENCIA VIAL AUTOMÓVILES Y CAMIONES</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confirmar que la cobertura Asistencia Vial aplica únicamente en automóviles y camiones y no aplica en autobuses y motocicletas. Favor de pronunciarse al respecto.</w:t>
            </w:r>
          </w:p>
        </w:tc>
        <w:tc>
          <w:tcPr>
            <w:tcW w:w="3402" w:type="dxa"/>
          </w:tcPr>
          <w:p w14:paraId="3AF57833" w14:textId="77777777" w:rsidR="008E1658" w:rsidRPr="00CB30B7" w:rsidRDefault="008E1658" w:rsidP="006530F6">
            <w:pPr>
              <w:rPr>
                <w:rFonts w:ascii="Helvetica-Normal" w:hAnsi="Helvetica-Normal"/>
                <w:b/>
                <w:sz w:val="20"/>
              </w:rPr>
            </w:pPr>
            <w:r w:rsidRPr="00CB30B7">
              <w:rPr>
                <w:rFonts w:ascii="Helvetica-Normal" w:hAnsi="Helvetica-Normal"/>
                <w:bCs/>
                <w:sz w:val="20"/>
              </w:rPr>
              <w:t>No es correcta su apreciación, deberá ser lo indicado en el anexo 13A.</w:t>
            </w:r>
          </w:p>
        </w:tc>
      </w:tr>
      <w:tr w:rsidR="008E1658" w:rsidRPr="00CB30B7" w14:paraId="785844FA" w14:textId="77777777" w:rsidTr="006530F6">
        <w:trPr>
          <w:trHeight w:val="791"/>
        </w:trPr>
        <w:tc>
          <w:tcPr>
            <w:tcW w:w="5240" w:type="dxa"/>
          </w:tcPr>
          <w:p w14:paraId="0993BA50" w14:textId="77777777" w:rsidR="008E1658" w:rsidRPr="00CB30B7" w:rsidRDefault="008E1658" w:rsidP="008E1658">
            <w:pPr>
              <w:pStyle w:val="Prrafodelista"/>
              <w:numPr>
                <w:ilvl w:val="0"/>
                <w:numId w:val="28"/>
              </w:numPr>
              <w:ind w:left="306" w:hanging="306"/>
              <w:rPr>
                <w:rFonts w:ascii="Helvetica-Normal" w:hAnsi="Helvetica-Normal" w:cs="Arial"/>
                <w:color w:val="000000"/>
              </w:rPr>
            </w:pPr>
            <w:r w:rsidRPr="00CB30B7">
              <w:rPr>
                <w:rFonts w:ascii="Helvetica-Normal" w:hAnsi="Helvetica-Normal" w:cs="Arial"/>
                <w:b/>
                <w:color w:val="000000"/>
              </w:rPr>
              <w:t>PÁGINAS 60 Y 61, ANEXO 13A PÓLIZAS DE SEGURO PARA EL PARQUE VEHICULAR DE LA UAEH “ASISTENCIA VIAL AUTOMÓVILES Y CAMIONES</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 xml:space="preserve">Mucho se agradecerá a la convocante confirmar que es posible otorgar la cobertura Asistencia Vial de acuerdo a lo siguiente: </w:t>
            </w:r>
          </w:p>
          <w:p w14:paraId="035F5307" w14:textId="77777777" w:rsidR="008E1658" w:rsidRPr="00CB30B7" w:rsidRDefault="008E1658" w:rsidP="006530F6">
            <w:pPr>
              <w:pStyle w:val="Prrafodelista"/>
              <w:ind w:left="306"/>
              <w:rPr>
                <w:rFonts w:ascii="Helvetica-Normal" w:hAnsi="Helvetica-Normal" w:cs="Arial"/>
                <w:color w:val="000000"/>
              </w:rPr>
            </w:pPr>
            <w:r w:rsidRPr="00CB30B7">
              <w:rPr>
                <w:rFonts w:ascii="Helvetica-Normal" w:hAnsi="Helvetica-Normal" w:cs="Arial"/>
                <w:color w:val="000000"/>
              </w:rPr>
              <w:lastRenderedPageBreak/>
              <w:t>* En Automóviles y Camiones hasta 3.5 toneladas, la cobertura Asistencia En Viajes Atlas tiene como límite máximo de 45 UMA'S por evento y con límite de 3 eventos por año, de acuerdo las Condiciones Generales.</w:t>
            </w:r>
          </w:p>
          <w:p w14:paraId="7B00DD5A" w14:textId="77777777" w:rsidR="008E1658" w:rsidRPr="00CB30B7" w:rsidRDefault="008E1658" w:rsidP="006530F6">
            <w:pPr>
              <w:pStyle w:val="Prrafodelista"/>
              <w:ind w:left="306"/>
              <w:rPr>
                <w:rFonts w:ascii="Helvetica-Normal" w:hAnsi="Helvetica-Normal" w:cs="Arial"/>
                <w:color w:val="000000"/>
              </w:rPr>
            </w:pPr>
            <w:r w:rsidRPr="00CB30B7">
              <w:rPr>
                <w:rFonts w:ascii="Helvetica-Normal" w:hAnsi="Helvetica-Normal" w:cs="Arial"/>
                <w:color w:val="000000"/>
              </w:rPr>
              <w:t>* En Camiones considerados como Equipo Pesado, la Cobertura Asistencia en Viaje Equipo Pesado, en caso de Accidente Automovilístico se considera con un límite máximo de $</w:t>
            </w:r>
            <w:proofErr w:type="gramStart"/>
            <w:r w:rsidRPr="00CB30B7">
              <w:rPr>
                <w:rFonts w:ascii="Helvetica-Normal" w:hAnsi="Helvetica-Normal" w:cs="Arial"/>
                <w:color w:val="000000"/>
              </w:rPr>
              <w:t>6,500.-</w:t>
            </w:r>
            <w:proofErr w:type="gramEnd"/>
            <w:r w:rsidRPr="00CB30B7">
              <w:rPr>
                <w:rFonts w:ascii="Helvetica-Normal" w:hAnsi="Helvetica-Normal" w:cs="Arial"/>
                <w:color w:val="000000"/>
              </w:rPr>
              <w:t>pesos por evento con máximo dos eventos durante la vigencia anual de la póliza con un límite máximo de $2,000.- pesos por evento con máximo tres eventos durante la vigencia anual de la póliza; todo esto en base a las Condiciones Generales. Favor de pronunciarse al respecto.</w:t>
            </w:r>
          </w:p>
        </w:tc>
        <w:tc>
          <w:tcPr>
            <w:tcW w:w="3402" w:type="dxa"/>
          </w:tcPr>
          <w:p w14:paraId="6B38AD2B" w14:textId="77777777" w:rsidR="008E1658" w:rsidRPr="00CB30B7" w:rsidRDefault="008E1658" w:rsidP="006530F6">
            <w:pPr>
              <w:rPr>
                <w:rFonts w:ascii="Helvetica-Normal" w:hAnsi="Helvetica-Normal"/>
                <w:b/>
                <w:sz w:val="20"/>
              </w:rPr>
            </w:pPr>
            <w:r w:rsidRPr="00CB30B7">
              <w:rPr>
                <w:rFonts w:ascii="Helvetica-Normal" w:hAnsi="Helvetica-Normal"/>
                <w:bCs/>
                <w:sz w:val="20"/>
              </w:rPr>
              <w:lastRenderedPageBreak/>
              <w:t>No se acepta su solicitud, deberá ser lo indicado en el anexo 13A.</w:t>
            </w:r>
          </w:p>
        </w:tc>
      </w:tr>
      <w:tr w:rsidR="008E1658" w:rsidRPr="00CB30B7" w14:paraId="7EDDA547" w14:textId="77777777" w:rsidTr="006530F6">
        <w:trPr>
          <w:trHeight w:val="791"/>
        </w:trPr>
        <w:tc>
          <w:tcPr>
            <w:tcW w:w="5240" w:type="dxa"/>
          </w:tcPr>
          <w:p w14:paraId="6D5B1C7C" w14:textId="77777777" w:rsidR="008E1658" w:rsidRPr="00CB30B7" w:rsidRDefault="008E1658" w:rsidP="008E1658">
            <w:pPr>
              <w:pStyle w:val="Prrafodelista"/>
              <w:numPr>
                <w:ilvl w:val="0"/>
                <w:numId w:val="28"/>
              </w:numPr>
              <w:ind w:left="306" w:hanging="306"/>
              <w:rPr>
                <w:rFonts w:ascii="Helvetica-Normal" w:hAnsi="Helvetica-Normal" w:cs="Arial"/>
                <w:color w:val="000000"/>
              </w:rPr>
            </w:pPr>
            <w:r w:rsidRPr="00CB30B7">
              <w:rPr>
                <w:rFonts w:ascii="Helvetica-Normal" w:hAnsi="Helvetica-Normal" w:cs="Arial"/>
                <w:b/>
                <w:color w:val="000000"/>
              </w:rPr>
              <w:t>PÁGINAS 60 Y 61, ANEXO 13A PÓLIZAS DE SEGURO PARA EL PARQUE VEHICULAR DE LA UAEH “ASISTENCIA VIAL AUTOMÓVILES Y CAMIONES</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si es motivo de descalificación otorgar la cobertura Asistencia Vial de acuerdo a lo siguiente:</w:t>
            </w:r>
          </w:p>
          <w:p w14:paraId="5B60B004" w14:textId="77777777" w:rsidR="008E1658" w:rsidRPr="00CB30B7" w:rsidRDefault="008E1658" w:rsidP="006530F6">
            <w:pPr>
              <w:pStyle w:val="Prrafodelista"/>
              <w:ind w:left="306"/>
              <w:rPr>
                <w:rFonts w:ascii="Helvetica-Normal" w:hAnsi="Helvetica-Normal" w:cs="Arial"/>
                <w:color w:val="000000"/>
              </w:rPr>
            </w:pPr>
            <w:r w:rsidRPr="00CB30B7">
              <w:rPr>
                <w:rFonts w:ascii="Helvetica-Normal" w:hAnsi="Helvetica-Normal" w:cs="Arial"/>
                <w:color w:val="000000"/>
              </w:rPr>
              <w:t>* En Automóviles y Camiones hasta 3.5 toneladas, la cobertura Asistencia En Viajes Atlas tiene como límite máximo de 45 UMA'S por evento y con límite de 3 eventos por año, de acuerdo las Condiciones Generales.</w:t>
            </w:r>
          </w:p>
          <w:p w14:paraId="274D63BE" w14:textId="77777777" w:rsidR="008E1658" w:rsidRPr="00CB30B7" w:rsidRDefault="008E1658" w:rsidP="006530F6">
            <w:pPr>
              <w:pStyle w:val="Prrafodelista"/>
              <w:ind w:left="306"/>
              <w:rPr>
                <w:rFonts w:ascii="Helvetica-Normal" w:hAnsi="Helvetica-Normal" w:cs="Arial"/>
                <w:color w:val="000000"/>
              </w:rPr>
            </w:pPr>
            <w:r w:rsidRPr="00CB30B7">
              <w:rPr>
                <w:rFonts w:ascii="Helvetica-Normal" w:hAnsi="Helvetica-Normal" w:cs="Arial"/>
                <w:color w:val="000000"/>
              </w:rPr>
              <w:t>* En Camiones considerados como Equipo Pesado, la Cobertura Asistencia en Viaje Equipo Pesado, en caso de Accidente Automovilístico se considera con un límite máximo de $6,500. -pesos por evento con máximo dos eventos durante la vigencia anual de la póliza con un límite máximo de $2,000. - pesos por evento con máximo tres eventos durante la vigencia anual de la póliza; todo esto en base a las Condiciones Generales.</w:t>
            </w:r>
          </w:p>
          <w:p w14:paraId="5EF84524" w14:textId="77777777" w:rsidR="008E1658" w:rsidRPr="00CB30B7" w:rsidRDefault="008E1658" w:rsidP="006530F6">
            <w:pPr>
              <w:pStyle w:val="Prrafodelista"/>
              <w:ind w:left="306"/>
              <w:rPr>
                <w:rFonts w:ascii="Helvetica-Normal" w:hAnsi="Helvetica-Normal" w:cs="Arial"/>
                <w:color w:val="000000"/>
              </w:rPr>
            </w:pPr>
            <w:r w:rsidRPr="00CB30B7">
              <w:rPr>
                <w:rFonts w:ascii="Helvetica-Normal" w:hAnsi="Helvetica-Normal" w:cs="Arial"/>
                <w:color w:val="000000"/>
              </w:rPr>
              <w:t>Favor de pronunciarse al respecto.</w:t>
            </w:r>
          </w:p>
        </w:tc>
        <w:tc>
          <w:tcPr>
            <w:tcW w:w="3402" w:type="dxa"/>
          </w:tcPr>
          <w:p w14:paraId="75815D1A" w14:textId="77777777" w:rsidR="008E1658" w:rsidRPr="00CB30B7" w:rsidRDefault="008E1658" w:rsidP="006530F6">
            <w:pPr>
              <w:rPr>
                <w:rFonts w:ascii="Helvetica-Normal" w:hAnsi="Helvetica-Normal"/>
                <w:b/>
                <w:sz w:val="20"/>
              </w:rPr>
            </w:pPr>
            <w:r w:rsidRPr="00CB30B7">
              <w:rPr>
                <w:rFonts w:ascii="Helvetica-Normal" w:hAnsi="Helvetica-Normal"/>
                <w:bCs/>
                <w:sz w:val="20"/>
              </w:rPr>
              <w:t>Es correcta su apreciación, es motivo de descalificación.</w:t>
            </w:r>
          </w:p>
        </w:tc>
      </w:tr>
      <w:tr w:rsidR="008E1658" w:rsidRPr="00CB30B7" w14:paraId="54AA8F64" w14:textId="77777777" w:rsidTr="006530F6">
        <w:trPr>
          <w:trHeight w:val="791"/>
        </w:trPr>
        <w:tc>
          <w:tcPr>
            <w:tcW w:w="5240" w:type="dxa"/>
          </w:tcPr>
          <w:p w14:paraId="181A984B" w14:textId="77777777" w:rsidR="008E1658" w:rsidRPr="00CB30B7" w:rsidRDefault="008E1658" w:rsidP="008E1658">
            <w:pPr>
              <w:pStyle w:val="Prrafodelista"/>
              <w:numPr>
                <w:ilvl w:val="0"/>
                <w:numId w:val="28"/>
              </w:numPr>
              <w:ind w:left="306" w:hanging="284"/>
              <w:rPr>
                <w:rFonts w:ascii="Helvetica-Normal" w:hAnsi="Helvetica-Normal" w:cs="Arial"/>
                <w:b/>
                <w:color w:val="000000"/>
              </w:rPr>
            </w:pPr>
            <w:r w:rsidRPr="00CB30B7">
              <w:rPr>
                <w:rFonts w:ascii="Helvetica-Normal" w:hAnsi="Helvetica-Normal" w:cs="Arial"/>
                <w:b/>
                <w:color w:val="000000"/>
              </w:rPr>
              <w:t>PÁGINAS 62, ANEXO 13A PÓLIZAS DE SEGURO PARA EL PARQUE VEHICULAR DE LA UAEH “COBERTURA 3: APLICABLE DE LA PARTIDA 87 A LA 90</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si requieren algún tipo de servicio en específico y que casos han tenido. Favor de pronunciarse al respecto.</w:t>
            </w:r>
          </w:p>
        </w:tc>
        <w:tc>
          <w:tcPr>
            <w:tcW w:w="3402" w:type="dxa"/>
          </w:tcPr>
          <w:p w14:paraId="4F5146B1" w14:textId="77777777" w:rsidR="008E1658" w:rsidRPr="00CB30B7" w:rsidRDefault="008E1658" w:rsidP="006530F6">
            <w:pPr>
              <w:rPr>
                <w:rFonts w:ascii="Helvetica-Normal" w:hAnsi="Helvetica-Normal"/>
                <w:bCs/>
                <w:sz w:val="20"/>
              </w:rPr>
            </w:pPr>
            <w:r w:rsidRPr="00CB30B7">
              <w:rPr>
                <w:rFonts w:ascii="Helvetica-Normal" w:hAnsi="Helvetica-Normal"/>
                <w:bCs/>
                <w:sz w:val="20"/>
              </w:rPr>
              <w:t>Su pregunta no es clara, ya que no específica el tipo de servicio.</w:t>
            </w:r>
          </w:p>
          <w:p w14:paraId="7C11DF25" w14:textId="77777777" w:rsidR="008E1658" w:rsidRPr="00CB30B7" w:rsidRDefault="008E1658" w:rsidP="006530F6">
            <w:pPr>
              <w:rPr>
                <w:rFonts w:ascii="Helvetica-Normal" w:hAnsi="Helvetica-Normal"/>
                <w:bCs/>
                <w:sz w:val="20"/>
              </w:rPr>
            </w:pPr>
            <w:r w:rsidRPr="00CB30B7">
              <w:rPr>
                <w:rFonts w:ascii="Helvetica-Normal" w:hAnsi="Helvetica-Normal"/>
                <w:bCs/>
                <w:sz w:val="20"/>
              </w:rPr>
              <w:t>El servicio que se requiere es conforme a lo establecido en los anexos 13 y 13A de las bases de la presente licitación.</w:t>
            </w:r>
          </w:p>
        </w:tc>
      </w:tr>
      <w:tr w:rsidR="008E1658" w:rsidRPr="00CB30B7" w14:paraId="43ABE04C" w14:textId="77777777" w:rsidTr="006530F6">
        <w:trPr>
          <w:trHeight w:val="791"/>
        </w:trPr>
        <w:tc>
          <w:tcPr>
            <w:tcW w:w="5240" w:type="dxa"/>
          </w:tcPr>
          <w:p w14:paraId="2E4BE065" w14:textId="688D56F2" w:rsidR="008E1658" w:rsidRPr="00CB30B7" w:rsidRDefault="008E1658" w:rsidP="004457F6">
            <w:pPr>
              <w:pStyle w:val="Prrafodelista"/>
              <w:numPr>
                <w:ilvl w:val="0"/>
                <w:numId w:val="28"/>
              </w:numPr>
              <w:ind w:left="32" w:firstLine="0"/>
              <w:rPr>
                <w:rFonts w:ascii="Helvetica-Normal" w:hAnsi="Helvetica-Normal" w:cs="Arial"/>
                <w:b/>
                <w:color w:val="000000"/>
              </w:rPr>
            </w:pPr>
            <w:r w:rsidRPr="00CB30B7">
              <w:rPr>
                <w:rFonts w:ascii="Helvetica-Normal" w:hAnsi="Helvetica-Normal" w:cs="Arial"/>
                <w:b/>
                <w:color w:val="000000"/>
              </w:rPr>
              <w:lastRenderedPageBreak/>
              <w:t>PÁGINAS 62, ANEXO 13A PÓLIZAS DE SEGURO PARA EL PARQUE VEHICULAR DE LA UAEH “COBERTURA 3: APLICABLE DE LA PARTIDA 91 A LA 142</w:t>
            </w:r>
            <w:proofErr w:type="gramStart"/>
            <w:r w:rsidRPr="00CB30B7">
              <w:rPr>
                <w:rFonts w:ascii="Helvetica-Normal" w:hAnsi="Helvetica-Normal" w:cs="Arial"/>
                <w:b/>
                <w:color w:val="000000"/>
              </w:rPr>
              <w:t>”.-</w:t>
            </w:r>
            <w:proofErr w:type="gramEnd"/>
            <w:r w:rsidRPr="00CB30B7">
              <w:rPr>
                <w:rFonts w:ascii="Helvetica-Normal" w:hAnsi="Helvetica-Normal" w:cs="Arial"/>
                <w:b/>
                <w:color w:val="000000"/>
              </w:rPr>
              <w:t xml:space="preserve"> </w:t>
            </w:r>
            <w:r w:rsidRPr="00CB30B7">
              <w:rPr>
                <w:rFonts w:ascii="Helvetica-Normal" w:hAnsi="Helvetica-Normal" w:cs="Arial"/>
                <w:color w:val="000000"/>
              </w:rPr>
              <w:t>Mucho se agradecerá a la convocante indicar si requieren algún tipo de servicio en específico y que casos han tenido. Favor de pronunciarse al respecto.</w:t>
            </w:r>
          </w:p>
        </w:tc>
        <w:tc>
          <w:tcPr>
            <w:tcW w:w="3402" w:type="dxa"/>
          </w:tcPr>
          <w:p w14:paraId="2FEC6034" w14:textId="77777777" w:rsidR="008E1658" w:rsidRPr="00CB30B7" w:rsidRDefault="008E1658" w:rsidP="006530F6">
            <w:pPr>
              <w:rPr>
                <w:rFonts w:ascii="Helvetica-Normal" w:hAnsi="Helvetica-Normal"/>
                <w:bCs/>
                <w:sz w:val="20"/>
              </w:rPr>
            </w:pPr>
            <w:r w:rsidRPr="00CB30B7">
              <w:rPr>
                <w:rFonts w:ascii="Helvetica-Normal" w:hAnsi="Helvetica-Normal"/>
                <w:bCs/>
                <w:sz w:val="20"/>
              </w:rPr>
              <w:t>Su pregunta no es clara, ya que no específica el tipo de servicio.</w:t>
            </w:r>
          </w:p>
          <w:p w14:paraId="1A3378BE" w14:textId="77777777" w:rsidR="008E1658" w:rsidRPr="00CB30B7" w:rsidRDefault="008E1658" w:rsidP="006530F6">
            <w:pPr>
              <w:rPr>
                <w:rFonts w:ascii="Helvetica-Normal" w:hAnsi="Helvetica-Normal"/>
                <w:b/>
                <w:sz w:val="20"/>
              </w:rPr>
            </w:pPr>
            <w:r w:rsidRPr="00CB30B7">
              <w:rPr>
                <w:rFonts w:ascii="Helvetica-Normal" w:hAnsi="Helvetica-Normal"/>
                <w:bCs/>
                <w:sz w:val="20"/>
              </w:rPr>
              <w:t>El servicio que se requiere es conforme a lo establecido en los anexos 13 y 13A de las bases de la presente licitación.</w:t>
            </w:r>
          </w:p>
        </w:tc>
      </w:tr>
      <w:tr w:rsidR="008E1658" w:rsidRPr="00CB30B7" w14:paraId="17244D54" w14:textId="77777777" w:rsidTr="006530F6">
        <w:trPr>
          <w:trHeight w:val="791"/>
        </w:trPr>
        <w:tc>
          <w:tcPr>
            <w:tcW w:w="5240" w:type="dxa"/>
          </w:tcPr>
          <w:p w14:paraId="33C8A431" w14:textId="77777777" w:rsidR="008E1658" w:rsidRPr="00CB30B7" w:rsidRDefault="008E1658" w:rsidP="004457F6">
            <w:pPr>
              <w:pStyle w:val="Prrafodelista"/>
              <w:numPr>
                <w:ilvl w:val="0"/>
                <w:numId w:val="28"/>
              </w:numPr>
              <w:ind w:left="0" w:firstLine="0"/>
              <w:rPr>
                <w:rFonts w:ascii="Helvetica-Normal" w:hAnsi="Helvetica-Normal" w:cs="Arial"/>
                <w:b/>
                <w:color w:val="000000"/>
              </w:rPr>
            </w:pPr>
            <w:r w:rsidRPr="00CB30B7">
              <w:rPr>
                <w:rFonts w:ascii="Helvetica-Normal" w:hAnsi="Helvetica-Normal" w:cs="Arial"/>
                <w:b/>
                <w:color w:val="000000"/>
              </w:rPr>
              <w:t xml:space="preserve">PÁGINAS 62, ANEXO 13A PÓLIZAS DE SEGURO PARA EL PARQUE VEHICULAR DE LA UAEH “C) LA ASEGURADORA ADJUDICADA DEBERÁ ENTREGAR REPORTES SEMESTRALES DE SINIESTRALIDAD DE LOS MISMOS A MÁS TARDAR DENTRO DE LOS DIEZ PRIMEROS DÍAS (NATURALES) DE CADA SEMESTRE POR CADA BLOQUE.”.- </w:t>
            </w:r>
            <w:r w:rsidRPr="00CB30B7">
              <w:rPr>
                <w:rFonts w:ascii="Helvetica-Normal" w:hAnsi="Helvetica-Normal" w:cs="Arial"/>
                <w:color w:val="000000"/>
              </w:rPr>
              <w:t>Mucho se agradecerá a la convocante confirmar que: Con base a este punto, entendemos que cuentan con la información desglosada de siniestralidad por lo que solicitamos nos proporcionen el detalle de Siniestralidad completa de esta vigencia y tres anteriores en formato Excel, la cual deberá contener los montos de siniestro, pagos, gastos, reservas, salvamentos, recuperaciones, causa, cobertura afectada, fecha de siniestro, fecha de corte y vigencia. Favor de pronunciarse al respecto.</w:t>
            </w:r>
          </w:p>
        </w:tc>
        <w:tc>
          <w:tcPr>
            <w:tcW w:w="3402" w:type="dxa"/>
          </w:tcPr>
          <w:p w14:paraId="334FCAD0" w14:textId="77777777" w:rsidR="008E1658" w:rsidRPr="00CB30B7" w:rsidRDefault="008E1658" w:rsidP="006530F6">
            <w:pPr>
              <w:rPr>
                <w:rFonts w:ascii="Helvetica-Normal" w:hAnsi="Helvetica-Normal"/>
                <w:bCs/>
                <w:sz w:val="20"/>
              </w:rPr>
            </w:pPr>
            <w:r w:rsidRPr="00CB30B7">
              <w:rPr>
                <w:rFonts w:ascii="Helvetica-Normal" w:hAnsi="Helvetica-Normal"/>
                <w:bCs/>
                <w:sz w:val="20"/>
              </w:rPr>
              <w:t>No es correcta su apreciación, a partir de este proceso de contratación la convocante comenzará a recopilar dicha información, por lo cual solicita dichos reportes semestralmente.</w:t>
            </w:r>
          </w:p>
        </w:tc>
      </w:tr>
    </w:tbl>
    <w:p w14:paraId="66B75918" w14:textId="77777777" w:rsidR="008E1658" w:rsidRPr="00CB30B7" w:rsidRDefault="008E1658" w:rsidP="008E1658">
      <w:pPr>
        <w:rPr>
          <w:rFonts w:ascii="Helvetica-Normal" w:hAnsi="Helvetica-Normal"/>
          <w:b/>
          <w:sz w:val="20"/>
          <w:szCs w:val="20"/>
        </w:rPr>
      </w:pPr>
    </w:p>
    <w:p w14:paraId="22E1D5CC" w14:textId="77777777" w:rsidR="008E1658" w:rsidRPr="00CB30B7" w:rsidRDefault="008E1658" w:rsidP="008E1658">
      <w:pPr>
        <w:pStyle w:val="Prrafodelista"/>
        <w:numPr>
          <w:ilvl w:val="0"/>
          <w:numId w:val="41"/>
        </w:numPr>
        <w:rPr>
          <w:rFonts w:ascii="Helvetica-Normal" w:hAnsi="Helvetica-Normal"/>
          <w:b/>
        </w:rPr>
      </w:pPr>
      <w:r w:rsidRPr="00CB30B7">
        <w:rPr>
          <w:rFonts w:ascii="Helvetica-Normal" w:hAnsi="Helvetica-Normal"/>
          <w:b/>
        </w:rPr>
        <w:t xml:space="preserve">HDI Seguros, S.A. de C.V. </w:t>
      </w:r>
      <w:r w:rsidRPr="00CB30B7">
        <w:rPr>
          <w:rFonts w:ascii="Helvetica-Normal" w:hAnsi="Helvetica-Normal"/>
        </w:rPr>
        <w:t>manifiesta las siguientes dudas vía correo electrónico:</w:t>
      </w:r>
    </w:p>
    <w:p w14:paraId="4CD3B20C" w14:textId="77777777" w:rsidR="008E1658" w:rsidRPr="00CB30B7" w:rsidRDefault="008E1658" w:rsidP="008E1658">
      <w:pPr>
        <w:pStyle w:val="Prrafodelista"/>
        <w:rPr>
          <w:rFonts w:ascii="Helvetica-Normal" w:hAnsi="Helvetica-Normal"/>
          <w:b/>
        </w:rPr>
      </w:pPr>
    </w:p>
    <w:tbl>
      <w:tblPr>
        <w:tblStyle w:val="Tablaconcuadrcula"/>
        <w:tblW w:w="8500" w:type="dxa"/>
        <w:jc w:val="center"/>
        <w:tblLayout w:type="fixed"/>
        <w:tblLook w:val="04A0" w:firstRow="1" w:lastRow="0" w:firstColumn="1" w:lastColumn="0" w:noHBand="0" w:noVBand="1"/>
      </w:tblPr>
      <w:tblGrid>
        <w:gridCol w:w="5098"/>
        <w:gridCol w:w="3402"/>
      </w:tblGrid>
      <w:tr w:rsidR="008E1658" w:rsidRPr="00CB30B7" w14:paraId="7EB29BB3" w14:textId="77777777" w:rsidTr="006530F6">
        <w:trPr>
          <w:trHeight w:val="256"/>
          <w:jc w:val="center"/>
        </w:trPr>
        <w:tc>
          <w:tcPr>
            <w:tcW w:w="5098" w:type="dxa"/>
          </w:tcPr>
          <w:p w14:paraId="70626660" w14:textId="77777777" w:rsidR="008E1658" w:rsidRPr="00CB30B7" w:rsidRDefault="008E1658" w:rsidP="006530F6">
            <w:pPr>
              <w:rPr>
                <w:rFonts w:ascii="Helvetica-Normal" w:hAnsi="Helvetica-Normal" w:cs="Arial"/>
                <w:b/>
                <w:color w:val="000000"/>
                <w:sz w:val="20"/>
                <w:szCs w:val="20"/>
              </w:rPr>
            </w:pPr>
            <w:r w:rsidRPr="00CB30B7">
              <w:rPr>
                <w:rFonts w:ascii="Helvetica-Normal" w:hAnsi="Helvetica-Normal" w:cs="Arial"/>
                <w:b/>
                <w:color w:val="000000"/>
                <w:sz w:val="20"/>
                <w:szCs w:val="20"/>
              </w:rPr>
              <w:t>Pregunta</w:t>
            </w:r>
          </w:p>
        </w:tc>
        <w:tc>
          <w:tcPr>
            <w:tcW w:w="3402" w:type="dxa"/>
          </w:tcPr>
          <w:p w14:paraId="09FE5FEC" w14:textId="77777777" w:rsidR="008E1658" w:rsidRPr="00CB30B7" w:rsidRDefault="008E1658" w:rsidP="006530F6">
            <w:pPr>
              <w:rPr>
                <w:rFonts w:ascii="Helvetica-Normal" w:hAnsi="Helvetica-Normal" w:cs="Arial"/>
                <w:b/>
                <w:color w:val="000000"/>
                <w:sz w:val="20"/>
                <w:szCs w:val="20"/>
              </w:rPr>
            </w:pPr>
            <w:r w:rsidRPr="00CB30B7">
              <w:rPr>
                <w:rFonts w:ascii="Helvetica-Normal" w:hAnsi="Helvetica-Normal" w:cs="Arial"/>
                <w:b/>
                <w:color w:val="000000"/>
                <w:sz w:val="20"/>
                <w:szCs w:val="20"/>
              </w:rPr>
              <w:t>Respuesta</w:t>
            </w:r>
          </w:p>
        </w:tc>
      </w:tr>
      <w:tr w:rsidR="008E1658" w:rsidRPr="00CB30B7" w14:paraId="4DCB64AC" w14:textId="77777777" w:rsidTr="006530F6">
        <w:trPr>
          <w:trHeight w:val="841"/>
          <w:jc w:val="center"/>
        </w:trPr>
        <w:tc>
          <w:tcPr>
            <w:tcW w:w="5098" w:type="dxa"/>
          </w:tcPr>
          <w:p w14:paraId="250C205C" w14:textId="77777777" w:rsidR="008E1658" w:rsidRPr="00CB30B7" w:rsidRDefault="008E1658" w:rsidP="008E1658">
            <w:pPr>
              <w:pStyle w:val="Prrafodelista"/>
              <w:numPr>
                <w:ilvl w:val="0"/>
                <w:numId w:val="29"/>
              </w:numPr>
              <w:ind w:left="306" w:hanging="284"/>
              <w:rPr>
                <w:rFonts w:ascii="Helvetica-Normal" w:hAnsi="Helvetica-Normal" w:cs="Arial"/>
                <w:b/>
                <w:color w:val="000000"/>
              </w:rPr>
            </w:pPr>
            <w:r w:rsidRPr="00CB30B7">
              <w:rPr>
                <w:rFonts w:ascii="Helvetica-Normal" w:hAnsi="Helvetica-Normal" w:cs="Arial"/>
                <w:b/>
                <w:color w:val="000000"/>
              </w:rPr>
              <w:t xml:space="preserve">Condiciones Generales, 1.21 Penas convencionales. </w:t>
            </w:r>
            <w:r w:rsidRPr="00CB30B7">
              <w:rPr>
                <w:rFonts w:ascii="Helvetica-Normal" w:hAnsi="Helvetica-Normal" w:cs="Arial"/>
                <w:color w:val="000000"/>
              </w:rPr>
              <w:t>Atentamente se solicita a la convocante confirmar que las penas convencionales no serán aplicables por el tipo de servicio que corresponde a la presente licitación y no será motivo de descalificación, la no aceptación por parte de mi representada las penas convencionales. Favor de pronunciarse al respecto.</w:t>
            </w:r>
          </w:p>
        </w:tc>
        <w:tc>
          <w:tcPr>
            <w:tcW w:w="3402" w:type="dxa"/>
          </w:tcPr>
          <w:p w14:paraId="5D42267D" w14:textId="77777777" w:rsidR="008E1658" w:rsidRPr="00CB30B7" w:rsidRDefault="008E1658" w:rsidP="006530F6">
            <w:pPr>
              <w:rPr>
                <w:rFonts w:ascii="Helvetica-Normal" w:hAnsi="Helvetica-Normal" w:cs="Arial"/>
                <w:b/>
                <w:color w:val="000000"/>
                <w:sz w:val="20"/>
                <w:szCs w:val="20"/>
              </w:rPr>
            </w:pPr>
            <w:r w:rsidRPr="00CB30B7">
              <w:rPr>
                <w:rFonts w:ascii="Helvetica-Normal" w:hAnsi="Helvetica-Normal"/>
                <w:sz w:val="20"/>
                <w:szCs w:val="20"/>
              </w:rPr>
              <w:t>Referirse a la respuesta, pregunta 11 del licitante: General de Seguros S.A.B.</w:t>
            </w:r>
          </w:p>
        </w:tc>
      </w:tr>
      <w:tr w:rsidR="008E1658" w:rsidRPr="00CB30B7" w14:paraId="4D1A1FB4" w14:textId="77777777" w:rsidTr="006530F6">
        <w:trPr>
          <w:trHeight w:val="783"/>
          <w:jc w:val="center"/>
        </w:trPr>
        <w:tc>
          <w:tcPr>
            <w:tcW w:w="5098" w:type="dxa"/>
          </w:tcPr>
          <w:p w14:paraId="0EE1FD78" w14:textId="77777777" w:rsidR="008E1658" w:rsidRPr="00CB30B7" w:rsidRDefault="008E1658" w:rsidP="008E1658">
            <w:pPr>
              <w:pStyle w:val="Prrafodelista"/>
              <w:numPr>
                <w:ilvl w:val="0"/>
                <w:numId w:val="29"/>
              </w:numPr>
              <w:ind w:left="306" w:hanging="306"/>
              <w:rPr>
                <w:rFonts w:ascii="Helvetica-Normal" w:hAnsi="Helvetica-Normal" w:cs="Arial"/>
                <w:b/>
                <w:color w:val="000000"/>
              </w:rPr>
            </w:pPr>
            <w:r w:rsidRPr="00CB30B7">
              <w:rPr>
                <w:rFonts w:ascii="Helvetica-Normal" w:hAnsi="Helvetica-Normal" w:cs="Arial"/>
                <w:b/>
                <w:color w:val="000000"/>
              </w:rPr>
              <w:t xml:space="preserve">Generales, </w:t>
            </w:r>
            <w:r w:rsidRPr="00CB30B7">
              <w:rPr>
                <w:rFonts w:ascii="Helvetica-Normal" w:hAnsi="Helvetica-Normal" w:cs="Arial"/>
                <w:color w:val="000000"/>
              </w:rPr>
              <w:t>Atentamente se solicita a la convocante compartir el detalle de siniestralidad de los últimos 3 años. Favor de pronunciarse al respecto.</w:t>
            </w:r>
          </w:p>
        </w:tc>
        <w:tc>
          <w:tcPr>
            <w:tcW w:w="3402" w:type="dxa"/>
          </w:tcPr>
          <w:p w14:paraId="0EC5960D" w14:textId="77777777" w:rsidR="008E1658" w:rsidRPr="00CB30B7" w:rsidRDefault="008E1658" w:rsidP="006530F6">
            <w:pPr>
              <w:ind w:left="38"/>
              <w:rPr>
                <w:rFonts w:ascii="Helvetica-Normal" w:hAnsi="Helvetica-Normal" w:cs="Arial"/>
                <w:b/>
                <w:color w:val="000000"/>
                <w:sz w:val="20"/>
                <w:szCs w:val="20"/>
              </w:rPr>
            </w:pPr>
            <w:r w:rsidRPr="00CB30B7">
              <w:rPr>
                <w:rFonts w:ascii="Helvetica-Normal" w:hAnsi="Helvetica-Normal"/>
                <w:sz w:val="20"/>
                <w:szCs w:val="20"/>
              </w:rPr>
              <w:t>Consultar la respuesta de la pregunta 9, del licitante General de Seguros S.A.B.</w:t>
            </w:r>
          </w:p>
        </w:tc>
      </w:tr>
      <w:tr w:rsidR="008E1658" w:rsidRPr="00CB30B7" w14:paraId="716CC710" w14:textId="77777777" w:rsidTr="006530F6">
        <w:trPr>
          <w:trHeight w:val="256"/>
          <w:jc w:val="center"/>
        </w:trPr>
        <w:tc>
          <w:tcPr>
            <w:tcW w:w="5098" w:type="dxa"/>
          </w:tcPr>
          <w:p w14:paraId="7E3F11F5" w14:textId="77777777" w:rsidR="008E1658" w:rsidRPr="00CB30B7" w:rsidRDefault="008E1658" w:rsidP="008E1658">
            <w:pPr>
              <w:pStyle w:val="Prrafodelista"/>
              <w:numPr>
                <w:ilvl w:val="0"/>
                <w:numId w:val="29"/>
              </w:numPr>
              <w:ind w:left="306" w:hanging="284"/>
              <w:rPr>
                <w:rFonts w:ascii="Helvetica-Normal" w:hAnsi="Helvetica-Normal" w:cs="Arial"/>
                <w:b/>
                <w:color w:val="000000"/>
                <w:sz w:val="18"/>
              </w:rPr>
            </w:pPr>
            <w:bookmarkStart w:id="7" w:name="_Hlk101441142"/>
            <w:r w:rsidRPr="00CB30B7">
              <w:rPr>
                <w:rFonts w:ascii="Helvetica-Normal" w:hAnsi="Helvetica-Normal" w:cs="Arial"/>
                <w:b/>
                <w:color w:val="000000"/>
              </w:rPr>
              <w:t xml:space="preserve">2.2 Documentación que integra la propuesta del licitante. Documento XIV.- </w:t>
            </w:r>
            <w:r w:rsidRPr="00CB30B7">
              <w:rPr>
                <w:rFonts w:ascii="Helvetica-Normal" w:hAnsi="Helvetica-Normal" w:cs="Arial"/>
                <w:color w:val="000000"/>
              </w:rPr>
              <w:t xml:space="preserve">Atentamente se solicita a la convocante modificar con la intención de </w:t>
            </w:r>
            <w:r w:rsidRPr="00CB30B7">
              <w:rPr>
                <w:rFonts w:ascii="Helvetica-Normal" w:hAnsi="Helvetica-Normal" w:cs="Arial"/>
                <w:color w:val="000000"/>
              </w:rPr>
              <w:lastRenderedPageBreak/>
              <w:t xml:space="preserve">garantizar el cumplimiento de obligaciones contractuales, resolución de controversias y atención a los usuarios, deberá comprobar que cuenta con un TOTAL DE RECLAMACIONES (QUEJAS DEL USUARIO) IGUAL O MENOR A 600, sobre el comportamiento general de aseguradoras en el PERIODO DE ENERO – SEPTIEMBRE DE 2021. Para tal efecto, la licitante deberá adjuntar impresión (copia) de la publicación emitida por la Comisión Nacional para Protección y Defensa de los Usuarios de Servicios Financieros (Condusef) a través de la página de internet: </w:t>
            </w:r>
            <w:r w:rsidRPr="00CB30B7">
              <w:rPr>
                <w:rFonts w:ascii="Helvetica-Normal" w:hAnsi="Helvetica-Normal" w:cs="Arial"/>
                <w:color w:val="000000"/>
                <w:sz w:val="18"/>
              </w:rPr>
              <w:t>https://www.buro.gob.mx/general_gob.php?id_sector=22&amp;id</w:t>
            </w:r>
          </w:p>
          <w:p w14:paraId="54A0CE7A" w14:textId="77777777" w:rsidR="008E1658" w:rsidRPr="00CB30B7" w:rsidRDefault="008E1658" w:rsidP="006530F6">
            <w:pPr>
              <w:pStyle w:val="Prrafodelista"/>
              <w:ind w:left="306"/>
              <w:rPr>
                <w:rFonts w:ascii="Helvetica-Normal" w:hAnsi="Helvetica-Normal" w:cs="Arial"/>
                <w:b/>
                <w:color w:val="000000"/>
                <w:sz w:val="18"/>
              </w:rPr>
            </w:pPr>
            <w:r w:rsidRPr="00CB30B7">
              <w:rPr>
                <w:rFonts w:ascii="Helvetica-Normal" w:hAnsi="Helvetica-Normal" w:cs="Arial"/>
                <w:color w:val="000000"/>
                <w:sz w:val="18"/>
              </w:rPr>
              <w:t xml:space="preserve">periodo=32 </w:t>
            </w:r>
            <w:r w:rsidRPr="00CB30B7">
              <w:rPr>
                <w:rFonts w:ascii="Helvetica-Normal" w:hAnsi="Helvetica-Normal" w:cs="Arial"/>
                <w:color w:val="000000"/>
              </w:rPr>
              <w:t>Favor de pronunciarse al respecto.</w:t>
            </w:r>
          </w:p>
        </w:tc>
        <w:tc>
          <w:tcPr>
            <w:tcW w:w="3402" w:type="dxa"/>
          </w:tcPr>
          <w:p w14:paraId="381DFC82" w14:textId="77777777" w:rsidR="008E1658" w:rsidRPr="00CB30B7" w:rsidRDefault="008E1658" w:rsidP="006530F6">
            <w:pPr>
              <w:pStyle w:val="Prrafodelista"/>
              <w:ind w:left="38"/>
              <w:rPr>
                <w:rFonts w:ascii="Helvetica-Normal" w:hAnsi="Helvetica-Normal" w:cs="Arial"/>
                <w:b/>
                <w:color w:val="000000"/>
              </w:rPr>
            </w:pPr>
            <w:r w:rsidRPr="00CB30B7">
              <w:rPr>
                <w:rFonts w:ascii="Helvetica-Normal" w:hAnsi="Helvetica-Normal" w:cs="Arial"/>
                <w:color w:val="000000"/>
              </w:rPr>
              <w:lastRenderedPageBreak/>
              <w:t xml:space="preserve">No se acepta su solicitud, deberá apegarse a lo establecido en el punto seis de las Aclaraciones </w:t>
            </w:r>
            <w:r w:rsidRPr="00CB30B7">
              <w:rPr>
                <w:rFonts w:ascii="Helvetica-Normal" w:hAnsi="Helvetica-Normal" w:cs="Arial"/>
                <w:color w:val="000000"/>
              </w:rPr>
              <w:lastRenderedPageBreak/>
              <w:t>Administrativas de la presente acta</w:t>
            </w:r>
            <w:r w:rsidRPr="00CB30B7">
              <w:rPr>
                <w:rFonts w:ascii="Helvetica-Normal" w:hAnsi="Helvetica-Normal" w:cs="Arial"/>
                <w:b/>
                <w:color w:val="000000"/>
              </w:rPr>
              <w:t>.</w:t>
            </w:r>
          </w:p>
        </w:tc>
      </w:tr>
      <w:tr w:rsidR="008E1658" w:rsidRPr="00CB30B7" w14:paraId="3DAB414C" w14:textId="77777777" w:rsidTr="006530F6">
        <w:trPr>
          <w:trHeight w:val="256"/>
          <w:jc w:val="center"/>
        </w:trPr>
        <w:tc>
          <w:tcPr>
            <w:tcW w:w="5098" w:type="dxa"/>
          </w:tcPr>
          <w:p w14:paraId="751DA7B9" w14:textId="77777777" w:rsidR="008E1658" w:rsidRPr="00CB30B7" w:rsidRDefault="008E1658" w:rsidP="008E1658">
            <w:pPr>
              <w:pStyle w:val="Prrafodelista"/>
              <w:numPr>
                <w:ilvl w:val="0"/>
                <w:numId w:val="29"/>
              </w:numPr>
              <w:ind w:left="306" w:hanging="306"/>
              <w:rPr>
                <w:rFonts w:ascii="Helvetica-Normal" w:hAnsi="Helvetica-Normal" w:cs="Arial"/>
                <w:color w:val="000000"/>
              </w:rPr>
            </w:pPr>
            <w:r w:rsidRPr="00CB30B7">
              <w:rPr>
                <w:rFonts w:ascii="Helvetica-Normal" w:hAnsi="Helvetica-Normal" w:cs="Arial"/>
                <w:b/>
                <w:color w:val="000000"/>
              </w:rPr>
              <w:lastRenderedPageBreak/>
              <w:t xml:space="preserve">2.2 Documentación que integra la propuesta del licitante. </w:t>
            </w:r>
            <w:r w:rsidRPr="00CB30B7">
              <w:rPr>
                <w:rFonts w:ascii="Helvetica-Normal" w:hAnsi="Helvetica-Normal" w:cs="Arial"/>
                <w:color w:val="000000"/>
              </w:rPr>
              <w:t>Atentamente se solicita a la convocante establecer que para acreditar que las licitantes participantes cuenten con la capacidad técnica y financiera suficiente para hacer frente a los riesgos asumidos, deberá comprobar que cuenta con un índice de cobertura capital mínimo pagado igual o mayor a 20 a septiembre de 2021, para tal efecto deberá presentar impresión del portal de internet de la comisión nacional de seguros y de fianzas (CNSF) (www.gob.mx/cnsf), donde se muestre dicho índice a junio de 2021.</w:t>
            </w:r>
          </w:p>
          <w:p w14:paraId="0DB8483D" w14:textId="77777777" w:rsidR="008E1658" w:rsidRPr="00CB30B7" w:rsidRDefault="008E1658" w:rsidP="006530F6">
            <w:pPr>
              <w:pStyle w:val="Prrafodelista"/>
              <w:ind w:left="306"/>
              <w:rPr>
                <w:rFonts w:ascii="Helvetica-Normal" w:hAnsi="Helvetica-Normal" w:cs="Arial"/>
                <w:b/>
                <w:color w:val="000000"/>
              </w:rPr>
            </w:pPr>
            <w:r w:rsidRPr="00CB30B7">
              <w:rPr>
                <w:rFonts w:ascii="Helvetica-Normal" w:hAnsi="Helvetica-Normal" w:cs="Arial"/>
                <w:color w:val="000000"/>
              </w:rPr>
              <w:t>https://informacionfinanciera.cnsf.gob.mx/. Favor de pronunciarse al respecto.</w:t>
            </w:r>
          </w:p>
        </w:tc>
        <w:tc>
          <w:tcPr>
            <w:tcW w:w="3402" w:type="dxa"/>
          </w:tcPr>
          <w:p w14:paraId="71B81284" w14:textId="77777777" w:rsidR="008E1658" w:rsidRPr="00CB30B7" w:rsidRDefault="008E1658" w:rsidP="006530F6">
            <w:pPr>
              <w:pStyle w:val="Prrafodelista"/>
              <w:ind w:left="306"/>
              <w:rPr>
                <w:rFonts w:ascii="Helvetica-Normal" w:hAnsi="Helvetica-Normal" w:cs="Arial"/>
                <w:b/>
                <w:color w:val="000000"/>
              </w:rPr>
            </w:pPr>
            <w:r w:rsidRPr="00CB30B7">
              <w:rPr>
                <w:rFonts w:ascii="Helvetica-Normal" w:hAnsi="Helvetica-Normal" w:cs="Arial"/>
                <w:color w:val="000000"/>
              </w:rPr>
              <w:t>No se acepta su solicitud, deberá apegarse a lo establecido en el punto seis de las Aclaraciones Administrativas de la presente acta</w:t>
            </w:r>
            <w:r w:rsidRPr="00CB30B7">
              <w:rPr>
                <w:rFonts w:ascii="Helvetica-Normal" w:hAnsi="Helvetica-Normal" w:cs="Arial"/>
                <w:b/>
                <w:color w:val="000000"/>
              </w:rPr>
              <w:t>.</w:t>
            </w:r>
          </w:p>
        </w:tc>
      </w:tr>
      <w:tr w:rsidR="008E1658" w:rsidRPr="00CB30B7" w14:paraId="0C6A18C2" w14:textId="77777777" w:rsidTr="006530F6">
        <w:trPr>
          <w:trHeight w:val="256"/>
          <w:jc w:val="center"/>
        </w:trPr>
        <w:tc>
          <w:tcPr>
            <w:tcW w:w="5098" w:type="dxa"/>
          </w:tcPr>
          <w:p w14:paraId="6DF4D773" w14:textId="77777777" w:rsidR="008E1658" w:rsidRPr="00CB30B7" w:rsidRDefault="008E1658" w:rsidP="008E1658">
            <w:pPr>
              <w:pStyle w:val="Cuerpo"/>
              <w:numPr>
                <w:ilvl w:val="0"/>
                <w:numId w:val="29"/>
              </w:numPr>
              <w:ind w:left="306" w:hanging="306"/>
              <w:contextualSpacing/>
              <w:jc w:val="both"/>
              <w:rPr>
                <w:rFonts w:ascii="Helvetica-Normal" w:eastAsia="Arial" w:hAnsi="Helvetica-Normal" w:cs="Arial"/>
                <w:sz w:val="20"/>
                <w:szCs w:val="20"/>
                <w:lang w:val="es-MX"/>
              </w:rPr>
            </w:pPr>
            <w:r w:rsidRPr="00CB30B7">
              <w:rPr>
                <w:rFonts w:ascii="Helvetica-Normal" w:hAnsi="Helvetica-Normal" w:cs="Arial"/>
                <w:b/>
                <w:sz w:val="20"/>
                <w:szCs w:val="20"/>
                <w:lang w:val="es-MX"/>
              </w:rPr>
              <w:t>2.2 Documentación que integra la propuesta del licitante</w:t>
            </w:r>
            <w:r w:rsidRPr="00CB30B7">
              <w:rPr>
                <w:rFonts w:ascii="Helvetica-Normal" w:hAnsi="Helvetica-Normal" w:cs="Arial"/>
                <w:sz w:val="20"/>
                <w:szCs w:val="20"/>
                <w:lang w:val="es-MX"/>
              </w:rPr>
              <w:t xml:space="preserve">. Atentamente se solicita a la convocante establecer que para acreditar que las licitantes garanticen el cumplimiento de obligaciones contractuales, resolución de controversias y atención a los usuarios, deberán comprobar que cuentan con un porcentaje de resolución favorable en las reclamaciones igual o mayor a 14%, que se detalla en el apartado de “reclamaciones en la sección detalle en: CONDUSEF”, sobre el comportamiento general de aseguradoras en el periodo de enero – septiembre de 2021. Para tal efecto deberá adjuntar impresión (copia) de la publicación emitida por la comisión nacional para </w:t>
            </w:r>
            <w:r w:rsidRPr="00CB30B7">
              <w:rPr>
                <w:rFonts w:ascii="Helvetica-Normal" w:hAnsi="Helvetica-Normal" w:cs="Arial"/>
                <w:sz w:val="20"/>
                <w:szCs w:val="20"/>
                <w:lang w:val="es-MX"/>
              </w:rPr>
              <w:lastRenderedPageBreak/>
              <w:t xml:space="preserve">protección y defensa de los usuarios de servicios financieros (Condusef) a través de la página de internet: </w:t>
            </w:r>
          </w:p>
          <w:p w14:paraId="64FA449F" w14:textId="77777777" w:rsidR="008E1658" w:rsidRPr="00CB30B7" w:rsidRDefault="008E1658" w:rsidP="006530F6">
            <w:pPr>
              <w:pStyle w:val="Cuerpo"/>
              <w:ind w:left="306"/>
              <w:contextualSpacing/>
              <w:jc w:val="both"/>
              <w:rPr>
                <w:rFonts w:ascii="Helvetica-Normal" w:hAnsi="Helvetica-Normal" w:cs="Arial"/>
                <w:sz w:val="20"/>
                <w:szCs w:val="20"/>
              </w:rPr>
            </w:pPr>
            <w:r w:rsidRPr="00CB30B7">
              <w:rPr>
                <w:rFonts w:ascii="Helvetica-Normal" w:hAnsi="Helvetica-Normal" w:cs="Arial"/>
                <w:sz w:val="20"/>
                <w:szCs w:val="20"/>
              </w:rPr>
              <w:t>https://www.buro.gob.mx/general_gob.php?id_sector=22&amp;id_</w:t>
            </w:r>
          </w:p>
          <w:p w14:paraId="70276CB0" w14:textId="77777777" w:rsidR="008E1658" w:rsidRPr="00CB30B7" w:rsidRDefault="008E1658" w:rsidP="006530F6">
            <w:pPr>
              <w:pStyle w:val="Cuerpo"/>
              <w:ind w:left="306"/>
              <w:contextualSpacing/>
              <w:jc w:val="both"/>
              <w:rPr>
                <w:rFonts w:ascii="Helvetica-Normal" w:eastAsia="Arial" w:hAnsi="Helvetica-Normal" w:cs="Arial"/>
                <w:sz w:val="20"/>
                <w:szCs w:val="20"/>
                <w:lang w:val="es-MX"/>
              </w:rPr>
            </w:pPr>
            <w:r w:rsidRPr="00CB30B7">
              <w:rPr>
                <w:rFonts w:ascii="Helvetica-Normal" w:hAnsi="Helvetica-Normal" w:cs="Arial"/>
                <w:sz w:val="20"/>
                <w:szCs w:val="20"/>
              </w:rPr>
              <w:t>periodo=32 Favor de pronunciarse al respecto.</w:t>
            </w:r>
          </w:p>
        </w:tc>
        <w:tc>
          <w:tcPr>
            <w:tcW w:w="3402" w:type="dxa"/>
          </w:tcPr>
          <w:p w14:paraId="33818F7A" w14:textId="77777777" w:rsidR="008E1658" w:rsidRPr="00E82C56" w:rsidRDefault="008E1658" w:rsidP="00E82C56">
            <w:pPr>
              <w:rPr>
                <w:rFonts w:ascii="Helvetica-Normal" w:hAnsi="Helvetica-Normal" w:cs="Arial"/>
                <w:color w:val="000000"/>
              </w:rPr>
            </w:pPr>
            <w:r w:rsidRPr="00E82C56">
              <w:rPr>
                <w:rFonts w:ascii="Helvetica-Normal" w:hAnsi="Helvetica-Normal" w:cs="Arial"/>
                <w:color w:val="000000"/>
                <w:sz w:val="20"/>
                <w:szCs w:val="20"/>
              </w:rPr>
              <w:lastRenderedPageBreak/>
              <w:t>No se acepta su solicitud, deberá apegarse a lo establecido en el punto seis de las Aclaraciones Administrativas de la presente acta.</w:t>
            </w:r>
          </w:p>
        </w:tc>
      </w:tr>
      <w:tr w:rsidR="008E1658" w:rsidRPr="00CB30B7" w14:paraId="2126338C" w14:textId="77777777" w:rsidTr="006530F6">
        <w:trPr>
          <w:trHeight w:val="256"/>
          <w:jc w:val="center"/>
        </w:trPr>
        <w:tc>
          <w:tcPr>
            <w:tcW w:w="5098" w:type="dxa"/>
          </w:tcPr>
          <w:p w14:paraId="5D44915B" w14:textId="77777777" w:rsidR="008E1658" w:rsidRPr="00CB30B7" w:rsidRDefault="008E1658" w:rsidP="008E1658">
            <w:pPr>
              <w:pStyle w:val="Cuerpo"/>
              <w:numPr>
                <w:ilvl w:val="0"/>
                <w:numId w:val="29"/>
              </w:numPr>
              <w:ind w:left="306" w:hanging="306"/>
              <w:contextualSpacing/>
              <w:jc w:val="both"/>
              <w:rPr>
                <w:rFonts w:ascii="Helvetica-Normal" w:hAnsi="Helvetica-Normal" w:cs="Arial"/>
                <w:sz w:val="20"/>
                <w:szCs w:val="20"/>
                <w:lang w:val="es-MX"/>
              </w:rPr>
            </w:pPr>
            <w:r w:rsidRPr="00CB30B7">
              <w:rPr>
                <w:rFonts w:ascii="Helvetica-Normal" w:hAnsi="Helvetica-Normal" w:cs="Arial"/>
                <w:b/>
                <w:sz w:val="20"/>
                <w:szCs w:val="20"/>
                <w:lang w:val="es-MX"/>
              </w:rPr>
              <w:t>2.2 documentación que integra la propuesta del licitante</w:t>
            </w:r>
            <w:r w:rsidRPr="00CB30B7">
              <w:rPr>
                <w:rFonts w:ascii="Helvetica-Normal" w:hAnsi="Helvetica-Normal" w:cs="Arial"/>
                <w:sz w:val="20"/>
                <w:szCs w:val="20"/>
                <w:lang w:val="es-MX"/>
              </w:rPr>
              <w:t>. Atentamente se solicita a la convocante establecer que para acreditar que las licitantes garanticen el debido cumplimiento de obligaciones contractuales, resolución de controversias y atención a los usuarios, deberá comprobar que cuenta con un tiempo de respuesta en las reclamaciones igual o menor a 25, que se detalla en el apartado de “reclamaciones en la sección detalle en: CONDUSEF”, sobre el comportamiento general de aseguradoras en el periodo de enero – septiembre de 2021. Para tal efecto deberá adjuntar impresión (copia) de la publicación emitida por la comisión nacional para protección y defensa de los usuarios de servicios financieros (Condusef) a través de la página de internet:</w:t>
            </w:r>
          </w:p>
          <w:p w14:paraId="2A8949D2" w14:textId="77777777" w:rsidR="008E1658" w:rsidRPr="00CB30B7" w:rsidRDefault="008E1658" w:rsidP="006530F6">
            <w:pPr>
              <w:ind w:left="360"/>
              <w:rPr>
                <w:rFonts w:ascii="Helvetica-Normal" w:hAnsi="Helvetica-Normal" w:cs="Arial"/>
                <w:color w:val="000000"/>
                <w:sz w:val="20"/>
                <w:szCs w:val="20"/>
              </w:rPr>
            </w:pPr>
            <w:r w:rsidRPr="00CB30B7">
              <w:rPr>
                <w:rFonts w:ascii="Helvetica-Normal" w:hAnsi="Helvetica-Normal" w:cs="Arial"/>
                <w:color w:val="000000"/>
                <w:sz w:val="20"/>
                <w:szCs w:val="20"/>
              </w:rPr>
              <w:t>https://www.buro.gob.mx/general_gob.php?id_sector=22&amp;id_</w:t>
            </w:r>
          </w:p>
          <w:p w14:paraId="6FE1B722" w14:textId="77777777" w:rsidR="008E1658" w:rsidRPr="00CB30B7" w:rsidRDefault="008E1658" w:rsidP="006530F6">
            <w:pPr>
              <w:ind w:left="360" w:right="1040"/>
              <w:rPr>
                <w:rFonts w:ascii="Helvetica-Normal" w:hAnsi="Helvetica-Normal" w:cs="Arial"/>
                <w:b/>
                <w:color w:val="000000"/>
                <w:sz w:val="20"/>
                <w:szCs w:val="20"/>
              </w:rPr>
            </w:pPr>
            <w:r w:rsidRPr="00CB30B7">
              <w:rPr>
                <w:rFonts w:ascii="Helvetica-Normal" w:hAnsi="Helvetica-Normal" w:cs="Arial"/>
                <w:color w:val="000000"/>
                <w:sz w:val="20"/>
                <w:szCs w:val="20"/>
              </w:rPr>
              <w:t>periodo=32 Favor de pronunciarse al respecto.</w:t>
            </w:r>
          </w:p>
        </w:tc>
        <w:tc>
          <w:tcPr>
            <w:tcW w:w="3402" w:type="dxa"/>
          </w:tcPr>
          <w:p w14:paraId="413B75E2" w14:textId="77777777" w:rsidR="008E1658" w:rsidRPr="00CB30B7" w:rsidRDefault="008E1658" w:rsidP="006530F6">
            <w:pPr>
              <w:ind w:left="22"/>
              <w:rPr>
                <w:rFonts w:ascii="Helvetica-Normal" w:hAnsi="Helvetica-Normal" w:cs="Arial"/>
                <w:b/>
                <w:color w:val="000000"/>
                <w:sz w:val="20"/>
                <w:szCs w:val="20"/>
              </w:rPr>
            </w:pPr>
            <w:r w:rsidRPr="00CB30B7">
              <w:rPr>
                <w:rFonts w:ascii="Helvetica-Normal" w:hAnsi="Helvetica-Normal" w:cs="Arial"/>
                <w:color w:val="000000"/>
                <w:sz w:val="20"/>
                <w:szCs w:val="20"/>
              </w:rPr>
              <w:t>No se acepta su solicitud, deberá apegarse a lo establecido en el punto seis de las Aclaraciones Administrativas de la presente acta</w:t>
            </w:r>
            <w:r w:rsidRPr="00CB30B7">
              <w:rPr>
                <w:rFonts w:ascii="Helvetica-Normal" w:hAnsi="Helvetica-Normal" w:cs="Arial"/>
                <w:b/>
                <w:color w:val="000000"/>
                <w:sz w:val="20"/>
                <w:szCs w:val="20"/>
              </w:rPr>
              <w:t>.</w:t>
            </w:r>
          </w:p>
        </w:tc>
      </w:tr>
      <w:bookmarkEnd w:id="7"/>
    </w:tbl>
    <w:p w14:paraId="297559C3" w14:textId="77777777" w:rsidR="008E1658" w:rsidRPr="00CB30B7" w:rsidRDefault="008E1658" w:rsidP="008E1658">
      <w:pPr>
        <w:rPr>
          <w:rFonts w:ascii="Helvetica-Normal" w:hAnsi="Helvetica-Normal"/>
          <w:b/>
        </w:rPr>
      </w:pPr>
    </w:p>
    <w:p w14:paraId="41E266F8" w14:textId="77777777" w:rsidR="008E1658" w:rsidRPr="00CB30B7" w:rsidRDefault="008E1658" w:rsidP="008E1658">
      <w:pPr>
        <w:pStyle w:val="Prrafodelista"/>
        <w:numPr>
          <w:ilvl w:val="0"/>
          <w:numId w:val="29"/>
        </w:numPr>
        <w:tabs>
          <w:tab w:val="left" w:pos="900"/>
        </w:tabs>
        <w:ind w:right="15"/>
        <w:contextualSpacing/>
        <w:rPr>
          <w:rFonts w:ascii="Helvetica-Normal" w:hAnsi="Helvetica-Normal" w:cs="Arial"/>
          <w:b/>
          <w:bCs/>
          <w:sz w:val="24"/>
          <w:lang w:val="es-ES_tradnl"/>
        </w:rPr>
      </w:pPr>
      <w:r w:rsidRPr="00CB30B7">
        <w:rPr>
          <w:rFonts w:ascii="Helvetica-Normal" w:hAnsi="Helvetica-Normal" w:cs="Arial"/>
          <w:b/>
          <w:bCs/>
          <w:lang w:val="es-ES_tradnl"/>
        </w:rPr>
        <w:t xml:space="preserve">SEGUROS AFIRME S.A. DE C.V., AFIRME GRUPO FINANCIERO </w:t>
      </w:r>
      <w:r w:rsidRPr="00CB30B7">
        <w:rPr>
          <w:rFonts w:ascii="Helvetica-Normal" w:hAnsi="Helvetica-Normal"/>
        </w:rPr>
        <w:t xml:space="preserve">manifiesta las siguientes dudas vía </w:t>
      </w:r>
      <w:proofErr w:type="spellStart"/>
      <w:r w:rsidRPr="00CB30B7">
        <w:rPr>
          <w:rFonts w:ascii="Helvetica-Normal" w:hAnsi="Helvetica-Normal"/>
        </w:rPr>
        <w:t>Compranet</w:t>
      </w:r>
      <w:proofErr w:type="spellEnd"/>
      <w:r w:rsidRPr="00CB30B7">
        <w:rPr>
          <w:rFonts w:ascii="Helvetica-Normal" w:hAnsi="Helvetica-Normal"/>
        </w:rPr>
        <w:t>:</w:t>
      </w:r>
    </w:p>
    <w:p w14:paraId="259511B6" w14:textId="77777777" w:rsidR="008E1658" w:rsidRPr="00CB30B7" w:rsidRDefault="008E1658" w:rsidP="008E1658">
      <w:pPr>
        <w:tabs>
          <w:tab w:val="left" w:pos="900"/>
        </w:tabs>
        <w:ind w:right="15"/>
        <w:contextualSpacing/>
        <w:rPr>
          <w:rFonts w:ascii="Helvetica-Normal" w:hAnsi="Helvetica-Normal" w:cs="Arial"/>
          <w:b/>
          <w:bCs/>
          <w:lang w:val="es-ES_tradnl"/>
        </w:rPr>
      </w:pPr>
    </w:p>
    <w:tbl>
      <w:tblPr>
        <w:tblStyle w:val="Tablaconcuadrcula"/>
        <w:tblW w:w="8642" w:type="dxa"/>
        <w:tblLook w:val="04A0" w:firstRow="1" w:lastRow="0" w:firstColumn="1" w:lastColumn="0" w:noHBand="0" w:noVBand="1"/>
      </w:tblPr>
      <w:tblGrid>
        <w:gridCol w:w="5098"/>
        <w:gridCol w:w="3544"/>
      </w:tblGrid>
      <w:tr w:rsidR="008E1658" w:rsidRPr="00CB30B7" w14:paraId="7A315CA8" w14:textId="77777777" w:rsidTr="006530F6">
        <w:tc>
          <w:tcPr>
            <w:tcW w:w="5098" w:type="dxa"/>
          </w:tcPr>
          <w:p w14:paraId="62D52FE2"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cs="Arial"/>
                <w:b/>
                <w:sz w:val="20"/>
                <w:lang w:val="es-ES_tradnl"/>
              </w:rPr>
              <w:t>Pregunta</w:t>
            </w:r>
          </w:p>
        </w:tc>
        <w:tc>
          <w:tcPr>
            <w:tcW w:w="3544" w:type="dxa"/>
          </w:tcPr>
          <w:p w14:paraId="279AD6DB"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cs="Arial"/>
                <w:b/>
                <w:sz w:val="20"/>
                <w:lang w:val="es-ES_tradnl"/>
              </w:rPr>
              <w:t>Respuesta</w:t>
            </w:r>
          </w:p>
        </w:tc>
      </w:tr>
      <w:tr w:rsidR="008E1658" w:rsidRPr="00CB30B7" w14:paraId="49E0B81F" w14:textId="77777777" w:rsidTr="006530F6">
        <w:tc>
          <w:tcPr>
            <w:tcW w:w="5098" w:type="dxa"/>
          </w:tcPr>
          <w:p w14:paraId="52BC95B6" w14:textId="77777777" w:rsidR="008E1658" w:rsidRPr="00CB30B7" w:rsidRDefault="008E1658" w:rsidP="008E1658">
            <w:pPr>
              <w:pStyle w:val="Prrafodelista"/>
              <w:numPr>
                <w:ilvl w:val="0"/>
                <w:numId w:val="30"/>
              </w:numPr>
              <w:tabs>
                <w:tab w:val="left" w:pos="900"/>
              </w:tabs>
              <w:ind w:left="306" w:right="15" w:hanging="306"/>
              <w:contextualSpacing/>
              <w:rPr>
                <w:rFonts w:ascii="Helvetica-Normal" w:hAnsi="Helvetica-Normal" w:cs="Arial"/>
                <w:b/>
                <w:lang w:val="es-ES_tradnl"/>
              </w:rPr>
            </w:pPr>
            <w:r w:rsidRPr="00CB30B7">
              <w:rPr>
                <w:rFonts w:ascii="Helvetica-Normal" w:hAnsi="Helvetica-Normal" w:cs="Arial"/>
                <w:b/>
                <w:lang w:val="es-ES_tradnl"/>
              </w:rPr>
              <w:t xml:space="preserve">GENERAL. </w:t>
            </w:r>
            <w:r w:rsidRPr="00CB30B7">
              <w:rPr>
                <w:rFonts w:ascii="Helvetica-Normal" w:hAnsi="Helvetica-Normal" w:cs="Arial"/>
                <w:lang w:val="es-ES_tradnl"/>
              </w:rPr>
              <w:t>SE SOLICITA AMABLEMENTE A LA CONVOCANTE QUE CON LA FINALIDAD DE EVITAR ERRORES EN LA TRANSCRIPCIÓN DE NUESTRAS PROPUESTAS PROPORCIONE A LOS LICITANTES LA JUNTA DE ACLARACIONES Y LAS BASES DE LICITACIÓN EN FORMATO EDITABLE (WORD) A TRAVÉS DE LA PLATAFORMA COMPRANET. FAVOR DE PRONUNCIARSE AL RESPECTO.</w:t>
            </w:r>
          </w:p>
        </w:tc>
        <w:tc>
          <w:tcPr>
            <w:tcW w:w="3544" w:type="dxa"/>
          </w:tcPr>
          <w:p w14:paraId="27C84A8D"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Consultar la respuesta de la pregunta 32, de Seguros Banorte S.A. de C.V. Grupo Financiero Banorte.</w:t>
            </w:r>
          </w:p>
        </w:tc>
      </w:tr>
      <w:tr w:rsidR="008E1658" w:rsidRPr="00CB30B7" w14:paraId="0E7F98F4" w14:textId="77777777" w:rsidTr="006530F6">
        <w:tc>
          <w:tcPr>
            <w:tcW w:w="5098" w:type="dxa"/>
          </w:tcPr>
          <w:p w14:paraId="4D04603E" w14:textId="77777777" w:rsidR="008E1658" w:rsidRPr="00CB30B7" w:rsidRDefault="008E1658" w:rsidP="008E1658">
            <w:pPr>
              <w:pStyle w:val="Prrafodelista"/>
              <w:numPr>
                <w:ilvl w:val="0"/>
                <w:numId w:val="30"/>
              </w:numPr>
              <w:tabs>
                <w:tab w:val="left" w:pos="900"/>
              </w:tabs>
              <w:ind w:left="306" w:right="15" w:hanging="284"/>
              <w:contextualSpacing/>
              <w:rPr>
                <w:rFonts w:ascii="Helvetica-Normal" w:hAnsi="Helvetica-Normal" w:cs="Arial"/>
                <w:lang w:val="es-ES_tradnl"/>
              </w:rPr>
            </w:pPr>
            <w:r w:rsidRPr="00CB30B7">
              <w:rPr>
                <w:rFonts w:ascii="Helvetica-Normal" w:hAnsi="Helvetica-Normal" w:cs="Arial"/>
                <w:b/>
                <w:lang w:val="es-ES_tradnl"/>
              </w:rPr>
              <w:t>GENERAL.</w:t>
            </w:r>
            <w:r w:rsidRPr="00CB30B7">
              <w:rPr>
                <w:rFonts w:ascii="Helvetica-Normal" w:hAnsi="Helvetica-Normal" w:cs="Arial"/>
                <w:lang w:val="es-ES_tradnl"/>
              </w:rPr>
              <w:t xml:space="preserve"> SE SOLICITA AMABLEMENTE A LA CONVOCANTE NOS CONFIRME QUE PARA LA </w:t>
            </w:r>
            <w:r w:rsidRPr="00CB30B7">
              <w:rPr>
                <w:rFonts w:ascii="Helvetica-Normal" w:hAnsi="Helvetica-Normal" w:cs="Arial"/>
                <w:lang w:val="es-ES_tradnl"/>
              </w:rPr>
              <w:lastRenderedPageBreak/>
              <w:t>CORRECTA ELABORACIÓN DE NUESTRAS PROPUESTAS BASTARÁ CON RUBRICAR TODAS LAS HOJAS Y FIRMAR DONDE CORRESPONDA Y/O SOLICITEN LAS CARTAS Y/O ANEXOS, POR LO QUE NO SERÁ NECESARIO FIRMAR TODAS Y CADA UNA DE LAS HOJAS QUE INTEGRAN LA PROPUESTA. FAVOR DE PRONUNCIARSE AL RESPECTO.</w:t>
            </w:r>
          </w:p>
        </w:tc>
        <w:tc>
          <w:tcPr>
            <w:tcW w:w="3544" w:type="dxa"/>
          </w:tcPr>
          <w:p w14:paraId="3BED0257" w14:textId="77777777" w:rsidR="008E1658" w:rsidRPr="00CB30B7" w:rsidRDefault="008E1658" w:rsidP="006530F6">
            <w:pPr>
              <w:tabs>
                <w:tab w:val="left" w:pos="900"/>
              </w:tabs>
              <w:ind w:right="15"/>
              <w:contextualSpacing/>
              <w:rPr>
                <w:rFonts w:ascii="Helvetica-Normal" w:hAnsi="Helvetica-Normal" w:cs="Arial"/>
                <w:bCs/>
                <w:sz w:val="20"/>
                <w:lang w:val="es-ES_tradnl"/>
              </w:rPr>
            </w:pPr>
            <w:r w:rsidRPr="00CB30B7">
              <w:rPr>
                <w:rFonts w:ascii="Helvetica-Normal" w:hAnsi="Helvetica-Normal" w:cs="Arial"/>
                <w:bCs/>
                <w:sz w:val="20"/>
                <w:lang w:val="es-ES_tradnl"/>
              </w:rPr>
              <w:lastRenderedPageBreak/>
              <w:t>Es correcta su apreciación.</w:t>
            </w:r>
          </w:p>
        </w:tc>
      </w:tr>
      <w:tr w:rsidR="008E1658" w:rsidRPr="00CB30B7" w14:paraId="28BF92AA" w14:textId="77777777" w:rsidTr="006530F6">
        <w:tc>
          <w:tcPr>
            <w:tcW w:w="5098" w:type="dxa"/>
          </w:tcPr>
          <w:p w14:paraId="501B77D8" w14:textId="77777777" w:rsidR="008E1658" w:rsidRPr="00CB30B7" w:rsidRDefault="008E1658" w:rsidP="008E1658">
            <w:pPr>
              <w:pStyle w:val="Prrafodelista"/>
              <w:numPr>
                <w:ilvl w:val="0"/>
                <w:numId w:val="30"/>
              </w:numPr>
              <w:ind w:left="306" w:hanging="306"/>
            </w:pPr>
            <w:r w:rsidRPr="00CB30B7">
              <w:rPr>
                <w:rFonts w:ascii="Helvetica-Normal" w:hAnsi="Helvetica-Normal" w:cs="Arial"/>
                <w:b/>
                <w:lang w:val="es-ES_tradnl"/>
              </w:rPr>
              <w:t>GENERAL.</w:t>
            </w:r>
            <w:r w:rsidRPr="00CB30B7">
              <w:rPr>
                <w:rFonts w:ascii="Helvetica-Normal" w:hAnsi="Helvetica-Normal" w:cs="Arial"/>
                <w:lang w:val="es-ES_tradnl"/>
              </w:rPr>
              <w:t xml:space="preserve"> SE SOLICITA AMABLEMENTE A LA CONVOCANTE NOS CONFIRME A QUE SE REFIERE CUANDO HABLAN DE “PARTIDA”, YA QUE EN LAS BASES DE LICITACIÓN SE ESTABLECE QUE SON “BLOQUES”. FAVOR DE PRONUNCIARSE AL RESPECTO.</w:t>
            </w:r>
          </w:p>
        </w:tc>
        <w:tc>
          <w:tcPr>
            <w:tcW w:w="3544" w:type="dxa"/>
          </w:tcPr>
          <w:p w14:paraId="48D183F1"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Referirse a la respuesta, pregunta 2 del licitante: General de Seguros S.A.B.</w:t>
            </w:r>
          </w:p>
        </w:tc>
      </w:tr>
      <w:tr w:rsidR="008E1658" w:rsidRPr="00CB30B7" w14:paraId="1192FF1D" w14:textId="77777777" w:rsidTr="006530F6">
        <w:tc>
          <w:tcPr>
            <w:tcW w:w="5098" w:type="dxa"/>
          </w:tcPr>
          <w:p w14:paraId="586A3CA1" w14:textId="77777777" w:rsidR="008E1658" w:rsidRPr="00CB30B7" w:rsidRDefault="008E1658" w:rsidP="008E1658">
            <w:pPr>
              <w:pStyle w:val="Prrafodelista"/>
              <w:numPr>
                <w:ilvl w:val="0"/>
                <w:numId w:val="30"/>
              </w:numPr>
              <w:tabs>
                <w:tab w:val="left" w:pos="900"/>
              </w:tabs>
              <w:ind w:left="306" w:right="15" w:hanging="306"/>
              <w:contextualSpacing/>
              <w:rPr>
                <w:rFonts w:ascii="Helvetica-Normal" w:hAnsi="Helvetica-Normal" w:cs="Arial"/>
                <w:b/>
                <w:lang w:val="es-ES_tradnl"/>
              </w:rPr>
            </w:pPr>
            <w:r w:rsidRPr="00CB30B7">
              <w:rPr>
                <w:rFonts w:ascii="Helvetica-Normal" w:hAnsi="Helvetica-Normal" w:cs="Arial"/>
                <w:b/>
                <w:lang w:val="es-ES_tradnl"/>
              </w:rPr>
              <w:t xml:space="preserve">DISPONIBILIDAD PRESUPUESTARIA AUTORIZADA MEDIANTE OFICIO No. CAF/1018/2022, EMITIDO POR LA COORDINACIÓN DE ADMINISTRACIÓN Y FINANZAS, DEL EJERCICIO FISCAL 2022, PÁGINA 4. </w:t>
            </w:r>
            <w:r w:rsidRPr="00CB30B7">
              <w:rPr>
                <w:rFonts w:ascii="Helvetica-Normal" w:hAnsi="Helvetica-Normal" w:cs="Arial"/>
                <w:lang w:val="es-ES_tradnl"/>
              </w:rPr>
              <w:t>SE SOLICITA AMABLEMENTE A LA CONVOCANTE NOS PROPORCIONE LA DISPONIBILIDAD PRESUPUESTARÍA AUTORIZADA PARA LA CONTRATACIÓN DE LOS SERVICIOS OBJETO DE LA PRESENTE CONVOCATORIA. FAVOR DE PRONUNCIARSE AL RESPECTO.</w:t>
            </w:r>
            <w:r w:rsidRPr="00CB30B7">
              <w:rPr>
                <w:rFonts w:ascii="Helvetica-Normal" w:hAnsi="Helvetica-Normal" w:cs="Arial"/>
                <w:b/>
                <w:lang w:val="es-ES_tradnl"/>
              </w:rPr>
              <w:t xml:space="preserve">  </w:t>
            </w:r>
          </w:p>
        </w:tc>
        <w:tc>
          <w:tcPr>
            <w:tcW w:w="3544" w:type="dxa"/>
          </w:tcPr>
          <w:p w14:paraId="7EA4C127"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sz w:val="20"/>
              </w:rPr>
              <w:t>Consultar la respuesta de la pregunta 31 del licitante Seguros Banorte S.A. de C.V. Grupo Financiero Banorte.</w:t>
            </w:r>
          </w:p>
        </w:tc>
      </w:tr>
      <w:tr w:rsidR="008E1658" w:rsidRPr="00CB30B7" w14:paraId="4A1262B5" w14:textId="77777777" w:rsidTr="006530F6">
        <w:tc>
          <w:tcPr>
            <w:tcW w:w="5098" w:type="dxa"/>
          </w:tcPr>
          <w:p w14:paraId="4F51BE72"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t xml:space="preserve">NUMERAL 1.1. DESCRIPCIÓN DE LOS SERVICIOS OBJETO DE ESTA LICITACIÓN, PÁGINA 4. </w:t>
            </w:r>
            <w:r w:rsidRPr="00CB30B7">
              <w:rPr>
                <w:rFonts w:ascii="Helvetica-Normal" w:hAnsi="Helvetica-Normal" w:cs="Arial"/>
                <w:lang w:val="es-ES_tradnl"/>
              </w:rPr>
              <w:t>SE SOLICITA AMABLEMENTE A LA CONVOCANTE NOS CONFIRME QUE LA PRESENTE LICITACIÓN SE INTEGRA POR 3 BLOQUES (BLOQUE 1, BLOQUE 2 Y BLOQUE 3) Y QUE ADJUDICACIÓN SERÁ POR BLOQUE, PUDIENDO LOS LICITANTES ADJUDICAR</w:t>
            </w:r>
            <w:r w:rsidRPr="00CB30B7">
              <w:rPr>
                <w:rFonts w:ascii="Helvetica-Normal" w:hAnsi="Helvetica-Normal" w:cs="Arial"/>
                <w:b/>
                <w:lang w:val="es-ES_tradnl"/>
              </w:rPr>
              <w:t xml:space="preserve"> 1 O MÁS BLOQUES. FAVOR DE PRONUNCIARSE AL RESPECTO. </w:t>
            </w:r>
          </w:p>
        </w:tc>
        <w:tc>
          <w:tcPr>
            <w:tcW w:w="3544" w:type="dxa"/>
          </w:tcPr>
          <w:p w14:paraId="0E03FD20"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sz w:val="20"/>
                <w:szCs w:val="20"/>
              </w:rPr>
              <w:t>Referirse a la respuesta, pregunta 2 del licitante: General de Seguros S.A.B.</w:t>
            </w:r>
          </w:p>
        </w:tc>
      </w:tr>
      <w:tr w:rsidR="008E1658" w:rsidRPr="00CB30B7" w14:paraId="41D50582" w14:textId="77777777" w:rsidTr="006530F6">
        <w:tc>
          <w:tcPr>
            <w:tcW w:w="5098" w:type="dxa"/>
          </w:tcPr>
          <w:p w14:paraId="3E61886E" w14:textId="77777777" w:rsidR="008E1658" w:rsidRPr="00CB30B7" w:rsidRDefault="008E1658" w:rsidP="008E1658">
            <w:pPr>
              <w:pStyle w:val="Prrafodelista"/>
              <w:numPr>
                <w:ilvl w:val="0"/>
                <w:numId w:val="30"/>
              </w:numPr>
              <w:tabs>
                <w:tab w:val="left" w:pos="900"/>
              </w:tabs>
              <w:ind w:left="306" w:right="15" w:hanging="284"/>
              <w:contextualSpacing/>
              <w:rPr>
                <w:rFonts w:ascii="Helvetica-Normal" w:hAnsi="Helvetica-Normal" w:cs="Arial"/>
                <w:b/>
                <w:lang w:val="es-ES_tradnl"/>
              </w:rPr>
            </w:pPr>
            <w:r w:rsidRPr="00CB30B7">
              <w:rPr>
                <w:rFonts w:ascii="Helvetica-Normal" w:hAnsi="Helvetica-Normal" w:cs="Arial"/>
                <w:b/>
                <w:lang w:val="es-ES_tradnl"/>
              </w:rPr>
              <w:t xml:space="preserve">EN ALCANCE A LA PREGUNTA ANTERIOR. </w:t>
            </w:r>
            <w:r w:rsidRPr="00CB30B7">
              <w:rPr>
                <w:rFonts w:ascii="Helvetica-Normal" w:hAnsi="Helvetica-Normal" w:cs="Arial"/>
                <w:lang w:val="es-ES_tradnl"/>
              </w:rPr>
              <w:t>SE SOLICITA AMABLEMENTE A LA CONVOCANTE NOS CONFIRME QUE SE PODRÁ OFERTAR LA PROPUESTA POR BLOQUE, ES DECIR, QUE NO SERÁ OBLIGATORIO QUE LOS LICITANTES COTICEN LOS 3 BLOQUES. FAVOR DE PRONUNCIARSE AL RESPECTO.</w:t>
            </w:r>
          </w:p>
        </w:tc>
        <w:tc>
          <w:tcPr>
            <w:tcW w:w="3544" w:type="dxa"/>
          </w:tcPr>
          <w:p w14:paraId="3EBBB329"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Referirse a la respuesta, pregunta 2 del licitante: General de Seguros S.A.B.</w:t>
            </w:r>
          </w:p>
        </w:tc>
      </w:tr>
      <w:tr w:rsidR="008E1658" w:rsidRPr="00CB30B7" w14:paraId="0BE047AB" w14:textId="77777777" w:rsidTr="006530F6">
        <w:tc>
          <w:tcPr>
            <w:tcW w:w="5098" w:type="dxa"/>
          </w:tcPr>
          <w:p w14:paraId="24412F5C" w14:textId="77777777" w:rsidR="008E1658" w:rsidRPr="00CB30B7" w:rsidRDefault="008E1658" w:rsidP="008E1658">
            <w:pPr>
              <w:pStyle w:val="Prrafodelista"/>
              <w:numPr>
                <w:ilvl w:val="0"/>
                <w:numId w:val="30"/>
              </w:numPr>
              <w:tabs>
                <w:tab w:val="left" w:pos="900"/>
              </w:tabs>
              <w:ind w:left="306" w:right="15" w:hanging="284"/>
              <w:contextualSpacing/>
              <w:rPr>
                <w:rFonts w:ascii="Helvetica-Normal" w:hAnsi="Helvetica-Normal" w:cs="Arial"/>
                <w:b/>
                <w:lang w:val="es-ES_tradnl"/>
              </w:rPr>
            </w:pPr>
            <w:r w:rsidRPr="00CB30B7">
              <w:rPr>
                <w:rFonts w:ascii="Helvetica-Normal" w:hAnsi="Helvetica-Normal" w:cs="Arial"/>
                <w:b/>
                <w:lang w:val="es-ES_tradnl"/>
              </w:rPr>
              <w:lastRenderedPageBreak/>
              <w:t xml:space="preserve">NUMERAL 1.5 CONDICIONES DE PAGO, PÁGINA 6. </w:t>
            </w:r>
            <w:r w:rsidRPr="00CB30B7">
              <w:rPr>
                <w:rFonts w:ascii="Helvetica-Normal" w:hAnsi="Helvetica-Normal" w:cs="Arial"/>
                <w:lang w:val="es-ES_tradnl"/>
              </w:rPr>
              <w:t>SE SOLICITA AMABLEMENTE A LA CONVOCANTE NOS CONFIRME QUE LA FORMA DE PAGO SERÁ MENSUAL. FAVOR DE PRONUNCIARSE AL RESPECTO.</w:t>
            </w:r>
          </w:p>
        </w:tc>
        <w:tc>
          <w:tcPr>
            <w:tcW w:w="3544" w:type="dxa"/>
          </w:tcPr>
          <w:p w14:paraId="73C29BCF"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Consultar la respuesta de la pregunta 3, de Seguros Banorte S.A. de C.V. Grupo Financiero Banorte.</w:t>
            </w:r>
          </w:p>
        </w:tc>
      </w:tr>
      <w:tr w:rsidR="008E1658" w:rsidRPr="00CB30B7" w14:paraId="75FD8107" w14:textId="77777777" w:rsidTr="006530F6">
        <w:tc>
          <w:tcPr>
            <w:tcW w:w="5098" w:type="dxa"/>
          </w:tcPr>
          <w:p w14:paraId="362A1B27" w14:textId="77777777" w:rsidR="008E1658" w:rsidRPr="00CB30B7" w:rsidRDefault="008E1658" w:rsidP="008E1658">
            <w:pPr>
              <w:pStyle w:val="Prrafodelista"/>
              <w:numPr>
                <w:ilvl w:val="0"/>
                <w:numId w:val="30"/>
              </w:numPr>
              <w:tabs>
                <w:tab w:val="left" w:pos="900"/>
              </w:tabs>
              <w:ind w:left="306" w:right="15" w:hanging="306"/>
              <w:contextualSpacing/>
              <w:rPr>
                <w:rFonts w:ascii="Helvetica-Normal" w:hAnsi="Helvetica-Normal" w:cs="Arial"/>
                <w:b/>
                <w:lang w:val="es-ES_tradnl"/>
              </w:rPr>
            </w:pPr>
            <w:r w:rsidRPr="00CB30B7">
              <w:rPr>
                <w:rFonts w:ascii="Helvetica-Normal" w:hAnsi="Helvetica-Normal" w:cs="Arial"/>
                <w:b/>
                <w:lang w:val="es-ES_tradnl"/>
              </w:rPr>
              <w:t xml:space="preserve">NUMERAL 1.5 CONDICIONES DE PAGO, PÁGINA 6. </w:t>
            </w:r>
            <w:r w:rsidRPr="00CB30B7">
              <w:rPr>
                <w:rFonts w:ascii="Helvetica-Normal" w:hAnsi="Helvetica-Normal" w:cs="Arial"/>
                <w:lang w:val="es-ES_tradnl"/>
              </w:rPr>
              <w:t>SE SOLICITA AMABLEMENTE A LA CONVOCANTE NOS INDIQUE A QUE SE REFIERE CON EL TÉRMINO “LIBRE DE IMPUESTOS” EN LA LEYENDA “LOS PRECIOS PERMANECERÁN FIJOS, LIBRE DE IMPUESTOS Y NO HABRÁ ESCALATORIA ALGUNA”. FAVOR DE PRONUNCIARSE AL RESPECTO.</w:t>
            </w:r>
          </w:p>
        </w:tc>
        <w:tc>
          <w:tcPr>
            <w:tcW w:w="3544" w:type="dxa"/>
          </w:tcPr>
          <w:p w14:paraId="08606B35"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Consultar la respuesta de la pregunta 3, de Seguros Banorte S.A. de C.V. Grupo Financiero Banorte.</w:t>
            </w:r>
          </w:p>
        </w:tc>
      </w:tr>
      <w:tr w:rsidR="008E1658" w:rsidRPr="00CB30B7" w14:paraId="13765EB3" w14:textId="77777777" w:rsidTr="006530F6">
        <w:tc>
          <w:tcPr>
            <w:tcW w:w="5098" w:type="dxa"/>
          </w:tcPr>
          <w:p w14:paraId="194BF344"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NUMERAL 1.9. ASISTENCIA A LOS DIFERENTES ACTOS DE LA LICITACIÓN POR PARTE DE LOS LICITANTES, PÁGINA 7. </w:t>
            </w:r>
            <w:r w:rsidRPr="00CB30B7">
              <w:rPr>
                <w:rFonts w:ascii="Helvetica-Normal" w:hAnsi="Helvetica-Normal" w:cs="Arial"/>
                <w:lang w:val="es-ES_tradnl"/>
              </w:rPr>
              <w:t>SE SOLICITA AMABLEMENTE A LA CONVOCANTE RATIFICAR QUE EN EL “ACTO DE PRESENTACIÓN Y APERTURA DE PROPUESTAS” NO AFECTARÁ LA SOLVENCIA DE LAS PROPOSICIONES PRESENTADAS POR LOS LICITANTES, NI SERÁ MOTIVO DE DESECHAMIENTO LA FALTA DE IDENTIFICACIÓN O DE ACREDITAMIENTO DE LA PERSONA QUE SOLAMENTE ENTREGUE LAS PROPOSICIONES, PERO SOLO PODRÁ PARTICIPAR DURANTE EL DESARROLLO DEL ACTO CON EL CARÁCTER DE OBSERVADOR. FAVOR DE PRONUNCIARSE AL RESPECTO.</w:t>
            </w:r>
          </w:p>
        </w:tc>
        <w:tc>
          <w:tcPr>
            <w:tcW w:w="3544" w:type="dxa"/>
          </w:tcPr>
          <w:p w14:paraId="11C025CA"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cs="Arial"/>
                <w:sz w:val="20"/>
                <w:lang w:val="es-ES_tradnl"/>
              </w:rPr>
              <w:t>Es correcta su apreciación</w:t>
            </w:r>
          </w:p>
        </w:tc>
      </w:tr>
      <w:tr w:rsidR="008E1658" w:rsidRPr="00CB30B7" w14:paraId="167AE554" w14:textId="77777777" w:rsidTr="006530F6">
        <w:tc>
          <w:tcPr>
            <w:tcW w:w="5098" w:type="dxa"/>
          </w:tcPr>
          <w:p w14:paraId="3F1BA1DD"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NUMERAL 1.11. LUGAR Y FECHA PARA LA PRESENTACIÓN Y APERTURA DE PROPUESTAS, PÁGINA 10. </w:t>
            </w:r>
            <w:r w:rsidRPr="00CB30B7">
              <w:rPr>
                <w:rFonts w:ascii="Helvetica-Normal" w:hAnsi="Helvetica-Normal" w:cs="Arial"/>
                <w:lang w:val="es-ES_tradnl"/>
              </w:rPr>
              <w:t>SE SOLICITA AMABLEMENTE A LA CONVOCANTE NOS CONFIRME QUE EL FOLIO SERÁ OPCIONAL Y EL NO FOLIAR LAS PROPUESTAS NO SERÁ MOTIVO DE DESHECHAMIENTO. FAVOR DE PRONUNCIARSE AL RESPECTO.</w:t>
            </w:r>
          </w:p>
        </w:tc>
        <w:tc>
          <w:tcPr>
            <w:tcW w:w="3544" w:type="dxa"/>
          </w:tcPr>
          <w:p w14:paraId="221D74E7"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cs="Arial"/>
                <w:sz w:val="20"/>
                <w:lang w:val="es-ES_tradnl"/>
              </w:rPr>
              <w:t xml:space="preserve">No es motivo de </w:t>
            </w:r>
            <w:proofErr w:type="spellStart"/>
            <w:r w:rsidRPr="00CB30B7">
              <w:rPr>
                <w:rFonts w:ascii="Helvetica-Normal" w:hAnsi="Helvetica-Normal" w:cs="Arial"/>
                <w:sz w:val="20"/>
                <w:lang w:val="es-ES_tradnl"/>
              </w:rPr>
              <w:t>desechamiento</w:t>
            </w:r>
            <w:proofErr w:type="spellEnd"/>
            <w:r w:rsidRPr="00CB30B7">
              <w:rPr>
                <w:rFonts w:ascii="Helvetica-Normal" w:hAnsi="Helvetica-Normal" w:cs="Arial"/>
                <w:sz w:val="20"/>
                <w:lang w:val="es-ES_tradnl"/>
              </w:rPr>
              <w:t xml:space="preserve"> sin embargo amablemente solicita la convocante foliar la propuesta para llevar un mejor control por la cantidad de hojas que llegasen a presentar, al mismo tiempo que agiliza la búsqueda de documentos.</w:t>
            </w:r>
          </w:p>
          <w:p w14:paraId="5F1A7EAF" w14:textId="77777777" w:rsidR="008E1658" w:rsidRPr="00CB30B7" w:rsidRDefault="008E1658" w:rsidP="006530F6">
            <w:pPr>
              <w:tabs>
                <w:tab w:val="left" w:pos="900"/>
              </w:tabs>
              <w:ind w:right="15"/>
              <w:contextualSpacing/>
              <w:rPr>
                <w:rFonts w:ascii="Helvetica-Normal" w:hAnsi="Helvetica-Normal" w:cs="Arial"/>
                <w:sz w:val="20"/>
                <w:lang w:val="es-ES_tradnl"/>
              </w:rPr>
            </w:pPr>
          </w:p>
        </w:tc>
      </w:tr>
      <w:tr w:rsidR="008E1658" w:rsidRPr="00CB30B7" w14:paraId="77321AE8" w14:textId="77777777" w:rsidTr="006530F6">
        <w:tc>
          <w:tcPr>
            <w:tcW w:w="5098" w:type="dxa"/>
          </w:tcPr>
          <w:p w14:paraId="03BC949F"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NUMERAL 1.11. LUGAR Y FECHA PARA LA PRESENTACIÓN Y APERTURA DE PROPUESTAS, PÁGINA 10. </w:t>
            </w:r>
            <w:r w:rsidRPr="00CB30B7">
              <w:rPr>
                <w:rFonts w:ascii="Helvetica-Normal" w:hAnsi="Helvetica-Normal" w:cs="Arial"/>
                <w:lang w:val="es-ES_tradnl"/>
              </w:rPr>
              <w:t xml:space="preserve">SE SOLICITA AMABLEMENTE A LA CONVOCANTE NOS CONFIRME QUE EL “ÍNDICE” AL QUE SE HACE </w:t>
            </w:r>
            <w:r w:rsidRPr="00CB30B7">
              <w:rPr>
                <w:rFonts w:ascii="Helvetica-Normal" w:hAnsi="Helvetica-Normal" w:cs="Arial"/>
                <w:lang w:val="es-ES_tradnl"/>
              </w:rPr>
              <w:lastRenderedPageBreak/>
              <w:t xml:space="preserve">REFERENCIA EN REALIDAD SE REFIERE AL ANEXO 1 QUE CONTIENE LA RELACIÓN DE DOCUMENTOS QUE PRESENTADOS POR EL LICITANTE. FAVOR DE PRONUNCIARSE AL RESPECTO.  </w:t>
            </w:r>
          </w:p>
        </w:tc>
        <w:tc>
          <w:tcPr>
            <w:tcW w:w="3544" w:type="dxa"/>
          </w:tcPr>
          <w:p w14:paraId="749E47B7"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cs="Arial"/>
                <w:sz w:val="20"/>
                <w:lang w:val="es-ES_tradnl"/>
              </w:rPr>
              <w:lastRenderedPageBreak/>
              <w:t>Es correcta su apreciación.</w:t>
            </w:r>
          </w:p>
        </w:tc>
      </w:tr>
      <w:tr w:rsidR="008E1658" w:rsidRPr="00CB30B7" w14:paraId="7AB705EA" w14:textId="77777777" w:rsidTr="006530F6">
        <w:tc>
          <w:tcPr>
            <w:tcW w:w="5098" w:type="dxa"/>
          </w:tcPr>
          <w:p w14:paraId="583F37FB"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NUMERAL 2.2. DOCUMENTACIÓN QUE INTEGRA LA PROPUESTA DEL LICITANTE, DOCUMENTO II.- FORMATO DE ACREDITACIÓN, CUARTA VIÑETA, PÁGINA 19. </w:t>
            </w:r>
            <w:r w:rsidRPr="00CB30B7">
              <w:rPr>
                <w:rFonts w:ascii="Helvetica-Normal" w:hAnsi="Helvetica-Normal" w:cs="Arial"/>
                <w:lang w:val="es-ES_tradnl"/>
              </w:rPr>
              <w:t>SE SOLICITA AMABLEMENTE A LA CONVOCANTE NOS CONFIRME QUE CON “ULTIMA ACTA CONSTITUTIVA” SE REFIERE A LA ÚLTIMA MODIFICACIÓN AL ACTA CONSTITUTIVA. FAVOR DE PRONUNCIARSE AL RESPECTO.</w:t>
            </w:r>
            <w:r w:rsidRPr="00CB30B7">
              <w:rPr>
                <w:rFonts w:ascii="Helvetica-Normal" w:hAnsi="Helvetica-Normal" w:cs="Arial"/>
                <w:b/>
                <w:lang w:val="es-ES_tradnl"/>
              </w:rPr>
              <w:t xml:space="preserve"> </w:t>
            </w:r>
          </w:p>
        </w:tc>
        <w:tc>
          <w:tcPr>
            <w:tcW w:w="3544" w:type="dxa"/>
          </w:tcPr>
          <w:p w14:paraId="0C538236"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cs="Arial"/>
                <w:sz w:val="20"/>
                <w:lang w:val="es-ES_tradnl"/>
              </w:rPr>
              <w:t>Es correcta su apreciación</w:t>
            </w:r>
          </w:p>
        </w:tc>
      </w:tr>
      <w:tr w:rsidR="008E1658" w:rsidRPr="00CB30B7" w14:paraId="2ECD672C" w14:textId="77777777" w:rsidTr="006530F6">
        <w:tc>
          <w:tcPr>
            <w:tcW w:w="5098" w:type="dxa"/>
          </w:tcPr>
          <w:p w14:paraId="5A6AD9F7"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t xml:space="preserve">NUMERAL 2.2. DOCUMENTACIÓN QUE INTEGRA LA PROPUESTA DEL LICITANTE, DOCUMENTO IV.- ACREDITACIÓN DE LA NACIONALIDAD MEXICANA, PÁGINA 20. </w:t>
            </w:r>
            <w:r w:rsidRPr="00CB30B7">
              <w:rPr>
                <w:rFonts w:ascii="Helvetica-Normal" w:hAnsi="Helvetica-Normal" w:cs="Arial"/>
                <w:lang w:val="es-ES_tradnl"/>
              </w:rPr>
              <w:t xml:space="preserve">SE SOLICITA AMABLEMENTE A LA CONVOCANTE NOS CONFIRME QUE PARA ACREDITAR ESTE REQUISITO SE PODRÁ PRESENTAR LA ESCRITURA PUBLICA DE MI REPRESENTADA CORRESPONDIENTE A SU “ACTA CONSTITUTIVA” DONDE SE ESTABLECE QUE SE CONSTITUYÓ CONFORME A LAS LEYES MEXICANAS Y QUE TIENE SU DOMICILIO EN EL TERRITORIO NACIONAL. FAVOR DE PRONUNCIARSE AL RESPECTO. </w:t>
            </w:r>
          </w:p>
        </w:tc>
        <w:tc>
          <w:tcPr>
            <w:tcW w:w="3544" w:type="dxa"/>
          </w:tcPr>
          <w:p w14:paraId="5038D197"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Consultar la respuesta de la pregunta 2, de Seguros Banorte S.A. de C.V. Grupo Financiero Banorte.</w:t>
            </w:r>
          </w:p>
        </w:tc>
      </w:tr>
      <w:tr w:rsidR="008E1658" w:rsidRPr="00CB30B7" w14:paraId="71D320A8" w14:textId="77777777" w:rsidTr="006530F6">
        <w:tc>
          <w:tcPr>
            <w:tcW w:w="5098" w:type="dxa"/>
          </w:tcPr>
          <w:p w14:paraId="18FBCA3E"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t xml:space="preserve">NUMERAL 2.2. DOCUMENTACIÓN QUE INTEGRA LA PROPUESTA DEL LICITANTE, DOCUMENTO X.-, PÁGINA 21. </w:t>
            </w:r>
            <w:r w:rsidRPr="00CB30B7">
              <w:rPr>
                <w:rFonts w:ascii="Helvetica-Normal" w:hAnsi="Helvetica-Normal" w:cs="Arial"/>
                <w:lang w:val="es-ES_tradnl"/>
              </w:rPr>
              <w:t>SE SOLICITA AMABLEMENTE A LA CONVOCANTE DEJAR SIN EFECTO EL PRESENTE ESCRITO YA QUE CORRESPONDE A LA ADQUISICIÓN DE UN PRODUCTO Y NO ASÍ DE UN SERVICIO QUE ES EL OBJETO DE LA PRESENTE LICITACIÓN. FAVOR DE</w:t>
            </w:r>
            <w:r w:rsidRPr="00CB30B7">
              <w:rPr>
                <w:rFonts w:ascii="Helvetica-Normal" w:hAnsi="Helvetica-Normal" w:cs="Arial"/>
                <w:b/>
                <w:lang w:val="es-ES_tradnl"/>
              </w:rPr>
              <w:t xml:space="preserve"> </w:t>
            </w:r>
            <w:r w:rsidRPr="00CB30B7">
              <w:rPr>
                <w:rFonts w:ascii="Helvetica-Normal" w:hAnsi="Helvetica-Normal" w:cs="Arial"/>
                <w:lang w:val="es-ES_tradnl"/>
              </w:rPr>
              <w:t>PRONUNCIARSE AL RESPECTO.</w:t>
            </w:r>
            <w:r w:rsidRPr="00CB30B7">
              <w:rPr>
                <w:rFonts w:ascii="Helvetica-Normal" w:hAnsi="Helvetica-Normal" w:cs="Arial"/>
                <w:b/>
                <w:lang w:val="es-ES_tradnl"/>
              </w:rPr>
              <w:t xml:space="preserve"> </w:t>
            </w:r>
          </w:p>
        </w:tc>
        <w:tc>
          <w:tcPr>
            <w:tcW w:w="3544" w:type="dxa"/>
          </w:tcPr>
          <w:p w14:paraId="0E8A7C66"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Consultar la respuesta de la pregunta 13, de Seguros Banorte S.A. de C.V. Grupo Financiero Banorte.</w:t>
            </w:r>
          </w:p>
        </w:tc>
      </w:tr>
      <w:tr w:rsidR="008E1658" w:rsidRPr="00CB30B7" w14:paraId="7C0B878B" w14:textId="77777777" w:rsidTr="006530F6">
        <w:tc>
          <w:tcPr>
            <w:tcW w:w="5098" w:type="dxa"/>
          </w:tcPr>
          <w:p w14:paraId="4B98B16F"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NUMERAL 2.2. DOCUMENTACIÓN QUE INTEGRA LA PROPUESTA DEL LICITANTE, DOCUMENTO XII.-, PÁGINA 21. </w:t>
            </w:r>
            <w:r w:rsidRPr="00CB30B7">
              <w:rPr>
                <w:rFonts w:ascii="Helvetica-Normal" w:hAnsi="Helvetica-Normal" w:cs="Arial"/>
                <w:lang w:val="es-ES_tradnl"/>
              </w:rPr>
              <w:t xml:space="preserve">SE SOLICITA AMABLEMENTE A LA CONVOCANTE NOS CONFIRME QUE PARA CUMPLIR CON ESTE </w:t>
            </w:r>
            <w:r w:rsidRPr="00CB30B7">
              <w:rPr>
                <w:rFonts w:ascii="Helvetica-Normal" w:hAnsi="Helvetica-Normal" w:cs="Arial"/>
                <w:lang w:val="es-ES_tradnl"/>
              </w:rPr>
              <w:lastRenderedPageBreak/>
              <w:t>REQUISITO Y EN CASO DE QUE MI REPRESENTADA OPTE POR PRESENTAR SU “ÚLTIMA DECLARACIÓN FISCAL ANUAL INMEDIATA ANTERIOR” ESTA CORRESPONDERÁ A LA DEL EJERCICIO FISCAL 2021. FAVOR DE PRONUNCIARSE AL RESPECTO.</w:t>
            </w:r>
            <w:r w:rsidRPr="00CB30B7">
              <w:rPr>
                <w:rFonts w:ascii="Helvetica-Normal" w:hAnsi="Helvetica-Normal" w:cs="Arial"/>
                <w:b/>
                <w:lang w:val="es-ES_tradnl"/>
              </w:rPr>
              <w:t xml:space="preserve"> </w:t>
            </w:r>
          </w:p>
        </w:tc>
        <w:tc>
          <w:tcPr>
            <w:tcW w:w="3544" w:type="dxa"/>
          </w:tcPr>
          <w:p w14:paraId="3BDBD873" w14:textId="77777777" w:rsidR="008E1658" w:rsidRPr="00CB30B7" w:rsidRDefault="008E1658" w:rsidP="006530F6">
            <w:pPr>
              <w:tabs>
                <w:tab w:val="left" w:pos="900"/>
              </w:tabs>
              <w:ind w:right="15"/>
              <w:contextualSpacing/>
              <w:rPr>
                <w:rFonts w:ascii="Helvetica-Normal" w:hAnsi="Helvetica-Normal" w:cs="Arial"/>
                <w:bCs/>
                <w:sz w:val="20"/>
                <w:lang w:val="es-ES_tradnl"/>
              </w:rPr>
            </w:pPr>
            <w:r w:rsidRPr="00CB30B7">
              <w:rPr>
                <w:rFonts w:ascii="Helvetica-Normal" w:hAnsi="Helvetica-Normal" w:cs="Arial"/>
                <w:bCs/>
                <w:sz w:val="20"/>
                <w:lang w:val="es-ES_tradnl"/>
              </w:rPr>
              <w:lastRenderedPageBreak/>
              <w:t xml:space="preserve">Para cumplir con el Documento XII deberá entregar el manifiesto bajo protesta de decir verdad lo siguiente: que han presentado en tiempo y forma las declaraciones del ejercicio </w:t>
            </w:r>
            <w:r w:rsidRPr="00CB30B7">
              <w:rPr>
                <w:rFonts w:ascii="Helvetica-Normal" w:hAnsi="Helvetica-Normal" w:cs="Arial"/>
                <w:bCs/>
                <w:sz w:val="20"/>
                <w:lang w:val="es-ES_tradnl"/>
              </w:rPr>
              <w:lastRenderedPageBreak/>
              <w:t>por impuestos federales, correspondientes a sus cuatro últimos ejercicios fiscales, así como que han presentado las declaraciones de pagos provisionales correspondientes al ejercicio 2022, por los mismos impuestos, adicional a la última declaración anual inmediata anterior que para la presente convocatoria corresponde el ejercicio fiscal a 2021.</w:t>
            </w:r>
          </w:p>
        </w:tc>
      </w:tr>
      <w:tr w:rsidR="008E1658" w:rsidRPr="00CB30B7" w14:paraId="5F21EF22" w14:textId="77777777" w:rsidTr="006530F6">
        <w:tc>
          <w:tcPr>
            <w:tcW w:w="5098" w:type="dxa"/>
          </w:tcPr>
          <w:p w14:paraId="615BE28B"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lastRenderedPageBreak/>
              <w:t xml:space="preserve">NUMERAL 2.2. DOCUMENTACIÓN QUE INTEGRA LA PROPUESTA DEL LICITANTE, DOCUMENTO XIV.-, PÁGINA 21. </w:t>
            </w:r>
            <w:r w:rsidRPr="00CB30B7">
              <w:rPr>
                <w:rFonts w:ascii="Helvetica-Normal" w:hAnsi="Helvetica-Normal" w:cs="Arial"/>
                <w:lang w:val="es-ES_tradnl"/>
              </w:rPr>
              <w:t>SE SOLICITA AMABLEMENTE A LA CONVOCANTE NOS CONFIRME QUE CON EL OBJETO DE NO LIMITAR LA LIBRE PARTICIPACIÓN SE ELIMINE DICHO REQUISITO. FAVOR DE PRONUNCIARSE AL RESPECTO.</w:t>
            </w:r>
            <w:r w:rsidRPr="00CB30B7">
              <w:rPr>
                <w:rFonts w:ascii="Helvetica-Normal" w:hAnsi="Helvetica-Normal" w:cs="Arial"/>
                <w:b/>
                <w:lang w:val="es-ES_tradnl"/>
              </w:rPr>
              <w:t xml:space="preserve"> </w:t>
            </w:r>
          </w:p>
        </w:tc>
        <w:tc>
          <w:tcPr>
            <w:tcW w:w="3544" w:type="dxa"/>
          </w:tcPr>
          <w:p w14:paraId="1D0EE2DD"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Consultar la respuesta de la pregunta 16, de Seguros Banorte S.A. de C.V. Grupo Financiero Banorte.</w:t>
            </w:r>
          </w:p>
        </w:tc>
      </w:tr>
      <w:tr w:rsidR="008E1658" w:rsidRPr="00CB30B7" w14:paraId="3C2A4789" w14:textId="77777777" w:rsidTr="006530F6">
        <w:tc>
          <w:tcPr>
            <w:tcW w:w="5098" w:type="dxa"/>
          </w:tcPr>
          <w:p w14:paraId="33DFC3B1"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NUMERAL 2.2. DOCUMENTACIÓN QUE INTEGRA LA PROPUESTA DEL LICITANTE, DOCUMENTO XIV.-, PÁGINA 21. </w:t>
            </w:r>
            <w:r w:rsidRPr="00CB30B7">
              <w:rPr>
                <w:rFonts w:ascii="Helvetica-Normal" w:hAnsi="Helvetica-Normal" w:cs="Arial"/>
                <w:lang w:val="es-ES_tradnl"/>
              </w:rPr>
              <w:t>SE HACE DEL CONOCIMIENTO DE LA CONVOCANTE QUE EL REQUISITO ESTABLECIDO LIMITA LA LIBRE PARTICIPACIÓN Y CONTRAVIENE LO ESTABLECIDO POR LA LEY DE ADQUISICIONES, ARRENDAMIENTOS Y SERVICIOS DEL SECTOR PÚBLICO LA CUAL ESTABLECE QUE: “… PARA LA PARTICIPACIÓN, ADJUDICACIÓN O CONTRATACIÓN DE ADQUISICIONES, ARRENDAMIENTOS O SERVICIOS NO SE PODRÁN ESTABLECER REQUISITOS QUE TENGAN POR OBJETO O EFECTO LIMITAR EL PROCESO DE COMPETENCIA Y LIBRE CONCURRENCIA. EN NINGÚN CASO SE DEBERÁN ESTABLECER REQUISITOS O CONDICIONES IMPOSIBLES DE CUMPLIR…”. FAVOR DE PRONUNCIARSE AL RESPECTO.</w:t>
            </w:r>
            <w:r w:rsidRPr="00CB30B7">
              <w:rPr>
                <w:rFonts w:ascii="Helvetica-Normal" w:hAnsi="Helvetica-Normal" w:cs="Arial"/>
                <w:b/>
                <w:lang w:val="es-ES_tradnl"/>
              </w:rPr>
              <w:t xml:space="preserve"> </w:t>
            </w:r>
          </w:p>
        </w:tc>
        <w:tc>
          <w:tcPr>
            <w:tcW w:w="3544" w:type="dxa"/>
          </w:tcPr>
          <w:p w14:paraId="2A633D10"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Consultar la respuesta de la pregunta 16, de Seguros Banorte S.A. de C.V. Grupo Financiero Banorte.</w:t>
            </w:r>
          </w:p>
        </w:tc>
      </w:tr>
      <w:tr w:rsidR="008E1658" w:rsidRPr="00CB30B7" w14:paraId="08A6453E" w14:textId="77777777" w:rsidTr="006530F6">
        <w:tc>
          <w:tcPr>
            <w:tcW w:w="5098" w:type="dxa"/>
          </w:tcPr>
          <w:p w14:paraId="3D071981"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NUMERAL 2.2. DOCUMENTACIÓN QUE INTEGRA LA PROPUESTA DEL LICITANTE, DOCUMENTO XIV.-, PÁGINA 21. </w:t>
            </w:r>
            <w:r w:rsidRPr="00CB30B7">
              <w:rPr>
                <w:rFonts w:ascii="Helvetica-Normal" w:hAnsi="Helvetica-Normal" w:cs="Arial"/>
                <w:lang w:val="es-ES_tradnl"/>
              </w:rPr>
              <w:t xml:space="preserve">SE SOLICITA </w:t>
            </w:r>
            <w:r w:rsidRPr="00CB30B7">
              <w:rPr>
                <w:rFonts w:ascii="Helvetica-Normal" w:hAnsi="Helvetica-Normal" w:cs="Arial"/>
                <w:lang w:val="es-ES_tradnl"/>
              </w:rPr>
              <w:lastRenderedPageBreak/>
              <w:t xml:space="preserve">AMABLEMENTE A LA CONVOCANTE NOS INDIQUE SI TIENE LA INTENCIÓN DE FAVORECER A ALGUNA ASEGURADORA EN ESPECÍFICO AL ESTABLECER ESTE TIPO DE REQUISITOS. FAVOR DE PRONUNCIARSE AL RESPECTO. </w:t>
            </w:r>
          </w:p>
        </w:tc>
        <w:tc>
          <w:tcPr>
            <w:tcW w:w="3544" w:type="dxa"/>
          </w:tcPr>
          <w:p w14:paraId="546A2F52" w14:textId="77777777" w:rsidR="008E1658" w:rsidRPr="00CB30B7" w:rsidRDefault="008E1658" w:rsidP="006530F6">
            <w:pPr>
              <w:tabs>
                <w:tab w:val="left" w:pos="900"/>
              </w:tabs>
              <w:ind w:right="15"/>
              <w:contextualSpacing/>
              <w:rPr>
                <w:rFonts w:ascii="Helvetica-Normal" w:hAnsi="Helvetica-Normal" w:cs="Arial"/>
                <w:bCs/>
                <w:sz w:val="20"/>
                <w:lang w:val="es-ES_tradnl"/>
              </w:rPr>
            </w:pPr>
            <w:r w:rsidRPr="00CB30B7">
              <w:rPr>
                <w:rFonts w:ascii="Helvetica-Normal" w:hAnsi="Helvetica-Normal" w:cs="Arial"/>
                <w:bCs/>
                <w:sz w:val="20"/>
                <w:lang w:val="es-ES_tradnl"/>
              </w:rPr>
              <w:lastRenderedPageBreak/>
              <w:t xml:space="preserve">Mediante su planteamiento, llega usted a conclusiones temerarias a todas luces violatorias del </w:t>
            </w:r>
            <w:proofErr w:type="spellStart"/>
            <w:r w:rsidRPr="00CB30B7">
              <w:rPr>
                <w:rFonts w:ascii="Helvetica-Normal" w:hAnsi="Helvetica-Normal" w:cs="Arial"/>
                <w:bCs/>
                <w:sz w:val="20"/>
                <w:lang w:val="es-ES_tradnl"/>
              </w:rPr>
              <w:t>articulo</w:t>
            </w:r>
            <w:proofErr w:type="spellEnd"/>
            <w:r w:rsidRPr="00CB30B7">
              <w:rPr>
                <w:rFonts w:ascii="Helvetica-Normal" w:hAnsi="Helvetica-Normal" w:cs="Arial"/>
                <w:bCs/>
                <w:sz w:val="20"/>
                <w:lang w:val="es-ES_tradnl"/>
              </w:rPr>
              <w:t xml:space="preserve"> </w:t>
            </w:r>
            <w:r w:rsidRPr="00CB30B7">
              <w:rPr>
                <w:rFonts w:ascii="Helvetica-Normal" w:hAnsi="Helvetica-Normal" w:cs="Arial"/>
                <w:bCs/>
                <w:sz w:val="20"/>
                <w:lang w:val="es-ES_tradnl"/>
              </w:rPr>
              <w:lastRenderedPageBreak/>
              <w:t>1916 del Código Civil Federal, se le conmina a comportarse y dirigirse con todo respeto hacia esta Universidad.</w:t>
            </w:r>
          </w:p>
        </w:tc>
      </w:tr>
      <w:tr w:rsidR="008E1658" w:rsidRPr="00CB30B7" w14:paraId="71EE2C48" w14:textId="77777777" w:rsidTr="006530F6">
        <w:tc>
          <w:tcPr>
            <w:tcW w:w="5098" w:type="dxa"/>
          </w:tcPr>
          <w:p w14:paraId="6DBB16F0"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lastRenderedPageBreak/>
              <w:t xml:space="preserve">NUMERAL 2.2. DOCUMENTACIÓN QUE INTEGRA LA PROPUESTA DEL LICITANTE, DOCUMENTO XIV.-, PÁGINA 21. </w:t>
            </w:r>
            <w:r w:rsidRPr="00CB30B7">
              <w:rPr>
                <w:rFonts w:ascii="Helvetica-Normal" w:hAnsi="Helvetica-Normal" w:cs="Arial"/>
                <w:lang w:val="es-ES_tradnl"/>
              </w:rPr>
              <w:t xml:space="preserve">HACEMOS DEL CONOCIMIENTO DE LA CONVOCANTE QUE DE NO ELIMINAR DICHO REQUISITO Y NO PERMITIR LA LIBRE PARTICIPACIÓN SE ESTARÍA AFECTANDO EL PATRIMONIO DEL ESTADO AL NO CONTAR CON LOS PRINCIPIOS DE ECONOMÍA, EFICACIA, EFICIENCIA, IMPARCIALIDAD, HONRADEZ Y TRANSPARENCIA QUE ASEGUREN LAS MEJORES CONDICIONES DE CONTRATACIÓN. FAVOR DE PRONUNCIARSE AL RESPECTO. </w:t>
            </w:r>
          </w:p>
        </w:tc>
        <w:tc>
          <w:tcPr>
            <w:tcW w:w="3544" w:type="dxa"/>
          </w:tcPr>
          <w:p w14:paraId="3D6BF6F7"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Consultar la respuesta de la pregunta 16 y 17, de Seguros Banorte S.A. de C.V. Grupo Financiero Banorte.</w:t>
            </w:r>
          </w:p>
        </w:tc>
      </w:tr>
      <w:tr w:rsidR="008E1658" w:rsidRPr="00CB30B7" w14:paraId="7EEA4BD3" w14:textId="77777777" w:rsidTr="006530F6">
        <w:tc>
          <w:tcPr>
            <w:tcW w:w="5098" w:type="dxa"/>
          </w:tcPr>
          <w:p w14:paraId="5925BC18"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NUMERAL 2.2. DOCUMENTACIÓN QUE INTEGRA LA PROPUESTA DEL LICITANTE, DOCUMENTO XVI.-, PÁGINA 22. </w:t>
            </w:r>
            <w:r w:rsidRPr="00CB30B7">
              <w:rPr>
                <w:rFonts w:ascii="Helvetica-Normal" w:hAnsi="Helvetica-Normal" w:cs="Arial"/>
                <w:lang w:val="es-ES_tradnl"/>
              </w:rPr>
              <w:t>SE SOLICITA AMABLEMENTE A LA CONVOCANTE NOS CONFIRME QUE LOS FORMATOS ELECTRÓNICOS DE LA PROPUESTA TÉCNICA Y/O ECONÓMICA SE PODRÁN PRESENTAR EN FORMATO WORD Y/O EXCEL, SIN QUE NINGÚN DE LOS DOS FORMATOS SEAN OBLIGATORIOS DEJANDO ESTA DECISIÓN A CRITERIO DEL LICITANTE. FAVOR DE PRONUNCIARSE AL RESPECTO.</w:t>
            </w:r>
            <w:r w:rsidRPr="00CB30B7">
              <w:rPr>
                <w:rFonts w:ascii="Helvetica-Normal" w:hAnsi="Helvetica-Normal" w:cs="Arial"/>
                <w:b/>
                <w:lang w:val="es-ES_tradnl"/>
              </w:rPr>
              <w:t xml:space="preserve"> </w:t>
            </w:r>
          </w:p>
        </w:tc>
        <w:tc>
          <w:tcPr>
            <w:tcW w:w="3544" w:type="dxa"/>
          </w:tcPr>
          <w:p w14:paraId="17ADBAF7"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cs="Arial"/>
                <w:sz w:val="20"/>
                <w:lang w:val="es-ES_tradnl"/>
              </w:rPr>
              <w:t xml:space="preserve">La propuesta técnica y económica se requieren en Excel respetando el formato señalado como se indica en el Documento XVI de las presentes bases de licitación. </w:t>
            </w:r>
          </w:p>
        </w:tc>
      </w:tr>
      <w:tr w:rsidR="008E1658" w:rsidRPr="00CB30B7" w14:paraId="107521A6" w14:textId="77777777" w:rsidTr="006530F6">
        <w:tc>
          <w:tcPr>
            <w:tcW w:w="5098" w:type="dxa"/>
          </w:tcPr>
          <w:p w14:paraId="7D6BE365"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t xml:space="preserve">NUMERAL 2.2. DOCUMENTACIÓN QUE INTEGRA LA PROPUESTA DEL LICITANTE, DOCUMENTO XVI.-, PÁGINA 22. </w:t>
            </w:r>
            <w:proofErr w:type="gramStart"/>
            <w:r w:rsidRPr="00CB30B7">
              <w:rPr>
                <w:rFonts w:ascii="Helvetica-Normal" w:hAnsi="Helvetica-Normal" w:cs="Arial"/>
                <w:b/>
                <w:lang w:val="es-ES_tradnl"/>
              </w:rPr>
              <w:t>EN RELACIÓN AL</w:t>
            </w:r>
            <w:proofErr w:type="gramEnd"/>
            <w:r w:rsidRPr="00CB30B7">
              <w:rPr>
                <w:rFonts w:ascii="Helvetica-Normal" w:hAnsi="Helvetica-Normal" w:cs="Arial"/>
                <w:b/>
                <w:lang w:val="es-ES_tradnl"/>
              </w:rPr>
              <w:t xml:space="preserve"> FORMATO ELECTRÓNICO, </w:t>
            </w:r>
            <w:r w:rsidRPr="00CB30B7">
              <w:rPr>
                <w:rFonts w:ascii="Helvetica-Normal" w:hAnsi="Helvetica-Normal" w:cs="Arial"/>
                <w:lang w:val="es-ES_tradnl"/>
              </w:rPr>
              <w:t xml:space="preserve">SE SOLICITA A LA CONVOCANTE NOS CONFIRME QUE SE PODRÁ PRESENTAR UNA SOLA MEMORIA USB QUE CONTENGA EL FORMATO ELECTRÓNICO DE LA PROPUESTA TÉCNICA Y ECONÓMICA, ES DECIR, NO SERÁN NECESARIAS DOS MEMORIAS (UNA PARA LA PROPUESTA TÉCNICA Y OTRA PARA LA PROPUESTA ECONÓMICA), EN CASO CONTRARIO, FAVOR </w:t>
            </w:r>
            <w:r w:rsidRPr="00CB30B7">
              <w:rPr>
                <w:rFonts w:ascii="Helvetica-Normal" w:hAnsi="Helvetica-Normal" w:cs="Arial"/>
                <w:lang w:val="es-ES_tradnl"/>
              </w:rPr>
              <w:lastRenderedPageBreak/>
              <w:t>DE ESPECIFICAR COMO REQUIERE LA INFORMACIÓN LA CONVOCANTE. FAVOR DE PRONUNCIARSE AL RESPECTO.</w:t>
            </w:r>
            <w:r w:rsidRPr="00CB30B7">
              <w:rPr>
                <w:rFonts w:ascii="Helvetica-Normal" w:hAnsi="Helvetica-Normal" w:cs="Arial"/>
                <w:b/>
                <w:lang w:val="es-ES_tradnl"/>
              </w:rPr>
              <w:t xml:space="preserve"> </w:t>
            </w:r>
          </w:p>
          <w:p w14:paraId="2EFFA2BD" w14:textId="77777777" w:rsidR="008E1658" w:rsidRPr="00CB30B7" w:rsidRDefault="008E1658" w:rsidP="006530F6">
            <w:pPr>
              <w:rPr>
                <w:rFonts w:ascii="Helvetica-Normal" w:hAnsi="Helvetica-Normal" w:cs="Arial"/>
                <w:b/>
                <w:sz w:val="20"/>
                <w:lang w:val="es-ES_tradnl"/>
              </w:rPr>
            </w:pPr>
          </w:p>
        </w:tc>
        <w:tc>
          <w:tcPr>
            <w:tcW w:w="3544" w:type="dxa"/>
          </w:tcPr>
          <w:p w14:paraId="2012E8AE"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cs="Arial"/>
                <w:sz w:val="20"/>
                <w:lang w:val="es-ES_tradnl"/>
              </w:rPr>
              <w:lastRenderedPageBreak/>
              <w:t xml:space="preserve">Se acepta una memoria USB con la propuesta técnica y económica. </w:t>
            </w:r>
          </w:p>
        </w:tc>
      </w:tr>
      <w:tr w:rsidR="008E1658" w:rsidRPr="00CB30B7" w14:paraId="396B487D" w14:textId="77777777" w:rsidTr="006530F6">
        <w:tc>
          <w:tcPr>
            <w:tcW w:w="5098" w:type="dxa"/>
          </w:tcPr>
          <w:p w14:paraId="789886E3"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t xml:space="preserve">NUMERAL 2.2. DOCUMENTACIÓN QUE INTEGRA LA PROPUESTA DEL LICITANTE, DOCUMENTO XVI.-, PÁGINA 22. </w:t>
            </w:r>
            <w:r w:rsidRPr="00CB30B7">
              <w:rPr>
                <w:rFonts w:ascii="Helvetica-Normal" w:hAnsi="Helvetica-Normal" w:cs="Arial"/>
                <w:lang w:val="es-ES_tradnl"/>
              </w:rPr>
              <w:t>SE SOLICITA AMABLEMENTE A LA CONVOCANTE NOS CONFIRME QUE NO SERÁ NECESARIO PRESENTAR COMO PARTE DE NUESTRA PROPUESTA TÉCNICA LAS CONDICIONES GENERALES QUE MI REPRESENTADA TIENE REGISTRADAS ANTE LA COMISIÓN NACIONAL DE SEGUROS Y FIANZAS (CNSF). FAVOR DE PRONUNCIARSE AL RESPECTO.</w:t>
            </w:r>
          </w:p>
        </w:tc>
        <w:tc>
          <w:tcPr>
            <w:tcW w:w="3544" w:type="dxa"/>
          </w:tcPr>
          <w:p w14:paraId="0E7BAB67" w14:textId="77777777" w:rsidR="008E1658" w:rsidRPr="00CB30B7" w:rsidRDefault="008E1658" w:rsidP="006530F6">
            <w:pPr>
              <w:tabs>
                <w:tab w:val="left" w:pos="900"/>
              </w:tabs>
              <w:ind w:right="15"/>
              <w:contextualSpacing/>
              <w:rPr>
                <w:rFonts w:ascii="Helvetica-Normal" w:hAnsi="Helvetica-Normal" w:cs="Arial"/>
                <w:bCs/>
                <w:sz w:val="20"/>
                <w:lang w:val="es-ES_tradnl"/>
              </w:rPr>
            </w:pPr>
            <w:r w:rsidRPr="00CB30B7">
              <w:rPr>
                <w:rFonts w:ascii="Helvetica-Normal" w:hAnsi="Helvetica-Normal" w:cs="Arial"/>
                <w:bCs/>
                <w:sz w:val="20"/>
                <w:lang w:val="es-ES_tradnl"/>
              </w:rPr>
              <w:t>Es correcta su apreciación.</w:t>
            </w:r>
          </w:p>
        </w:tc>
      </w:tr>
      <w:tr w:rsidR="008E1658" w:rsidRPr="00CB30B7" w14:paraId="6EBAFEEA" w14:textId="77777777" w:rsidTr="006530F6">
        <w:tc>
          <w:tcPr>
            <w:tcW w:w="5098" w:type="dxa"/>
          </w:tcPr>
          <w:p w14:paraId="63C8B47B"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NUMERAL 2.2. DOCUMENTACIÓN QUE INTEGRA LA PROPUESTA DEL LICITANTE, DOCUMENTO XVI.-, PÁGINA 22. </w:t>
            </w:r>
            <w:r w:rsidRPr="00CB30B7">
              <w:rPr>
                <w:rFonts w:ascii="Helvetica-Normal" w:hAnsi="Helvetica-Normal" w:cs="Arial"/>
                <w:lang w:val="es-ES_tradnl"/>
              </w:rPr>
              <w:t>SE SOLICITA AMABLEMENTE A LA CONVOCANTE NOS CONFIRME QUE NO SERÁ NECESARIO INCLUIR A NUESTRAS PROPUESTAS CATÁLOGOS Y FOLLETOS CON IMÁGENES INDICANDO MARCA, MODELO Y PRESENTACIÓN DE LOS MATERIALES E INSUMOS, YA QUE LA CONTRATACIÓN DE LA PRESENTE LICITACIÓN CORRESPONDE A “SERVICIOS”. FAVOR DE PRONUNCIARSE AL RESPECTO.</w:t>
            </w:r>
          </w:p>
        </w:tc>
        <w:tc>
          <w:tcPr>
            <w:tcW w:w="3544" w:type="dxa"/>
          </w:tcPr>
          <w:p w14:paraId="25C0C10E"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sz w:val="20"/>
                <w:szCs w:val="20"/>
              </w:rPr>
              <w:t>Consultar la respuesta de la pregunta 20, de Seguros Banorte S.A. de C.V. Grupo Financiero Banorte.</w:t>
            </w:r>
          </w:p>
        </w:tc>
      </w:tr>
      <w:tr w:rsidR="008E1658" w:rsidRPr="00CB30B7" w14:paraId="6AF09C16" w14:textId="77777777" w:rsidTr="006530F6">
        <w:tc>
          <w:tcPr>
            <w:tcW w:w="5098" w:type="dxa"/>
          </w:tcPr>
          <w:p w14:paraId="16D24621" w14:textId="77777777" w:rsidR="008E1658" w:rsidRPr="00CB30B7" w:rsidRDefault="008E1658" w:rsidP="008E1658">
            <w:pPr>
              <w:pStyle w:val="Prrafodelista"/>
              <w:numPr>
                <w:ilvl w:val="0"/>
                <w:numId w:val="30"/>
              </w:numPr>
              <w:ind w:left="306" w:hanging="306"/>
              <w:rPr>
                <w:rFonts w:ascii="Helvetica-Normal" w:hAnsi="Helvetica-Normal" w:cs="Arial"/>
                <w:lang w:val="es-ES_tradnl"/>
              </w:rPr>
            </w:pPr>
            <w:r w:rsidRPr="00CB30B7">
              <w:rPr>
                <w:rFonts w:ascii="Helvetica-Normal" w:hAnsi="Helvetica-Normal" w:cs="Arial"/>
                <w:b/>
                <w:lang w:val="es-ES_tradnl"/>
              </w:rPr>
              <w:t xml:space="preserve">GENERAL. </w:t>
            </w:r>
            <w:r w:rsidRPr="00CB30B7">
              <w:rPr>
                <w:rFonts w:ascii="Helvetica-Normal" w:hAnsi="Helvetica-Normal" w:cs="Arial"/>
                <w:lang w:val="es-ES_tradnl"/>
              </w:rPr>
              <w:t xml:space="preserve">SE SOLICITA AMABLEMENTE A LA CONVOCANTE CONFIRMAR QUE LOS SIGUIENTES DOCUMENTOS Y/O ANEXOS SON DE CARÁCTER INFORMATIVO Y POR LO TANTO NO FORMARÁN PARTE DE LAS PROPUESTAS QUE PRESENTEN LOS LICITANTES: </w:t>
            </w:r>
          </w:p>
          <w:p w14:paraId="1BD921DA" w14:textId="77777777" w:rsidR="008E1658" w:rsidRPr="00CB30B7" w:rsidRDefault="008E1658" w:rsidP="008E1658">
            <w:pPr>
              <w:pStyle w:val="Prrafodelista"/>
              <w:numPr>
                <w:ilvl w:val="0"/>
                <w:numId w:val="31"/>
              </w:numPr>
              <w:ind w:left="1014" w:hanging="851"/>
              <w:rPr>
                <w:rFonts w:ascii="Helvetica-Normal" w:hAnsi="Helvetica-Normal" w:cs="Arial"/>
                <w:lang w:val="es-ES_tradnl"/>
              </w:rPr>
            </w:pPr>
            <w:r w:rsidRPr="00CB30B7">
              <w:rPr>
                <w:rFonts w:ascii="Helvetica-Normal" w:hAnsi="Helvetica-Normal" w:cs="Arial"/>
                <w:lang w:val="es-ES_tradnl"/>
              </w:rPr>
              <w:t>SOLICITUD DE OPINIÓN (ART. 32-D, CFF), PÁGINA 36 A LA 38.</w:t>
            </w:r>
          </w:p>
          <w:p w14:paraId="73F47512" w14:textId="77777777" w:rsidR="008E1658" w:rsidRPr="00CB30B7" w:rsidRDefault="008E1658" w:rsidP="008E1658">
            <w:pPr>
              <w:pStyle w:val="Prrafodelista"/>
              <w:numPr>
                <w:ilvl w:val="0"/>
                <w:numId w:val="31"/>
              </w:numPr>
              <w:ind w:left="1014" w:hanging="851"/>
              <w:rPr>
                <w:rFonts w:ascii="Helvetica-Normal" w:hAnsi="Helvetica-Normal" w:cs="Arial"/>
                <w:lang w:val="es-ES_tradnl"/>
              </w:rPr>
            </w:pPr>
            <w:r w:rsidRPr="00CB30B7">
              <w:rPr>
                <w:rFonts w:ascii="Helvetica-Normal" w:hAnsi="Helvetica-Normal" w:cs="Arial"/>
                <w:lang w:val="es-ES_tradnl"/>
              </w:rPr>
              <w:t>ANEXO 9.- TEXTO DEL 10% DE GARANTÍA DE CUMPLIMIENTO DEL CONTRATO, PÁGINA 41 A LA 42.</w:t>
            </w:r>
          </w:p>
          <w:p w14:paraId="043C1B52" w14:textId="77777777" w:rsidR="008E1658" w:rsidRPr="00CB30B7" w:rsidRDefault="008E1658" w:rsidP="008E1658">
            <w:pPr>
              <w:pStyle w:val="Prrafodelista"/>
              <w:numPr>
                <w:ilvl w:val="0"/>
                <w:numId w:val="31"/>
              </w:numPr>
              <w:ind w:left="1014" w:hanging="851"/>
              <w:rPr>
                <w:rFonts w:ascii="Helvetica-Normal" w:hAnsi="Helvetica-Normal" w:cs="Arial"/>
                <w:lang w:val="es-ES_tradnl"/>
              </w:rPr>
            </w:pPr>
            <w:r w:rsidRPr="00CB30B7">
              <w:rPr>
                <w:rFonts w:ascii="Helvetica-Normal" w:hAnsi="Helvetica-Normal" w:cs="Arial"/>
                <w:lang w:val="es-ES_tradnl"/>
              </w:rPr>
              <w:t>ANEXO 10.- MODELO DE CONTRATO, PÁGINA 43 A LA 54.</w:t>
            </w:r>
          </w:p>
          <w:p w14:paraId="10F0BBEF" w14:textId="77777777" w:rsidR="008E1658" w:rsidRPr="00CB30B7" w:rsidRDefault="008E1658" w:rsidP="008E1658">
            <w:pPr>
              <w:pStyle w:val="Prrafodelista"/>
              <w:numPr>
                <w:ilvl w:val="0"/>
                <w:numId w:val="31"/>
              </w:numPr>
              <w:ind w:left="1014" w:hanging="851"/>
              <w:rPr>
                <w:rFonts w:ascii="Helvetica-Normal" w:hAnsi="Helvetica-Normal" w:cs="Arial"/>
                <w:b/>
                <w:lang w:val="es-ES_tradnl"/>
              </w:rPr>
            </w:pPr>
            <w:r w:rsidRPr="00CB30B7">
              <w:rPr>
                <w:rFonts w:ascii="Helvetica-Normal" w:hAnsi="Helvetica-Normal" w:cs="Arial"/>
                <w:lang w:val="es-ES_tradnl"/>
              </w:rPr>
              <w:lastRenderedPageBreak/>
              <w:t>ANEXO 15.- CUADRO DE LUGAR DE ENTREGA, PÁGINA 65.</w:t>
            </w:r>
          </w:p>
          <w:p w14:paraId="7E667A91" w14:textId="77777777" w:rsidR="008E1658" w:rsidRPr="00CB30B7" w:rsidRDefault="008E1658" w:rsidP="006530F6">
            <w:pPr>
              <w:rPr>
                <w:rFonts w:ascii="Helvetica-Normal" w:hAnsi="Helvetica-Normal" w:cs="Arial"/>
                <w:b/>
                <w:sz w:val="20"/>
                <w:lang w:val="es-ES_tradnl"/>
              </w:rPr>
            </w:pPr>
          </w:p>
          <w:p w14:paraId="3C78F61A" w14:textId="77777777" w:rsidR="008E1658" w:rsidRPr="00CB30B7" w:rsidRDefault="008E1658" w:rsidP="006530F6">
            <w:pPr>
              <w:rPr>
                <w:rFonts w:ascii="Helvetica-Normal" w:hAnsi="Helvetica-Normal" w:cs="Arial"/>
                <w:b/>
                <w:sz w:val="20"/>
                <w:lang w:val="es-ES_tradnl"/>
              </w:rPr>
            </w:pPr>
          </w:p>
          <w:p w14:paraId="07860CCE" w14:textId="77777777" w:rsidR="008E1658" w:rsidRPr="00CB30B7" w:rsidRDefault="008E1658" w:rsidP="006530F6">
            <w:pPr>
              <w:rPr>
                <w:rFonts w:ascii="Helvetica-Normal" w:hAnsi="Helvetica-Normal" w:cs="Arial"/>
                <w:b/>
                <w:sz w:val="20"/>
                <w:lang w:val="es-ES_tradnl"/>
              </w:rPr>
            </w:pPr>
          </w:p>
          <w:p w14:paraId="3CA5E7A5" w14:textId="77777777" w:rsidR="008E1658" w:rsidRPr="00CB30B7" w:rsidRDefault="008E1658" w:rsidP="006530F6">
            <w:pPr>
              <w:rPr>
                <w:rFonts w:ascii="Helvetica-Normal" w:hAnsi="Helvetica-Normal" w:cs="Arial"/>
                <w:b/>
                <w:sz w:val="20"/>
                <w:lang w:val="es-ES_tradnl"/>
              </w:rPr>
            </w:pPr>
          </w:p>
          <w:p w14:paraId="43B4703F" w14:textId="77777777" w:rsidR="008E1658" w:rsidRPr="00CB30B7" w:rsidRDefault="008E1658" w:rsidP="006530F6">
            <w:pPr>
              <w:rPr>
                <w:rFonts w:ascii="Helvetica-Normal" w:hAnsi="Helvetica-Normal" w:cs="Arial"/>
                <w:b/>
                <w:sz w:val="20"/>
                <w:lang w:val="es-ES_tradnl"/>
              </w:rPr>
            </w:pPr>
          </w:p>
          <w:p w14:paraId="7C42E96A" w14:textId="77777777" w:rsidR="008E1658" w:rsidRPr="00CB30B7" w:rsidRDefault="008E1658" w:rsidP="006530F6">
            <w:pPr>
              <w:rPr>
                <w:rFonts w:ascii="Helvetica-Normal" w:hAnsi="Helvetica-Normal" w:cs="Arial"/>
                <w:b/>
                <w:sz w:val="20"/>
                <w:lang w:val="es-ES_tradnl"/>
              </w:rPr>
            </w:pPr>
          </w:p>
        </w:tc>
        <w:tc>
          <w:tcPr>
            <w:tcW w:w="3544" w:type="dxa"/>
          </w:tcPr>
          <w:p w14:paraId="2E01811E" w14:textId="77777777" w:rsidR="008E1658" w:rsidRPr="00CB30B7" w:rsidRDefault="008E1658" w:rsidP="008E1658">
            <w:pPr>
              <w:pStyle w:val="Prrafodelista"/>
              <w:numPr>
                <w:ilvl w:val="0"/>
                <w:numId w:val="31"/>
              </w:numPr>
              <w:ind w:left="319" w:hanging="156"/>
              <w:rPr>
                <w:rFonts w:ascii="Helvetica-Normal" w:hAnsi="Helvetica-Normal" w:cs="Arial"/>
                <w:lang w:val="es-ES_tradnl"/>
              </w:rPr>
            </w:pPr>
            <w:r w:rsidRPr="00CB30B7">
              <w:rPr>
                <w:rFonts w:ascii="Helvetica-Normal" w:hAnsi="Helvetica-Normal" w:cs="Arial"/>
                <w:lang w:val="es-ES_tradnl"/>
              </w:rPr>
              <w:lastRenderedPageBreak/>
              <w:t xml:space="preserve">SOLICITUD DE OPINIÓN (ART. 32-D, CFF), PÁGINA 36 A LA 38, este </w:t>
            </w:r>
            <w:r w:rsidRPr="00CB30B7">
              <w:rPr>
                <w:rFonts w:ascii="Helvetica-Normal" w:hAnsi="Helvetica-Normal"/>
                <w:lang w:val="es-ES_tradnl"/>
              </w:rPr>
              <w:t>documento</w:t>
            </w:r>
            <w:r w:rsidRPr="00CB30B7">
              <w:rPr>
                <w:rFonts w:ascii="Helvetica-Normal" w:hAnsi="Helvetica-Normal"/>
              </w:rPr>
              <w:t xml:space="preserve"> deberá ser entregado por el concursante al que se le adjudique el bloque de partidas al momento de la firma del contrato.</w:t>
            </w:r>
          </w:p>
          <w:p w14:paraId="0AC32E40" w14:textId="77777777" w:rsidR="008E1658" w:rsidRPr="00CB30B7" w:rsidRDefault="008E1658" w:rsidP="008E1658">
            <w:pPr>
              <w:pStyle w:val="Prrafodelista"/>
              <w:numPr>
                <w:ilvl w:val="0"/>
                <w:numId w:val="31"/>
              </w:numPr>
              <w:ind w:left="319" w:hanging="156"/>
              <w:rPr>
                <w:rFonts w:ascii="Helvetica-Normal" w:hAnsi="Helvetica-Normal" w:cs="Arial"/>
                <w:szCs w:val="22"/>
                <w:lang w:val="es-ES_tradnl"/>
              </w:rPr>
            </w:pPr>
            <w:r w:rsidRPr="00CB30B7">
              <w:rPr>
                <w:rFonts w:ascii="Helvetica-Normal" w:hAnsi="Helvetica-Normal" w:cs="Arial"/>
                <w:lang w:val="es-ES_tradnl"/>
              </w:rPr>
              <w:t xml:space="preserve">ANEXO 9.- TEXTO DEL 10% DE GARANTÍA DE CUMPLIMIENTO DEL CONTRATO, PÁGINA 41 A LA 42, es de carácter informativo.: </w:t>
            </w:r>
            <w:r w:rsidRPr="00CB30B7">
              <w:rPr>
                <w:rFonts w:ascii="Helvetica-Normal" w:hAnsi="Helvetica-Normal"/>
              </w:rPr>
              <w:t xml:space="preserve">No es correcta su apreciación. Referirse a la respuesta, pregunta 11 del </w:t>
            </w:r>
            <w:r w:rsidRPr="00CB30B7">
              <w:rPr>
                <w:rFonts w:ascii="Helvetica-Normal" w:hAnsi="Helvetica-Normal"/>
              </w:rPr>
              <w:lastRenderedPageBreak/>
              <w:t>licitante: General de Seguros S.A.B.</w:t>
            </w:r>
          </w:p>
          <w:p w14:paraId="7CD1F243" w14:textId="77777777" w:rsidR="008E1658" w:rsidRPr="00CB30B7" w:rsidRDefault="008E1658" w:rsidP="008E1658">
            <w:pPr>
              <w:pStyle w:val="Prrafodelista"/>
              <w:numPr>
                <w:ilvl w:val="0"/>
                <w:numId w:val="31"/>
              </w:numPr>
              <w:ind w:left="319" w:hanging="156"/>
              <w:rPr>
                <w:rFonts w:ascii="Helvetica-Normal" w:hAnsi="Helvetica-Normal" w:cs="Arial"/>
                <w:lang w:val="es-ES_tradnl"/>
              </w:rPr>
            </w:pPr>
            <w:r w:rsidRPr="00CB30B7">
              <w:rPr>
                <w:rFonts w:ascii="Helvetica-Normal" w:hAnsi="Helvetica-Normal" w:cs="Arial"/>
                <w:lang w:val="es-ES_tradnl"/>
              </w:rPr>
              <w:t>ANEXO 10.- MODELO DE CONTRATO, PÁGINA 43 A LA 54, es de carácter informativo</w:t>
            </w:r>
          </w:p>
          <w:p w14:paraId="1D47EA34" w14:textId="77777777" w:rsidR="008E1658" w:rsidRPr="00CB30B7" w:rsidRDefault="008E1658" w:rsidP="008E1658">
            <w:pPr>
              <w:pStyle w:val="Prrafodelista"/>
              <w:numPr>
                <w:ilvl w:val="0"/>
                <w:numId w:val="31"/>
              </w:numPr>
              <w:ind w:left="319" w:hanging="156"/>
              <w:rPr>
                <w:rFonts w:ascii="Helvetica-Normal" w:hAnsi="Helvetica-Normal" w:cs="Arial"/>
                <w:lang w:val="es-ES_tradnl"/>
              </w:rPr>
            </w:pPr>
            <w:r w:rsidRPr="00CB30B7">
              <w:rPr>
                <w:rFonts w:ascii="Helvetica-Normal" w:hAnsi="Helvetica-Normal" w:cs="Arial"/>
                <w:lang w:val="es-ES_tradnl"/>
              </w:rPr>
              <w:t xml:space="preserve">ANEXO 15.- CUADRO DE LUGAR DE ENTREGA, PÁGINA 65, </w:t>
            </w:r>
            <w:r w:rsidRPr="00CB30B7">
              <w:rPr>
                <w:rFonts w:ascii="Helvetica-Normal" w:hAnsi="Helvetica-Normal"/>
                <w:lang w:val="es-ES_tradnl"/>
              </w:rPr>
              <w:t>c</w:t>
            </w:r>
            <w:proofErr w:type="spellStart"/>
            <w:r w:rsidRPr="00CB30B7">
              <w:rPr>
                <w:rFonts w:ascii="Helvetica-Normal" w:hAnsi="Helvetica-Normal"/>
              </w:rPr>
              <w:t>onsultar</w:t>
            </w:r>
            <w:proofErr w:type="spellEnd"/>
            <w:r w:rsidRPr="00CB30B7">
              <w:rPr>
                <w:rFonts w:ascii="Helvetica-Normal" w:hAnsi="Helvetica-Normal"/>
              </w:rPr>
              <w:t xml:space="preserve"> la respuesta de la pregunta 12 del licitante La Latinoamericana Seguros S.A.</w:t>
            </w:r>
          </w:p>
        </w:tc>
      </w:tr>
      <w:tr w:rsidR="008E1658" w:rsidRPr="00CB30B7" w14:paraId="4AEF1876" w14:textId="77777777" w:rsidTr="006530F6">
        <w:tc>
          <w:tcPr>
            <w:tcW w:w="5098" w:type="dxa"/>
          </w:tcPr>
          <w:p w14:paraId="2BA0F7F9"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lastRenderedPageBreak/>
              <w:t xml:space="preserve">ANEXO 13.- PROPUESTA TÉCNICA, PÁGINA 58. </w:t>
            </w:r>
            <w:r w:rsidRPr="00CB30B7">
              <w:rPr>
                <w:rFonts w:ascii="Helvetica-Normal" w:hAnsi="Helvetica-Normal" w:cs="Arial"/>
                <w:lang w:val="es-ES_tradnl"/>
              </w:rPr>
              <w:t xml:space="preserve">SE SOLICITA AMABLEMENTE A LA CONVOCANTE NOS CONFIRME QUE LA TABLA ESTABLECIDA EN DICHO ANEXO SERÁ REQUISITA CON LA INFORMACIÓN ESTABLECIDA EN EL PROPIO ANEXO 13 PROPORCIONADO POR LA CONVOCANTE EN ARCHIVO EXCEL DENOMINADO “ANEXO 13 POLIZAS DE SEGUROS PARA EL PARQUE </w:t>
            </w:r>
            <w:proofErr w:type="gramStart"/>
            <w:r w:rsidRPr="00CB30B7">
              <w:rPr>
                <w:rFonts w:ascii="Helvetica-Normal" w:hAnsi="Helvetica-Normal" w:cs="Arial"/>
                <w:lang w:val="es-ES_tradnl"/>
              </w:rPr>
              <w:t>VEHÍCULAR  DE</w:t>
            </w:r>
            <w:proofErr w:type="gramEnd"/>
            <w:r w:rsidRPr="00CB30B7">
              <w:rPr>
                <w:rFonts w:ascii="Helvetica-Normal" w:hAnsi="Helvetica-Normal" w:cs="Arial"/>
                <w:lang w:val="es-ES_tradnl"/>
              </w:rPr>
              <w:t xml:space="preserve"> LA UAEH”. FAVOR DE PRONUNCIARSE AL RESPECTO.</w:t>
            </w:r>
            <w:r w:rsidRPr="00CB30B7">
              <w:rPr>
                <w:rFonts w:ascii="Helvetica-Normal" w:hAnsi="Helvetica-Normal" w:cs="Arial"/>
                <w:b/>
                <w:lang w:val="es-ES_tradnl"/>
              </w:rPr>
              <w:t xml:space="preserve"> </w:t>
            </w:r>
          </w:p>
        </w:tc>
        <w:tc>
          <w:tcPr>
            <w:tcW w:w="3544" w:type="dxa"/>
          </w:tcPr>
          <w:p w14:paraId="5955C839" w14:textId="77777777" w:rsidR="008E1658" w:rsidRPr="00CB30B7" w:rsidRDefault="008E1658" w:rsidP="006530F6">
            <w:pPr>
              <w:tabs>
                <w:tab w:val="left" w:pos="900"/>
              </w:tabs>
              <w:ind w:right="15"/>
              <w:contextualSpacing/>
              <w:rPr>
                <w:rFonts w:ascii="Helvetica-Normal" w:hAnsi="Helvetica-Normal" w:cs="Arial"/>
                <w:bCs/>
                <w:sz w:val="20"/>
                <w:lang w:val="es-ES_tradnl"/>
              </w:rPr>
            </w:pPr>
            <w:r w:rsidRPr="00CB30B7">
              <w:rPr>
                <w:rFonts w:ascii="Helvetica-Normal" w:hAnsi="Helvetica-Normal" w:cs="Arial"/>
                <w:bCs/>
                <w:sz w:val="20"/>
                <w:lang w:val="es-ES_tradnl"/>
              </w:rPr>
              <w:t>Es correcta su apreciación.</w:t>
            </w:r>
          </w:p>
        </w:tc>
      </w:tr>
      <w:tr w:rsidR="008E1658" w:rsidRPr="00CB30B7" w14:paraId="189A47F7" w14:textId="77777777" w:rsidTr="006530F6">
        <w:tc>
          <w:tcPr>
            <w:tcW w:w="5098" w:type="dxa"/>
          </w:tcPr>
          <w:p w14:paraId="518A33F8" w14:textId="77777777" w:rsidR="008E1658" w:rsidRPr="00CB30B7" w:rsidRDefault="008E1658" w:rsidP="008E1658">
            <w:pPr>
              <w:pStyle w:val="Prrafodelista"/>
              <w:numPr>
                <w:ilvl w:val="0"/>
                <w:numId w:val="30"/>
              </w:numPr>
              <w:ind w:left="306" w:hanging="306"/>
              <w:rPr>
                <w:rFonts w:ascii="Helvetica-Normal" w:hAnsi="Helvetica-Normal" w:cs="Arial"/>
                <w:lang w:val="es-ES_tradnl"/>
              </w:rPr>
            </w:pPr>
            <w:r w:rsidRPr="00CB30B7">
              <w:rPr>
                <w:rFonts w:ascii="Helvetica-Normal" w:hAnsi="Helvetica-Normal" w:cs="Arial"/>
                <w:b/>
                <w:lang w:val="es-ES_tradnl"/>
              </w:rPr>
              <w:t xml:space="preserve">ANEXO 13.- </w:t>
            </w:r>
            <w:r w:rsidRPr="00CB30B7">
              <w:rPr>
                <w:rFonts w:ascii="Helvetica-Normal" w:hAnsi="Helvetica-Normal" w:cs="Arial"/>
                <w:lang w:val="es-ES_tradnl"/>
              </w:rPr>
              <w:t xml:space="preserve">PROPUESTA TÉCNICA, PÁGINA 58. SE SOLICITA AMABLEMENTE A LA CONVOCANTE NOS INDIQUE QUE DEBEMOS SEÑALAR EN LOS SIGUIENTES CONCEPTOS: </w:t>
            </w:r>
          </w:p>
          <w:p w14:paraId="3DF88769" w14:textId="77777777" w:rsidR="008E1658" w:rsidRPr="00CB30B7" w:rsidRDefault="008E1658" w:rsidP="008E1658">
            <w:pPr>
              <w:pStyle w:val="Prrafodelista"/>
              <w:numPr>
                <w:ilvl w:val="0"/>
                <w:numId w:val="32"/>
              </w:numPr>
              <w:rPr>
                <w:rFonts w:ascii="Helvetica-Normal" w:hAnsi="Helvetica-Normal" w:cs="Arial"/>
                <w:lang w:val="es-ES_tradnl"/>
              </w:rPr>
            </w:pPr>
            <w:r w:rsidRPr="00CB30B7">
              <w:rPr>
                <w:rFonts w:ascii="Helvetica-Normal" w:hAnsi="Helvetica-Normal" w:cs="Arial"/>
                <w:lang w:val="es-ES_tradnl"/>
              </w:rPr>
              <w:t>NÚMERO DE PARTIDAS COTIZADAS.</w:t>
            </w:r>
          </w:p>
          <w:p w14:paraId="026FAA94" w14:textId="77777777" w:rsidR="008E1658" w:rsidRPr="00CB30B7" w:rsidRDefault="008E1658" w:rsidP="008E1658">
            <w:pPr>
              <w:pStyle w:val="Prrafodelista"/>
              <w:numPr>
                <w:ilvl w:val="0"/>
                <w:numId w:val="32"/>
              </w:numPr>
              <w:rPr>
                <w:rFonts w:ascii="Helvetica-Normal" w:hAnsi="Helvetica-Normal" w:cs="Arial"/>
                <w:lang w:val="es-ES_tradnl"/>
              </w:rPr>
            </w:pPr>
            <w:r w:rsidRPr="00CB30B7">
              <w:rPr>
                <w:rFonts w:ascii="Helvetica-Normal" w:hAnsi="Helvetica-Normal" w:cs="Arial"/>
                <w:lang w:val="es-ES_tradnl"/>
              </w:rPr>
              <w:t>GARANTÍA DE LOS (BIENES, O SERVICIOS).</w:t>
            </w:r>
          </w:p>
          <w:p w14:paraId="10EFA4AB" w14:textId="77777777" w:rsidR="008E1658" w:rsidRPr="00CB30B7" w:rsidRDefault="008E1658" w:rsidP="006530F6">
            <w:pPr>
              <w:rPr>
                <w:rFonts w:ascii="Helvetica-Normal" w:hAnsi="Helvetica-Normal" w:cs="Arial"/>
                <w:sz w:val="20"/>
                <w:lang w:val="es-ES_tradnl"/>
              </w:rPr>
            </w:pPr>
            <w:r w:rsidRPr="00CB30B7">
              <w:rPr>
                <w:rFonts w:ascii="Helvetica-Normal" w:hAnsi="Helvetica-Normal" w:cs="Arial"/>
                <w:sz w:val="20"/>
                <w:lang w:val="es-ES_tradnl"/>
              </w:rPr>
              <w:t xml:space="preserve">FAVOR DE PRONUNCIARSE AL RESPECTO. </w:t>
            </w:r>
          </w:p>
        </w:tc>
        <w:tc>
          <w:tcPr>
            <w:tcW w:w="3544" w:type="dxa"/>
          </w:tcPr>
          <w:p w14:paraId="548CF0BD"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cs="Arial"/>
                <w:b/>
                <w:sz w:val="20"/>
                <w:lang w:val="es-ES_tradnl"/>
              </w:rPr>
              <w:t xml:space="preserve">Número de partidas cotizadas: </w:t>
            </w:r>
            <w:r w:rsidRPr="00CB30B7">
              <w:rPr>
                <w:rFonts w:ascii="Helvetica-Normal" w:hAnsi="Helvetica-Normal" w:cs="Arial"/>
                <w:sz w:val="20"/>
                <w:lang w:val="es-ES_tradnl"/>
              </w:rPr>
              <w:t>El total de las partidas con las que participa en su propuesta.</w:t>
            </w:r>
            <w:r w:rsidRPr="00CB30B7">
              <w:rPr>
                <w:rFonts w:ascii="Helvetica-Normal" w:hAnsi="Helvetica-Normal" w:cs="Arial"/>
                <w:b/>
                <w:sz w:val="20"/>
                <w:lang w:val="es-ES_tradnl"/>
              </w:rPr>
              <w:t xml:space="preserve"> </w:t>
            </w:r>
          </w:p>
          <w:p w14:paraId="3DFC717B"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cs="Arial"/>
                <w:b/>
                <w:sz w:val="20"/>
                <w:lang w:val="es-ES_tradnl"/>
              </w:rPr>
              <w:t>Garantía de los (Bienes, o Servicios):</w:t>
            </w:r>
            <w:r w:rsidRPr="00CB30B7">
              <w:rPr>
                <w:rFonts w:ascii="Helvetica-Normal" w:hAnsi="Helvetica-Normal" w:cs="Arial"/>
                <w:sz w:val="20"/>
                <w:lang w:val="es-ES_tradnl"/>
              </w:rPr>
              <w:t xml:space="preserve">  Garantía de fiel cumplimiento en cuanto a plazo y forma de la póliza de seguro.</w:t>
            </w:r>
          </w:p>
        </w:tc>
      </w:tr>
      <w:tr w:rsidR="008E1658" w:rsidRPr="00CB30B7" w14:paraId="547EE284" w14:textId="77777777" w:rsidTr="006530F6">
        <w:tc>
          <w:tcPr>
            <w:tcW w:w="5098" w:type="dxa"/>
          </w:tcPr>
          <w:p w14:paraId="71C77EC2"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t xml:space="preserve">ANEXO 13A.-PÓLIZAS DE SEGURO PARA EL PARQUE VEHICULAR DE LA UAEH, EL ADJUDICADO DEBERÁ CUMPLIR LAS SIGUIENTES CONDICIONES DE SERVICIO, INCISOS </w:t>
            </w:r>
            <w:r w:rsidRPr="00CB30B7">
              <w:rPr>
                <w:rFonts w:ascii="Helvetica-Normal" w:hAnsi="Helvetica-Normal" w:cs="Arial"/>
                <w:lang w:val="es-ES_tradnl"/>
              </w:rPr>
              <w:t xml:space="preserve">DEL A) AL G) Y DEL H) AL N) PÁGINA 62. SE SOLICITA AMABLEMENTE A LA CONVOCANTE NOS CONFIRME QUE SOLO EL LICITANTE ADJUDICADO ACREDITARÁ DICHOS INCISOS Y PRESENTARÁ EN TIEMPO Y FORMA LO SOLICITADO POR LA CONVOCANTE, POR LO QUE PARA EFECTOS DE LA PRESENTACIÓN DE NUESTRAS PROPUESTAS NO SERÁ NECESARIO PRESENTAR CARTA O </w:t>
            </w:r>
            <w:r w:rsidRPr="00CB30B7">
              <w:rPr>
                <w:rFonts w:ascii="Helvetica-Normal" w:hAnsi="Helvetica-Normal" w:cs="Arial"/>
                <w:lang w:val="es-ES_tradnl"/>
              </w:rPr>
              <w:lastRenderedPageBreak/>
              <w:t>DOCUMENTO ALGUNO, EN CASO CONTRARIO, FAVOR DE ESPECIFICAR. FAVOR DE PRONUNCIARSE AL RESPECTO.</w:t>
            </w:r>
            <w:r w:rsidRPr="00CB30B7">
              <w:rPr>
                <w:rFonts w:ascii="Helvetica-Normal" w:hAnsi="Helvetica-Normal" w:cs="Arial"/>
                <w:b/>
                <w:lang w:val="es-ES_tradnl"/>
              </w:rPr>
              <w:t xml:space="preserve"> </w:t>
            </w:r>
          </w:p>
        </w:tc>
        <w:tc>
          <w:tcPr>
            <w:tcW w:w="3544" w:type="dxa"/>
          </w:tcPr>
          <w:p w14:paraId="0D56C2E1"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cs="Arial"/>
                <w:sz w:val="20"/>
                <w:lang w:val="es-ES_tradnl"/>
              </w:rPr>
              <w:lastRenderedPageBreak/>
              <w:t>Lo referente al anexo 13A, solo el licitante adjudicado acreditará dichos incisos, en la propuesta deberá incluir este anexo 13A, como parte de la propuesta técnica.</w:t>
            </w:r>
          </w:p>
        </w:tc>
      </w:tr>
      <w:tr w:rsidR="008E1658" w:rsidRPr="00CB30B7" w14:paraId="5EB1FF2C" w14:textId="77777777" w:rsidTr="006530F6">
        <w:tc>
          <w:tcPr>
            <w:tcW w:w="5098" w:type="dxa"/>
          </w:tcPr>
          <w:p w14:paraId="22C4C54F" w14:textId="77777777" w:rsidR="008E1658" w:rsidRPr="00CB30B7" w:rsidRDefault="008E1658" w:rsidP="008E1658">
            <w:pPr>
              <w:pStyle w:val="Prrafodelista"/>
              <w:numPr>
                <w:ilvl w:val="0"/>
                <w:numId w:val="30"/>
              </w:numPr>
              <w:ind w:left="306" w:hanging="284"/>
              <w:rPr>
                <w:rFonts w:ascii="Helvetica-Normal" w:hAnsi="Helvetica-Normal" w:cs="Arial"/>
                <w:lang w:val="es-ES_tradnl"/>
              </w:rPr>
            </w:pPr>
            <w:r w:rsidRPr="00CB30B7">
              <w:rPr>
                <w:rFonts w:ascii="Helvetica-Normal" w:hAnsi="Helvetica-Normal" w:cs="Arial"/>
                <w:b/>
                <w:lang w:val="es-ES_tradnl"/>
              </w:rPr>
              <w:t xml:space="preserve">ANEXO 14.- </w:t>
            </w:r>
            <w:r w:rsidRPr="00CB30B7">
              <w:rPr>
                <w:rFonts w:ascii="Helvetica-Normal" w:hAnsi="Helvetica-Normal" w:cs="Arial"/>
                <w:lang w:val="es-ES_tradnl"/>
              </w:rPr>
              <w:t xml:space="preserve">PROPUESTA ECONÓMICA, PÁGINA 63. SE SOLICITA AMABLEMENTE A LA CONVOCANTE NOS INDIQUE QUE DEBEMOS SEÑALAR EN LOS SIGUIENTES CONCEPTOS: </w:t>
            </w:r>
          </w:p>
          <w:p w14:paraId="71D23BFE" w14:textId="77777777" w:rsidR="008E1658" w:rsidRPr="00CB30B7" w:rsidRDefault="008E1658" w:rsidP="006530F6">
            <w:pPr>
              <w:pStyle w:val="Prrafodelista"/>
              <w:rPr>
                <w:rFonts w:ascii="Helvetica-Normal" w:hAnsi="Helvetica-Normal" w:cs="Arial"/>
                <w:lang w:val="es-ES_tradnl"/>
              </w:rPr>
            </w:pPr>
          </w:p>
          <w:p w14:paraId="29546660" w14:textId="77777777" w:rsidR="008E1658" w:rsidRPr="00CB30B7" w:rsidRDefault="008E1658" w:rsidP="008E1658">
            <w:pPr>
              <w:pStyle w:val="Prrafodelista"/>
              <w:numPr>
                <w:ilvl w:val="0"/>
                <w:numId w:val="33"/>
              </w:numPr>
              <w:rPr>
                <w:rFonts w:ascii="Helvetica-Normal" w:hAnsi="Helvetica-Normal" w:cs="Arial"/>
                <w:lang w:val="es-ES_tradnl"/>
              </w:rPr>
            </w:pPr>
            <w:r w:rsidRPr="00CB30B7">
              <w:rPr>
                <w:rFonts w:ascii="Helvetica-Normal" w:hAnsi="Helvetica-Normal" w:cs="Arial"/>
                <w:lang w:val="es-ES_tradnl"/>
              </w:rPr>
              <w:t>TOTAL, DE LA PROPUESTA.</w:t>
            </w:r>
          </w:p>
          <w:p w14:paraId="25E84851" w14:textId="77777777" w:rsidR="008E1658" w:rsidRPr="00CB30B7" w:rsidRDefault="008E1658" w:rsidP="008E1658">
            <w:pPr>
              <w:pStyle w:val="Prrafodelista"/>
              <w:numPr>
                <w:ilvl w:val="0"/>
                <w:numId w:val="33"/>
              </w:numPr>
              <w:rPr>
                <w:rFonts w:ascii="Helvetica-Normal" w:hAnsi="Helvetica-Normal" w:cs="Arial"/>
                <w:lang w:val="es-ES_tradnl"/>
              </w:rPr>
            </w:pPr>
            <w:r w:rsidRPr="00CB30B7">
              <w:rPr>
                <w:rFonts w:ascii="Helvetica-Normal" w:hAnsi="Helvetica-Normal" w:cs="Arial"/>
                <w:lang w:val="es-ES_tradnl"/>
              </w:rPr>
              <w:t>NÚMERO DE PARTIDAS COTIZADAS.</w:t>
            </w:r>
          </w:p>
          <w:p w14:paraId="5B2B244A" w14:textId="77777777" w:rsidR="008E1658" w:rsidRPr="00CB30B7" w:rsidRDefault="008E1658" w:rsidP="008E1658">
            <w:pPr>
              <w:pStyle w:val="Prrafodelista"/>
              <w:numPr>
                <w:ilvl w:val="0"/>
                <w:numId w:val="33"/>
              </w:numPr>
              <w:rPr>
                <w:rFonts w:ascii="Helvetica-Normal" w:hAnsi="Helvetica-Normal" w:cs="Arial"/>
                <w:lang w:val="es-ES_tradnl"/>
              </w:rPr>
            </w:pPr>
            <w:r w:rsidRPr="00CB30B7">
              <w:rPr>
                <w:rFonts w:ascii="Helvetica-Normal" w:hAnsi="Helvetica-Normal" w:cs="Arial"/>
                <w:lang w:val="es-ES_tradnl"/>
              </w:rPr>
              <w:t>GARANTÍA DEL SERVICIO.</w:t>
            </w:r>
          </w:p>
          <w:p w14:paraId="211C150F" w14:textId="77777777" w:rsidR="008E1658" w:rsidRPr="00CB30B7" w:rsidRDefault="008E1658" w:rsidP="006530F6">
            <w:pPr>
              <w:rPr>
                <w:rFonts w:ascii="Helvetica-Normal" w:hAnsi="Helvetica-Normal" w:cs="Arial"/>
                <w:b/>
                <w:sz w:val="20"/>
                <w:lang w:val="es-ES_tradnl"/>
              </w:rPr>
            </w:pPr>
            <w:r w:rsidRPr="00CB30B7">
              <w:rPr>
                <w:rFonts w:ascii="Helvetica-Normal" w:hAnsi="Helvetica-Normal" w:cs="Arial"/>
                <w:sz w:val="20"/>
                <w:lang w:val="es-ES_tradnl"/>
              </w:rPr>
              <w:t>FAVOR DE PRONUNCIARSE AL RESPECTO.</w:t>
            </w:r>
            <w:r w:rsidRPr="00CB30B7">
              <w:rPr>
                <w:rFonts w:ascii="Helvetica-Normal" w:hAnsi="Helvetica-Normal" w:cs="Arial"/>
                <w:b/>
                <w:sz w:val="20"/>
                <w:lang w:val="es-ES_tradnl"/>
              </w:rPr>
              <w:t xml:space="preserve"> </w:t>
            </w:r>
          </w:p>
        </w:tc>
        <w:tc>
          <w:tcPr>
            <w:tcW w:w="3544" w:type="dxa"/>
          </w:tcPr>
          <w:p w14:paraId="4D60A2AF"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cs="Arial"/>
                <w:b/>
                <w:sz w:val="20"/>
                <w:lang w:val="es-ES_tradnl"/>
              </w:rPr>
              <w:t xml:space="preserve">Total, de la propuesta: </w:t>
            </w:r>
            <w:r w:rsidRPr="00CB30B7">
              <w:rPr>
                <w:rFonts w:ascii="Helvetica-Normal" w:hAnsi="Helvetica-Normal" w:cs="Arial"/>
                <w:sz w:val="20"/>
                <w:lang w:val="es-ES_tradnl"/>
              </w:rPr>
              <w:t xml:space="preserve">Monto total de la propuesta en pesos mexicanos. </w:t>
            </w:r>
          </w:p>
          <w:p w14:paraId="0F4E034C"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cs="Arial"/>
                <w:b/>
                <w:sz w:val="20"/>
                <w:lang w:val="es-ES_tradnl"/>
              </w:rPr>
              <w:t xml:space="preserve">Número de partidas cotizadas: </w:t>
            </w:r>
            <w:r w:rsidRPr="00CB30B7">
              <w:rPr>
                <w:rFonts w:ascii="Helvetica-Normal" w:hAnsi="Helvetica-Normal" w:cs="Arial"/>
                <w:sz w:val="20"/>
                <w:lang w:val="es-ES_tradnl"/>
              </w:rPr>
              <w:t>El total de las partidas con las que participa en su propuesta.</w:t>
            </w:r>
            <w:r w:rsidRPr="00CB30B7">
              <w:rPr>
                <w:rFonts w:ascii="Helvetica-Normal" w:hAnsi="Helvetica-Normal" w:cs="Arial"/>
                <w:b/>
                <w:sz w:val="20"/>
                <w:lang w:val="es-ES_tradnl"/>
              </w:rPr>
              <w:t xml:space="preserve"> </w:t>
            </w:r>
          </w:p>
          <w:p w14:paraId="3EE1276B"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cs="Arial"/>
                <w:b/>
                <w:sz w:val="20"/>
                <w:lang w:val="es-ES_tradnl"/>
              </w:rPr>
              <w:t xml:space="preserve">Garantía de los (Bienes, o Servicios): </w:t>
            </w:r>
            <w:r w:rsidRPr="00CB30B7">
              <w:rPr>
                <w:rFonts w:ascii="Helvetica-Normal" w:hAnsi="Helvetica-Normal" w:cs="Arial"/>
                <w:sz w:val="20"/>
                <w:lang w:val="es-ES_tradnl"/>
              </w:rPr>
              <w:t>Garantía de fiel cumplimiento en cuanto a plazo y forma de la póliza de seguro.</w:t>
            </w:r>
          </w:p>
        </w:tc>
      </w:tr>
      <w:tr w:rsidR="008E1658" w:rsidRPr="00CB30B7" w14:paraId="1F8AE8E5" w14:textId="77777777" w:rsidTr="006530F6">
        <w:tc>
          <w:tcPr>
            <w:tcW w:w="5098" w:type="dxa"/>
          </w:tcPr>
          <w:p w14:paraId="6D9729E0"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t xml:space="preserve">ANEXO 13.- PROPUESTA TÉCNICA, PÁGINA 58. </w:t>
            </w:r>
            <w:r w:rsidRPr="00CB30B7">
              <w:rPr>
                <w:rFonts w:ascii="Helvetica-Normal" w:hAnsi="Helvetica-Normal" w:cs="Arial"/>
                <w:lang w:val="es-ES_tradnl"/>
              </w:rPr>
              <w:t xml:space="preserve">FAVOR DE CONFIRMAR QUE LA COBERTURA DE RESPONSABILIDAD CIVIL VIAJERO APLICARÁ ÚNICAMENTE PARA LAS UNIDADES CUYO USO SEA TRANSPORTE DE PERSONAL Y TRANSPORTE ESCOLAR, </w:t>
            </w:r>
            <w:proofErr w:type="gramStart"/>
            <w:r w:rsidRPr="00CB30B7">
              <w:rPr>
                <w:rFonts w:ascii="Helvetica-Normal" w:hAnsi="Helvetica-Normal" w:cs="Arial"/>
                <w:lang w:val="es-ES_tradnl"/>
              </w:rPr>
              <w:t>DE ACUERDO A</w:t>
            </w:r>
            <w:proofErr w:type="gramEnd"/>
            <w:r w:rsidRPr="00CB30B7">
              <w:rPr>
                <w:rFonts w:ascii="Helvetica-Normal" w:hAnsi="Helvetica-Normal" w:cs="Arial"/>
                <w:lang w:val="es-ES_tradnl"/>
              </w:rPr>
              <w:t xml:space="preserve"> LA RELACIÓN DE UNIDADES DEL ANEXO FAVOR DE PRONUNCIARSE AL RESPECTO.</w:t>
            </w:r>
          </w:p>
        </w:tc>
        <w:tc>
          <w:tcPr>
            <w:tcW w:w="3544" w:type="dxa"/>
          </w:tcPr>
          <w:p w14:paraId="5B2E6FFB"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cs="Arial"/>
                <w:b/>
                <w:sz w:val="20"/>
                <w:lang w:val="es-ES_tradnl"/>
              </w:rPr>
              <w:t>Es correcta su apreciación.</w:t>
            </w:r>
          </w:p>
        </w:tc>
      </w:tr>
      <w:tr w:rsidR="008E1658" w:rsidRPr="00CB30B7" w14:paraId="7B7AF141" w14:textId="77777777" w:rsidTr="006530F6">
        <w:tc>
          <w:tcPr>
            <w:tcW w:w="5098" w:type="dxa"/>
          </w:tcPr>
          <w:p w14:paraId="2F156492"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R.C. VIAJERO. </w:t>
            </w:r>
            <w:r w:rsidRPr="00CB30B7">
              <w:rPr>
                <w:rFonts w:ascii="Helvetica-Normal" w:hAnsi="Helvetica-Normal" w:cs="Arial"/>
                <w:lang w:val="es-ES_tradnl"/>
              </w:rPr>
              <w:t>SE SOLICITA AMABLEMENTE A LA CONVOCANTE NOS CONFIRME QUE LA COBERTURA DE RESPONSABILIDAD CIVIL VIAJERO SE PUEDE EMITIR EN PÓLIZA POR SEPARADO EN EL RAMO DE DAÑOS. FAVOR DE PRONUNCIARSE AL RESPECTO.</w:t>
            </w:r>
          </w:p>
        </w:tc>
        <w:tc>
          <w:tcPr>
            <w:tcW w:w="3544" w:type="dxa"/>
          </w:tcPr>
          <w:p w14:paraId="62C00489" w14:textId="77777777" w:rsidR="008E1658" w:rsidRPr="00CB30B7" w:rsidRDefault="008E1658" w:rsidP="006530F6">
            <w:pPr>
              <w:tabs>
                <w:tab w:val="left" w:pos="900"/>
              </w:tabs>
              <w:ind w:right="15"/>
              <w:contextualSpacing/>
              <w:rPr>
                <w:rFonts w:ascii="Helvetica-Normal" w:hAnsi="Helvetica-Normal" w:cs="Arial"/>
                <w:bCs/>
                <w:sz w:val="20"/>
                <w:lang w:val="es-ES_tradnl"/>
              </w:rPr>
            </w:pPr>
            <w:r w:rsidRPr="00CB30B7">
              <w:rPr>
                <w:rFonts w:ascii="Helvetica-Normal" w:hAnsi="Helvetica-Normal" w:cs="Arial"/>
                <w:bCs/>
                <w:sz w:val="20"/>
                <w:lang w:val="es-ES_tradnl"/>
              </w:rPr>
              <w:t>No es correcta su apreciación, deberá estar incluida en la respectiva póliza.</w:t>
            </w:r>
          </w:p>
        </w:tc>
      </w:tr>
      <w:tr w:rsidR="008E1658" w:rsidRPr="00CB30B7" w14:paraId="570BC256" w14:textId="77777777" w:rsidTr="006530F6">
        <w:tc>
          <w:tcPr>
            <w:tcW w:w="5098" w:type="dxa"/>
          </w:tcPr>
          <w:p w14:paraId="368643A0"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GENERAL. </w:t>
            </w:r>
            <w:r w:rsidRPr="00CB30B7">
              <w:rPr>
                <w:rFonts w:ascii="Helvetica-Normal" w:hAnsi="Helvetica-Normal" w:cs="Arial"/>
                <w:lang w:val="es-ES_tradnl"/>
              </w:rPr>
              <w:t>SE SOLICITA AMABLEMENTE A LA CONVOCANTE NOS PROPORCIONE DETALLE DE SINIESTRALIDAD EN ARCHIVO EDITABLE EXCEL DE LOS TRES ÚLTIMOS AÑOS, QUE CONTENGA CUANDO MENOS LA SIGUIENTE INFORMACIÓN: MONTO DE RESERVA ABIERTA AJUSTES DE MAS, AJUSTES DE MENOS, MONTO DE RESERVA PENDIENTE DE PAGO, CAUSA DEL SINIESTRO, COBERTURA AFECTADA, MARCA, DESCRIPCIÓN Y MODELO DE LA UNIDAD, ETC. FAVOR DE PRONUNCIARSE AL RESPECTO.</w:t>
            </w:r>
          </w:p>
        </w:tc>
        <w:tc>
          <w:tcPr>
            <w:tcW w:w="3544" w:type="dxa"/>
          </w:tcPr>
          <w:p w14:paraId="57DD1216"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Consultar la respuesta de la pregunta 9, del licitante General de Seguros S.A.B.</w:t>
            </w:r>
          </w:p>
        </w:tc>
      </w:tr>
      <w:tr w:rsidR="008E1658" w:rsidRPr="00CB30B7" w14:paraId="41F674D8" w14:textId="77777777" w:rsidTr="006530F6">
        <w:tc>
          <w:tcPr>
            <w:tcW w:w="5098" w:type="dxa"/>
          </w:tcPr>
          <w:p w14:paraId="792B501B"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t xml:space="preserve">GENERAL. </w:t>
            </w:r>
            <w:r w:rsidRPr="00CB30B7">
              <w:rPr>
                <w:rFonts w:ascii="Helvetica-Normal" w:hAnsi="Helvetica-Normal" w:cs="Arial"/>
                <w:lang w:val="es-ES_tradnl"/>
              </w:rPr>
              <w:t xml:space="preserve">SE SOLICITA AMABLEMENTE A LA CONVOCANTE NOS PROPORCIONE LA RELACIÓN EN ARCHIVO EDITABLE EXCEL DE LOS VEHÍCULOS QUE CUENTEN CON </w:t>
            </w:r>
            <w:r w:rsidRPr="00CB30B7">
              <w:rPr>
                <w:rFonts w:ascii="Helvetica-Normal" w:hAnsi="Helvetica-Normal" w:cs="Arial"/>
                <w:lang w:val="es-ES_tradnl"/>
              </w:rPr>
              <w:lastRenderedPageBreak/>
              <w:t>ADAPTACIÓN, CONVERSIÓN Y/O EQUIPO ESPECIAL INDICANDO EL VALOR DE ESTOS, Y USO DE LA UNIDAD. FAVOR DE PRONUNCIARSE AL RESPECTO.</w:t>
            </w:r>
          </w:p>
        </w:tc>
        <w:tc>
          <w:tcPr>
            <w:tcW w:w="3544" w:type="dxa"/>
          </w:tcPr>
          <w:p w14:paraId="0DAD071C"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lastRenderedPageBreak/>
              <w:t>Consultar la respuesta de la pregunta 7, del licitante General de Seguros S.A.B.</w:t>
            </w:r>
          </w:p>
        </w:tc>
      </w:tr>
      <w:tr w:rsidR="008E1658" w:rsidRPr="00CB30B7" w14:paraId="0182AA34" w14:textId="77777777" w:rsidTr="006530F6">
        <w:tc>
          <w:tcPr>
            <w:tcW w:w="5098" w:type="dxa"/>
          </w:tcPr>
          <w:p w14:paraId="26ED5ABC"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GENERAL. </w:t>
            </w:r>
            <w:r w:rsidRPr="00CB30B7">
              <w:rPr>
                <w:rFonts w:ascii="Helvetica-Normal" w:hAnsi="Helvetica-Normal" w:cs="Arial"/>
                <w:lang w:val="es-ES_tradnl"/>
              </w:rPr>
              <w:t>SE SOLICITA AMABLEMENTE A LA CONVOCANTE NOS CONFIRME QUE EL NÚMERO TOTAL DE UNIDADES A ASEGURAR ES 142. FAVOR DE PRONUNCIARSE AL RESPECTO.</w:t>
            </w:r>
          </w:p>
        </w:tc>
        <w:tc>
          <w:tcPr>
            <w:tcW w:w="3544" w:type="dxa"/>
          </w:tcPr>
          <w:p w14:paraId="7ABEB715"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sz w:val="20"/>
                <w:szCs w:val="20"/>
              </w:rPr>
              <w:t>Referirse a la respuesta, pregunta 2 del licitante: General de Seguros S.A.B.</w:t>
            </w:r>
          </w:p>
        </w:tc>
      </w:tr>
      <w:tr w:rsidR="008E1658" w:rsidRPr="00CB30B7" w14:paraId="1332FC9C" w14:textId="77777777" w:rsidTr="006530F6">
        <w:tc>
          <w:tcPr>
            <w:tcW w:w="5098" w:type="dxa"/>
          </w:tcPr>
          <w:p w14:paraId="0CC82CE3"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GENERAL. </w:t>
            </w:r>
            <w:r w:rsidRPr="00CB30B7">
              <w:rPr>
                <w:rFonts w:ascii="Helvetica-Normal" w:hAnsi="Helvetica-Normal" w:cs="Arial"/>
                <w:lang w:val="es-ES_tradnl"/>
              </w:rPr>
              <w:t>SE SOLICITA AMABLEMENTE A LA CONVOCANTE NOS INDIQUE A DETALLE EL USO DE LA UNIDADES DE CADA BLOQUE. FAVOR DE PRONUNCIARSE AL RESPECTO.</w:t>
            </w:r>
          </w:p>
        </w:tc>
        <w:tc>
          <w:tcPr>
            <w:tcW w:w="3544" w:type="dxa"/>
          </w:tcPr>
          <w:p w14:paraId="766EC971"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cs="Arial"/>
                <w:sz w:val="20"/>
                <w:lang w:val="es-ES_tradnl"/>
              </w:rPr>
              <w:t>La información solicitada se encuentra en el anexo 13 (Excel) en la columna denominada “Uso”.</w:t>
            </w:r>
          </w:p>
        </w:tc>
      </w:tr>
      <w:tr w:rsidR="008E1658" w:rsidRPr="00CB30B7" w14:paraId="37B85651" w14:textId="77777777" w:rsidTr="006530F6">
        <w:tc>
          <w:tcPr>
            <w:tcW w:w="5098" w:type="dxa"/>
          </w:tcPr>
          <w:p w14:paraId="2611B4FB"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t xml:space="preserve">GENERAL. </w:t>
            </w:r>
            <w:r w:rsidRPr="00CB30B7">
              <w:rPr>
                <w:rFonts w:ascii="Helvetica-Normal" w:hAnsi="Helvetica-Normal" w:cs="Arial"/>
                <w:lang w:val="es-ES_tradnl"/>
              </w:rPr>
              <w:t>SE SOLICITA AMABLEMENTE A LA CONVOCANTE NOS INDIQUE SI ACTUALMENTE YA ESTÁN OPERANDO CON NORMALIDAD O SI SUS ACTIVIDADES SIGUEN LIMITADAS A CONSECUENCIA DE LA PANDEMIA. FAVOR DE PRONUNCIARSE AL RESPECTO.</w:t>
            </w:r>
          </w:p>
        </w:tc>
        <w:tc>
          <w:tcPr>
            <w:tcW w:w="3544" w:type="dxa"/>
          </w:tcPr>
          <w:p w14:paraId="1058BF87" w14:textId="77777777" w:rsidR="008E1658" w:rsidRPr="00CB30B7" w:rsidRDefault="008E1658" w:rsidP="006530F6">
            <w:pPr>
              <w:tabs>
                <w:tab w:val="left" w:pos="900"/>
              </w:tabs>
              <w:ind w:right="15"/>
              <w:contextualSpacing/>
              <w:rPr>
                <w:rFonts w:ascii="Helvetica-Normal" w:hAnsi="Helvetica-Normal" w:cs="Arial"/>
                <w:sz w:val="20"/>
                <w:lang w:val="es-ES_tradnl"/>
              </w:rPr>
            </w:pPr>
            <w:r w:rsidRPr="00CB30B7">
              <w:rPr>
                <w:rFonts w:ascii="Helvetica-Normal" w:hAnsi="Helvetica-Normal" w:cs="Arial"/>
                <w:sz w:val="20"/>
                <w:lang w:val="es-ES_tradnl"/>
              </w:rPr>
              <w:t>Las actividades operan actualmente con normalidad.</w:t>
            </w:r>
          </w:p>
        </w:tc>
      </w:tr>
      <w:tr w:rsidR="008E1658" w:rsidRPr="00CB30B7" w14:paraId="2C29C82D" w14:textId="77777777" w:rsidTr="006530F6">
        <w:tc>
          <w:tcPr>
            <w:tcW w:w="5098" w:type="dxa"/>
          </w:tcPr>
          <w:p w14:paraId="35D424B6" w14:textId="77777777" w:rsidR="008E1658" w:rsidRPr="00CB30B7" w:rsidRDefault="008E1658" w:rsidP="008E1658">
            <w:pPr>
              <w:pStyle w:val="Prrafodelista"/>
              <w:numPr>
                <w:ilvl w:val="0"/>
                <w:numId w:val="30"/>
              </w:numPr>
              <w:ind w:left="306" w:hanging="306"/>
              <w:rPr>
                <w:rFonts w:ascii="Helvetica-Normal" w:hAnsi="Helvetica-Normal" w:cs="Arial"/>
                <w:b/>
                <w:lang w:val="es-ES_tradnl"/>
              </w:rPr>
            </w:pPr>
            <w:r w:rsidRPr="00CB30B7">
              <w:rPr>
                <w:rFonts w:ascii="Helvetica-Normal" w:hAnsi="Helvetica-Normal" w:cs="Arial"/>
                <w:b/>
                <w:lang w:val="es-ES_tradnl"/>
              </w:rPr>
              <w:t xml:space="preserve">GENERAL. </w:t>
            </w:r>
            <w:r w:rsidRPr="00CB30B7">
              <w:rPr>
                <w:rFonts w:ascii="Helvetica-Normal" w:hAnsi="Helvetica-Normal" w:cs="Arial"/>
                <w:lang w:val="es-ES_tradnl"/>
              </w:rPr>
              <w:t>SE SOLICITA AMABLEMENTE A LA CONVOCANTE NOS INDIQUE SI CUENTAN CON UN PROGRAMA ADICIONAL PARA EL ASEGURAMIENTO DE VEHÍCULOS DE SU PERSONAL DOCENTE Y ACADÉMICO. FAVOR DE</w:t>
            </w:r>
            <w:r w:rsidRPr="00CB30B7">
              <w:rPr>
                <w:rFonts w:ascii="Helvetica-Normal" w:hAnsi="Helvetica-Normal" w:cs="Arial"/>
                <w:b/>
                <w:lang w:val="es-ES_tradnl"/>
              </w:rPr>
              <w:t xml:space="preserve"> PRONUNCIARSE AL RESPECTO. </w:t>
            </w:r>
          </w:p>
        </w:tc>
        <w:tc>
          <w:tcPr>
            <w:tcW w:w="3544" w:type="dxa"/>
          </w:tcPr>
          <w:p w14:paraId="2691384E" w14:textId="77777777" w:rsidR="008E1658" w:rsidRPr="00CB30B7" w:rsidRDefault="008E1658" w:rsidP="006530F6">
            <w:pPr>
              <w:tabs>
                <w:tab w:val="left" w:pos="900"/>
              </w:tabs>
              <w:ind w:right="15"/>
              <w:contextualSpacing/>
              <w:rPr>
                <w:rFonts w:ascii="Helvetica-Normal" w:hAnsi="Helvetica-Normal" w:cs="Arial"/>
                <w:b/>
                <w:sz w:val="20"/>
                <w:lang w:val="es-ES_tradnl"/>
              </w:rPr>
            </w:pPr>
            <w:r w:rsidRPr="00CB30B7">
              <w:rPr>
                <w:rFonts w:ascii="Helvetica-Normal" w:hAnsi="Helvetica-Normal"/>
                <w:sz w:val="20"/>
                <w:szCs w:val="20"/>
              </w:rPr>
              <w:t>De conformidad con el artículo 29°de la Ley de Adquisiciones, Arrendamientos y Servicios del Sector Público y el artículo 39°de su Reglamento, para los procedimientos de licitación la convocante solo está obligada a compartir lo expresamente señalado en dicho precepto. No tiene obligación de compartir información a los licitantes más allá de lo que la ley establece. Por lo que su solicitud no es aceptada.</w:t>
            </w:r>
          </w:p>
        </w:tc>
      </w:tr>
      <w:tr w:rsidR="008E1658" w:rsidRPr="00CB30B7" w14:paraId="7A58181E" w14:textId="77777777" w:rsidTr="006530F6">
        <w:tc>
          <w:tcPr>
            <w:tcW w:w="5098" w:type="dxa"/>
          </w:tcPr>
          <w:p w14:paraId="59F136E5" w14:textId="77777777" w:rsidR="008E1658" w:rsidRPr="00CB30B7" w:rsidRDefault="008E1658" w:rsidP="008E1658">
            <w:pPr>
              <w:pStyle w:val="Prrafodelista"/>
              <w:numPr>
                <w:ilvl w:val="0"/>
                <w:numId w:val="30"/>
              </w:numPr>
              <w:ind w:left="306" w:hanging="284"/>
              <w:rPr>
                <w:rFonts w:ascii="Helvetica-Normal" w:hAnsi="Helvetica-Normal" w:cs="Arial"/>
                <w:b/>
                <w:lang w:val="es-ES_tradnl"/>
              </w:rPr>
            </w:pPr>
            <w:r w:rsidRPr="00CB30B7">
              <w:rPr>
                <w:rFonts w:ascii="Helvetica-Normal" w:hAnsi="Helvetica-Normal" w:cs="Arial"/>
                <w:b/>
                <w:lang w:val="es-ES_tradnl"/>
              </w:rPr>
              <w:t xml:space="preserve">EN ALCANCE A LA PREGUNTA ANTERIOR. </w:t>
            </w:r>
            <w:r w:rsidRPr="00CB30B7">
              <w:rPr>
                <w:rFonts w:ascii="Helvetica-Normal" w:hAnsi="Helvetica-Normal" w:cs="Arial"/>
                <w:lang w:val="es-ES_tradnl"/>
              </w:rPr>
              <w:t xml:space="preserve">SE SOLICITA A LA CONVOCANTE NOS CONFIRME QUE EN CASO DE QUE LO REQUIERA Y CON LA INTENCIÓN DE PODER OFRECER MEJORES PRECIOS A SU PERSONAL DOCENTE Y ACADÉMICO SE PODRÁ PERMITIR AL LICITANTE ADJUDICADO CAMPAÑAS DE DIFUSIÓN CON EL OBJETIVO DE FOMENTAR ENTRE SU PERSONAL LA CONTRATACIÓN DE UN SEGURO DE AUTOMÓVIL CON COSTOS </w:t>
            </w:r>
            <w:r w:rsidRPr="00CB30B7">
              <w:rPr>
                <w:rFonts w:ascii="Helvetica-Normal" w:hAnsi="Helvetica-Normal" w:cs="Arial"/>
                <w:lang w:val="es-ES_tradnl"/>
              </w:rPr>
              <w:lastRenderedPageBreak/>
              <w:t>MÁS ACCESIBLES, ASÍ COMO LA DIFUSIÓN DE MATERIAL IMPRESO Y/O ELECTRÓNICO PARA EL CORRECTO USO Y CONOCIMIENTO DEL SEGURO. FAVOR DE PRONUNCIARSE AL RESPECTO.</w:t>
            </w:r>
            <w:r w:rsidRPr="00CB30B7">
              <w:rPr>
                <w:rFonts w:ascii="Helvetica-Normal" w:hAnsi="Helvetica-Normal" w:cs="Arial"/>
                <w:b/>
                <w:lang w:val="es-ES_tradnl"/>
              </w:rPr>
              <w:t xml:space="preserve"> </w:t>
            </w:r>
          </w:p>
        </w:tc>
        <w:tc>
          <w:tcPr>
            <w:tcW w:w="3544" w:type="dxa"/>
          </w:tcPr>
          <w:p w14:paraId="15D3D326" w14:textId="77777777" w:rsidR="008E1658" w:rsidRPr="00CB30B7" w:rsidRDefault="008E1658" w:rsidP="006530F6">
            <w:pPr>
              <w:tabs>
                <w:tab w:val="left" w:pos="900"/>
              </w:tabs>
              <w:ind w:right="15"/>
              <w:contextualSpacing/>
              <w:rPr>
                <w:rFonts w:ascii="Helvetica-Normal" w:hAnsi="Helvetica-Normal" w:cs="Arial"/>
                <w:bCs/>
                <w:sz w:val="20"/>
                <w:lang w:val="es-ES_tradnl"/>
              </w:rPr>
            </w:pPr>
            <w:r w:rsidRPr="00CB30B7">
              <w:rPr>
                <w:rFonts w:ascii="Helvetica-Normal" w:hAnsi="Helvetica-Normal" w:cs="Arial"/>
                <w:bCs/>
                <w:sz w:val="20"/>
                <w:lang w:val="es-ES_tradnl"/>
              </w:rPr>
              <w:lastRenderedPageBreak/>
              <w:t>En caso de ser requerido se le solicitara previamente.</w:t>
            </w:r>
          </w:p>
        </w:tc>
      </w:tr>
    </w:tbl>
    <w:p w14:paraId="20A22366" w14:textId="77777777" w:rsidR="008E1658" w:rsidRPr="00CB30B7" w:rsidRDefault="008E1658" w:rsidP="008E1658">
      <w:pPr>
        <w:tabs>
          <w:tab w:val="left" w:pos="900"/>
        </w:tabs>
        <w:ind w:right="15"/>
        <w:contextualSpacing/>
        <w:rPr>
          <w:rFonts w:ascii="Helvetica-Normal" w:hAnsi="Helvetica-Normal" w:cs="Arial"/>
          <w:b/>
          <w:sz w:val="32"/>
          <w:lang w:val="es-ES_tradnl"/>
        </w:rPr>
      </w:pPr>
    </w:p>
    <w:p w14:paraId="0734B422" w14:textId="20AC48F7" w:rsidR="008E1658" w:rsidRPr="00CB30B7" w:rsidRDefault="008E1658" w:rsidP="008E1658">
      <w:pPr>
        <w:pStyle w:val="Prrafodelista"/>
        <w:numPr>
          <w:ilvl w:val="0"/>
          <w:numId w:val="29"/>
        </w:numPr>
        <w:rPr>
          <w:rFonts w:ascii="Helvetica-Normal" w:eastAsia="Cambria" w:hAnsi="Helvetica-Normal"/>
          <w:b/>
        </w:rPr>
      </w:pPr>
      <w:r w:rsidRPr="00CB30B7">
        <w:rPr>
          <w:rFonts w:ascii="Helvetica-Normal" w:eastAsia="Cambria" w:hAnsi="Helvetica-Normal"/>
          <w:b/>
        </w:rPr>
        <w:t xml:space="preserve">Seguros Inbursa, S.A., Grupo Financiero Inbursa, </w:t>
      </w:r>
      <w:r w:rsidRPr="00CB30B7">
        <w:rPr>
          <w:rFonts w:ascii="Helvetica-Normal" w:hAnsi="Helvetica-Normal"/>
        </w:rPr>
        <w:t xml:space="preserve">manifiesta las siguientes dudas vía </w:t>
      </w:r>
      <w:proofErr w:type="spellStart"/>
      <w:r w:rsidRPr="00CB30B7">
        <w:rPr>
          <w:rFonts w:ascii="Helvetica-Normal" w:hAnsi="Helvetica-Normal"/>
        </w:rPr>
        <w:t>Compranet</w:t>
      </w:r>
      <w:proofErr w:type="spellEnd"/>
      <w:r w:rsidRPr="00CB30B7">
        <w:rPr>
          <w:rFonts w:ascii="Helvetica-Normal" w:hAnsi="Helvetica-Normal"/>
        </w:rPr>
        <w:t>:</w:t>
      </w:r>
    </w:p>
    <w:p w14:paraId="0C77FBFB" w14:textId="77777777" w:rsidR="008E1658" w:rsidRPr="00CB30B7" w:rsidRDefault="008E1658" w:rsidP="008E1658">
      <w:pPr>
        <w:pStyle w:val="Prrafodelista"/>
        <w:ind w:left="720"/>
        <w:rPr>
          <w:rFonts w:ascii="Helvetica-Normal" w:eastAsia="Cambria" w:hAnsi="Helvetica-Normal"/>
          <w:b/>
        </w:rPr>
      </w:pPr>
    </w:p>
    <w:tbl>
      <w:tblPr>
        <w:tblStyle w:val="Tablaconcuadrcula"/>
        <w:tblW w:w="8784" w:type="dxa"/>
        <w:tblLook w:val="04A0" w:firstRow="1" w:lastRow="0" w:firstColumn="1" w:lastColumn="0" w:noHBand="0" w:noVBand="1"/>
      </w:tblPr>
      <w:tblGrid>
        <w:gridCol w:w="5240"/>
        <w:gridCol w:w="3544"/>
      </w:tblGrid>
      <w:tr w:rsidR="008E1658" w:rsidRPr="00CB30B7" w14:paraId="19F17EE2" w14:textId="77777777" w:rsidTr="006530F6">
        <w:tc>
          <w:tcPr>
            <w:tcW w:w="5240" w:type="dxa"/>
          </w:tcPr>
          <w:p w14:paraId="0BEF390C" w14:textId="77777777" w:rsidR="008E1658" w:rsidRPr="00CB30B7" w:rsidRDefault="008E1658" w:rsidP="006530F6">
            <w:pPr>
              <w:rPr>
                <w:rFonts w:ascii="Helvetica-Normal" w:hAnsi="Helvetica-Normal"/>
                <w:b/>
                <w:sz w:val="20"/>
              </w:rPr>
            </w:pPr>
            <w:r w:rsidRPr="00CB30B7">
              <w:rPr>
                <w:rFonts w:ascii="Helvetica-Normal" w:hAnsi="Helvetica-Normal"/>
                <w:b/>
                <w:sz w:val="20"/>
              </w:rPr>
              <w:t>Pregunta</w:t>
            </w:r>
          </w:p>
        </w:tc>
        <w:tc>
          <w:tcPr>
            <w:tcW w:w="3544" w:type="dxa"/>
          </w:tcPr>
          <w:p w14:paraId="736C39C7" w14:textId="77777777" w:rsidR="008E1658" w:rsidRPr="00CB30B7" w:rsidRDefault="008E1658" w:rsidP="006530F6">
            <w:pPr>
              <w:rPr>
                <w:rFonts w:ascii="Helvetica-Normal" w:hAnsi="Helvetica-Normal"/>
                <w:b/>
                <w:sz w:val="20"/>
              </w:rPr>
            </w:pPr>
            <w:r w:rsidRPr="00CB30B7">
              <w:rPr>
                <w:rFonts w:ascii="Helvetica-Normal" w:hAnsi="Helvetica-Normal"/>
                <w:b/>
                <w:sz w:val="20"/>
              </w:rPr>
              <w:t>Respuesta</w:t>
            </w:r>
          </w:p>
        </w:tc>
      </w:tr>
      <w:tr w:rsidR="008E1658" w:rsidRPr="00CB30B7" w14:paraId="302511C4" w14:textId="77777777" w:rsidTr="006530F6">
        <w:tc>
          <w:tcPr>
            <w:tcW w:w="5240" w:type="dxa"/>
          </w:tcPr>
          <w:p w14:paraId="609D53AE" w14:textId="77777777" w:rsidR="008E1658" w:rsidRPr="00CB30B7" w:rsidRDefault="008E1658" w:rsidP="008E1658">
            <w:pPr>
              <w:pStyle w:val="Prrafodelista"/>
              <w:numPr>
                <w:ilvl w:val="0"/>
                <w:numId w:val="34"/>
              </w:numPr>
              <w:ind w:left="306" w:hanging="306"/>
              <w:rPr>
                <w:rFonts w:ascii="Helvetica-Normal" w:hAnsi="Helvetica-Normal"/>
                <w:b/>
              </w:rPr>
            </w:pPr>
            <w:r w:rsidRPr="00CB30B7">
              <w:rPr>
                <w:rFonts w:ascii="Helvetica-Normal" w:hAnsi="Helvetica-Normal"/>
                <w:b/>
              </w:rPr>
              <w:t xml:space="preserve">Numeral I.5 Condiciones de pago. </w:t>
            </w:r>
            <w:r w:rsidRPr="00CB30B7">
              <w:rPr>
                <w:rFonts w:ascii="Helvetica-Normal" w:hAnsi="Helvetica-Normal"/>
              </w:rPr>
              <w:t xml:space="preserve">Se solicita amablemente a la convocante confirmar que en caso de resultar adjudicados, el pago de las primas será de acuerdo con las reglas establecidas por  el SAT, cuando la prima es cobrada de forma diferida, es decir, en fecha posterior a la emisión del CFDI </w:t>
            </w:r>
            <w:proofErr w:type="spellStart"/>
            <w:r w:rsidRPr="00CB30B7">
              <w:rPr>
                <w:rFonts w:ascii="Helvetica-Normal" w:hAnsi="Helvetica-Normal"/>
              </w:rPr>
              <w:t>ó</w:t>
            </w:r>
            <w:proofErr w:type="spellEnd"/>
            <w:r w:rsidRPr="00CB30B7">
              <w:rPr>
                <w:rFonts w:ascii="Helvetica-Normal" w:hAnsi="Helvetica-Normal"/>
              </w:rPr>
              <w:t xml:space="preserve"> en parcialidades (mensual, trimestral, semestral, etc.), de conformidad con la regla 2.7.1.32 publicada por el SAT en el Diario Oficial de la Federación vigente para 2022, se expide un CFDI por el total de la prima y el CFDI correspondiente a cada parcialidad llamado de tipo Pago (P) se generara una vez recibido el pago por $ 0 pesos lo anterior de conformidad con la regla 2.7.1.35 de la Resolución Miscelánea Fiscal vigente. Por lo que el trámite de cobro de primas se hará únicamente con el aviso de cobro que entregue mi representada </w:t>
            </w:r>
            <w:proofErr w:type="gramStart"/>
            <w:r w:rsidRPr="00CB30B7">
              <w:rPr>
                <w:rFonts w:ascii="Helvetica-Normal" w:hAnsi="Helvetica-Normal"/>
              </w:rPr>
              <w:t>de acuerdo a</w:t>
            </w:r>
            <w:proofErr w:type="gramEnd"/>
            <w:r w:rsidRPr="00CB30B7">
              <w:rPr>
                <w:rFonts w:ascii="Helvetica-Normal" w:hAnsi="Helvetica-Normal"/>
              </w:rPr>
              <w:t xml:space="preserve"> las nuevas disposiciones en materia fiscal para efecto de la emisión de los CFDI. Favor de pronunciarse.</w:t>
            </w:r>
          </w:p>
        </w:tc>
        <w:tc>
          <w:tcPr>
            <w:tcW w:w="3544" w:type="dxa"/>
          </w:tcPr>
          <w:p w14:paraId="0EA0212A" w14:textId="77777777" w:rsidR="008E1658" w:rsidRPr="00CB30B7" w:rsidRDefault="008E1658" w:rsidP="006530F6">
            <w:pPr>
              <w:rPr>
                <w:rFonts w:ascii="Helvetica-Normal" w:hAnsi="Helvetica-Normal"/>
                <w:sz w:val="20"/>
              </w:rPr>
            </w:pPr>
            <w:r w:rsidRPr="00CB30B7">
              <w:rPr>
                <w:rFonts w:ascii="Helvetica-Normal" w:hAnsi="Helvetica-Normal"/>
                <w:sz w:val="20"/>
              </w:rPr>
              <w:t>Consultar la respuesta de la pregunta 37 del licitante La Latinoamericana Seguros S.A.</w:t>
            </w:r>
          </w:p>
        </w:tc>
      </w:tr>
      <w:tr w:rsidR="008E1658" w:rsidRPr="00CB30B7" w14:paraId="412921E3" w14:textId="77777777" w:rsidTr="006530F6">
        <w:tc>
          <w:tcPr>
            <w:tcW w:w="5240" w:type="dxa"/>
          </w:tcPr>
          <w:p w14:paraId="192746F3"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 xml:space="preserve">Numeral 1.10 Junta de Aclaraciones. </w:t>
            </w:r>
            <w:r w:rsidRPr="00CB30B7">
              <w:rPr>
                <w:rFonts w:ascii="Helvetica-Normal" w:hAnsi="Helvetica-Normal"/>
              </w:rPr>
              <w:t xml:space="preserve">Se solicita a la convocante confirmar que las respuestas que dé a los planteamientos formulados en esta junta de aclaraciones serán en forma clara y precisa, conforme lo ordena el artículo 44 de la Ley de adquisiciones, arrendamientos y servicios del sector público del Estado de Hidalgo. Artículo 44. Para la junta de aclaraciones se considerará lo siguiente: El acto será presidido por el </w:t>
            </w:r>
            <w:proofErr w:type="gramStart"/>
            <w:r w:rsidRPr="00CB30B7">
              <w:rPr>
                <w:rFonts w:ascii="Helvetica-Normal" w:hAnsi="Helvetica-Normal"/>
              </w:rPr>
              <w:t>Presidente</w:t>
            </w:r>
            <w:proofErr w:type="gramEnd"/>
            <w:r w:rsidRPr="00CB30B7">
              <w:rPr>
                <w:rFonts w:ascii="Helvetica-Normal" w:hAnsi="Helvetica-Normal"/>
              </w:rPr>
              <w:t xml:space="preserve"> del Comité, quién deberá ser asistido por un representante del área técnica o usuaria de los bienes, arrendamientos o servicios objeto de la contratación, a fin de que se resuelvan en forma clara y precisa las dudas y </w:t>
            </w:r>
            <w:r w:rsidRPr="00CB30B7">
              <w:rPr>
                <w:rFonts w:ascii="Helvetica-Normal" w:hAnsi="Helvetica-Normal"/>
              </w:rPr>
              <w:lastRenderedPageBreak/>
              <w:t>planteamientos de los licitantes relacionados con los aspectos contenidos en la convocatoria.</w:t>
            </w:r>
          </w:p>
        </w:tc>
        <w:tc>
          <w:tcPr>
            <w:tcW w:w="3544" w:type="dxa"/>
          </w:tcPr>
          <w:p w14:paraId="12D99B57" w14:textId="77777777" w:rsidR="008E1658" w:rsidRPr="00CB30B7" w:rsidRDefault="008E1658" w:rsidP="006530F6">
            <w:pPr>
              <w:rPr>
                <w:rFonts w:ascii="Helvetica-Normal" w:hAnsi="Helvetica-Normal"/>
                <w:sz w:val="20"/>
              </w:rPr>
            </w:pPr>
            <w:r w:rsidRPr="00CB30B7">
              <w:rPr>
                <w:rFonts w:ascii="Helvetica-Normal" w:hAnsi="Helvetica-Normal"/>
                <w:sz w:val="20"/>
              </w:rPr>
              <w:lastRenderedPageBreak/>
              <w:t>La presente licitación se regula bajo la Ley de Adquisiciones, Arrendamientos del Sector Público. Por lo que su pregunta no corresponde a la legislación aplicable a la presente convocatoria.</w:t>
            </w:r>
          </w:p>
        </w:tc>
      </w:tr>
      <w:tr w:rsidR="008E1658" w:rsidRPr="00CB30B7" w14:paraId="5E790B04" w14:textId="77777777" w:rsidTr="006530F6">
        <w:tc>
          <w:tcPr>
            <w:tcW w:w="5240" w:type="dxa"/>
          </w:tcPr>
          <w:p w14:paraId="6205CDAA" w14:textId="77777777" w:rsidR="008E1658" w:rsidRPr="00CB30B7" w:rsidRDefault="008E1658" w:rsidP="008E1658">
            <w:pPr>
              <w:pStyle w:val="Prrafodelista"/>
              <w:numPr>
                <w:ilvl w:val="0"/>
                <w:numId w:val="34"/>
              </w:numPr>
              <w:ind w:left="306" w:hanging="306"/>
              <w:rPr>
                <w:rFonts w:ascii="Helvetica-Normal" w:hAnsi="Helvetica-Normal"/>
                <w:b/>
              </w:rPr>
            </w:pPr>
            <w:r w:rsidRPr="00CB30B7">
              <w:rPr>
                <w:rFonts w:ascii="Helvetica-Normal" w:hAnsi="Helvetica-Normal"/>
                <w:b/>
              </w:rPr>
              <w:t xml:space="preserve">Numeral 1.10 Junta de Aclaraciones. </w:t>
            </w:r>
            <w:r w:rsidRPr="00CB30B7">
              <w:rPr>
                <w:rFonts w:ascii="Helvetica-Normal" w:hAnsi="Helvetica-Normal"/>
              </w:rPr>
              <w:t xml:space="preserve">Solicitamos amablemente a la convocante, que al término del presente acto, nos sea proporcionado en medio magnético archivo en formato </w:t>
            </w:r>
            <w:proofErr w:type="spellStart"/>
            <w:r w:rsidRPr="00CB30B7">
              <w:rPr>
                <w:rFonts w:ascii="Helvetica-Normal" w:hAnsi="Helvetica-Normal"/>
              </w:rPr>
              <w:t>word</w:t>
            </w:r>
            <w:proofErr w:type="spellEnd"/>
            <w:r w:rsidRPr="00CB30B7">
              <w:rPr>
                <w:rFonts w:ascii="Helvetica-Normal" w:hAnsi="Helvetica-Normal"/>
              </w:rPr>
              <w:t xml:space="preserve"> que contenga las bases, junta de aclaraciones así como las precisiones y los anexos derivados de esta, o en su defecto nos sea enviada vía correo electrónico al siguiente correo: vislasg@inbursa.com, esto con el fin de evitar en la medida de lo posible el omitir dato alguno que se haya acordado en la presente junta y plasmar precisiones conforme a las respuestas dadas en este acto. favor de pronunciarse al respecto.</w:t>
            </w:r>
          </w:p>
        </w:tc>
        <w:tc>
          <w:tcPr>
            <w:tcW w:w="3544" w:type="dxa"/>
          </w:tcPr>
          <w:p w14:paraId="13AFE88C" w14:textId="77777777" w:rsidR="008E1658" w:rsidRPr="00CB30B7" w:rsidRDefault="008E1658" w:rsidP="006530F6">
            <w:pPr>
              <w:rPr>
                <w:rFonts w:ascii="Helvetica-Normal" w:hAnsi="Helvetica-Normal"/>
                <w:sz w:val="20"/>
              </w:rPr>
            </w:pPr>
            <w:r w:rsidRPr="00CB30B7">
              <w:rPr>
                <w:rFonts w:ascii="Helvetica-Normal" w:hAnsi="Helvetica-Normal"/>
                <w:sz w:val="20"/>
                <w:szCs w:val="20"/>
              </w:rPr>
              <w:t>Consultar la respuesta de la pregunta 32, de Seguros Banorte S.A. de C.V. Grupo Financiero Banorte.</w:t>
            </w:r>
          </w:p>
        </w:tc>
      </w:tr>
      <w:tr w:rsidR="008E1658" w:rsidRPr="00CB30B7" w14:paraId="4E25B33E" w14:textId="77777777" w:rsidTr="006530F6">
        <w:tc>
          <w:tcPr>
            <w:tcW w:w="5240" w:type="dxa"/>
          </w:tcPr>
          <w:p w14:paraId="64A86F38" w14:textId="77777777" w:rsidR="008E1658" w:rsidRPr="00CB30B7" w:rsidRDefault="008E1658" w:rsidP="008E1658">
            <w:pPr>
              <w:pStyle w:val="Prrafodelista"/>
              <w:numPr>
                <w:ilvl w:val="0"/>
                <w:numId w:val="34"/>
              </w:numPr>
              <w:ind w:left="306" w:hanging="306"/>
              <w:rPr>
                <w:rFonts w:ascii="Helvetica-Normal" w:hAnsi="Helvetica-Normal"/>
                <w:b/>
              </w:rPr>
            </w:pPr>
            <w:r w:rsidRPr="00CB30B7">
              <w:rPr>
                <w:rFonts w:ascii="Helvetica-Normal" w:hAnsi="Helvetica-Normal"/>
                <w:b/>
              </w:rPr>
              <w:t xml:space="preserve">Numeral 1.13 Firma de Contrato. </w:t>
            </w:r>
            <w:r w:rsidRPr="00CB30B7">
              <w:rPr>
                <w:rFonts w:ascii="Helvetica-Normal" w:hAnsi="Helvetica-Normal"/>
              </w:rPr>
              <w:t xml:space="preserve">Se solicita a la convocante eliminar de las bases la obligación de firmar el contrato, en razón de que la póliza de seguro es el contrato, ya que los artículos 19 y 20 de la Ley sobre el Contrato del Seguro, establecen que el contrato de seguro se hará constar por escrito, para lo cual las aseguradoras deberán entregar al contratante del seguro una “póliza” en la que consten los derechos y obligaciones de las partes, aunado a lo anterior, el artículo 21 del mismo ordenamiento establece que, el contrato de seguro se perfecciona desde el momento en que el proponente tuviere conocimiento de la aceptación de la oferta , y no puede sujetarse a la condición suspensiva de la entrega de la póliza o de cualquier otro documento, por lo que en virtud de que los derechos y obligaciones de las partes aparecerán en estas bases, junta de aclaraciones, propuesta técnica y económica del licitante ganador, tales documentos harán las veces de la póliza y el contrato se perfeccionará desde el momento en que el licitante ganador tenga conocimiento del fallo, que es el momento que es aceptada la propuesta. </w:t>
            </w:r>
            <w:proofErr w:type="gramStart"/>
            <w:r w:rsidRPr="00CB30B7">
              <w:rPr>
                <w:rFonts w:ascii="Helvetica-Normal" w:hAnsi="Helvetica-Normal"/>
              </w:rPr>
              <w:t>Asimismo</w:t>
            </w:r>
            <w:proofErr w:type="gramEnd"/>
            <w:r w:rsidRPr="00CB30B7">
              <w:rPr>
                <w:rFonts w:ascii="Helvetica-Normal" w:hAnsi="Helvetica-Normal"/>
              </w:rPr>
              <w:t xml:space="preserve"> el artículo 1807 del Código Civil Federal, establece que el contrato se formaliza en el momento en que el proponente reciba la aceptación (fallo), estando ligado por su oferta (oferta técnica y económica).</w:t>
            </w:r>
          </w:p>
        </w:tc>
        <w:tc>
          <w:tcPr>
            <w:tcW w:w="3544" w:type="dxa"/>
          </w:tcPr>
          <w:p w14:paraId="42FA547A" w14:textId="69BE68B7" w:rsidR="008E1658" w:rsidRDefault="008E1658" w:rsidP="006530F6">
            <w:pPr>
              <w:rPr>
                <w:rFonts w:ascii="Helvetica-Normal" w:hAnsi="Helvetica-Normal"/>
                <w:sz w:val="20"/>
              </w:rPr>
            </w:pPr>
            <w:r w:rsidRPr="00CB30B7">
              <w:rPr>
                <w:rFonts w:ascii="Helvetica-Normal" w:hAnsi="Helvetica-Normal"/>
                <w:sz w:val="20"/>
              </w:rPr>
              <w:t>No se acepta su propuesta.</w:t>
            </w:r>
          </w:p>
          <w:p w14:paraId="48C4264C" w14:textId="7A0E354C" w:rsidR="00F97219" w:rsidRDefault="00F97219" w:rsidP="006530F6">
            <w:pPr>
              <w:rPr>
                <w:rFonts w:ascii="Helvetica-Normal" w:hAnsi="Helvetica-Normal"/>
                <w:sz w:val="20"/>
              </w:rPr>
            </w:pPr>
            <w:r w:rsidRPr="00CB30B7">
              <w:rPr>
                <w:rFonts w:ascii="Helvetica-Normal" w:hAnsi="Helvetica-Normal"/>
                <w:sz w:val="20"/>
                <w:szCs w:val="20"/>
              </w:rPr>
              <w:t>Referirse a la respuesta, pregunta 11</w:t>
            </w:r>
            <w:r>
              <w:rPr>
                <w:rFonts w:ascii="Helvetica-Normal" w:hAnsi="Helvetica-Normal"/>
                <w:sz w:val="20"/>
                <w:szCs w:val="20"/>
              </w:rPr>
              <w:t xml:space="preserve"> y 12</w:t>
            </w:r>
            <w:r w:rsidRPr="00CB30B7">
              <w:rPr>
                <w:rFonts w:ascii="Helvetica-Normal" w:hAnsi="Helvetica-Normal"/>
                <w:sz w:val="20"/>
                <w:szCs w:val="20"/>
              </w:rPr>
              <w:t xml:space="preserve"> del licitante: General de Seguros S.A.B.</w:t>
            </w:r>
          </w:p>
          <w:p w14:paraId="2CBF9E39" w14:textId="20324128" w:rsidR="00F41248" w:rsidRPr="00CB30B7" w:rsidRDefault="00F41248" w:rsidP="006530F6">
            <w:pPr>
              <w:rPr>
                <w:rFonts w:ascii="Helvetica-Normal" w:hAnsi="Helvetica-Normal"/>
                <w:sz w:val="20"/>
              </w:rPr>
            </w:pPr>
          </w:p>
        </w:tc>
      </w:tr>
      <w:tr w:rsidR="008E1658" w:rsidRPr="00CB30B7" w14:paraId="698B3E4B" w14:textId="77777777" w:rsidTr="006530F6">
        <w:tc>
          <w:tcPr>
            <w:tcW w:w="5240" w:type="dxa"/>
          </w:tcPr>
          <w:p w14:paraId="175A36C1" w14:textId="77777777" w:rsidR="008E1658" w:rsidRPr="00CB30B7" w:rsidRDefault="008E1658" w:rsidP="008E1658">
            <w:pPr>
              <w:pStyle w:val="Prrafodelista"/>
              <w:numPr>
                <w:ilvl w:val="0"/>
                <w:numId w:val="34"/>
              </w:numPr>
              <w:ind w:left="306" w:hanging="306"/>
              <w:rPr>
                <w:rFonts w:ascii="Helvetica-Normal" w:hAnsi="Helvetica-Normal"/>
                <w:b/>
              </w:rPr>
            </w:pPr>
            <w:r w:rsidRPr="00CB30B7">
              <w:rPr>
                <w:rFonts w:ascii="Helvetica-Normal" w:hAnsi="Helvetica-Normal"/>
                <w:b/>
              </w:rPr>
              <w:lastRenderedPageBreak/>
              <w:t xml:space="preserve">Numeral 1.13 Firma de Contrato. </w:t>
            </w:r>
            <w:r w:rsidRPr="00CB30B7">
              <w:rPr>
                <w:rFonts w:ascii="Helvetica-Normal" w:hAnsi="Helvetica-Normal"/>
              </w:rPr>
              <w:t>Se solicita a la convocante que en caso de que mi representada resulte adjudicada y de conformidad con la “Resolución por la que se expiden las Disposiciones de carácter general a que se refiere el artículo 140 de la Ley General de Instituciones y Sociedades Mutualistas de Seguros”, previamente a la revisión y firma y emisión del contrato respectivo deberán de obtener los siguientes datos y copia de los siguientes documentos:</w:t>
            </w:r>
          </w:p>
          <w:p w14:paraId="7AF34CCC" w14:textId="77777777" w:rsidR="008E1658" w:rsidRPr="00CB30B7" w:rsidRDefault="008E1658" w:rsidP="006530F6">
            <w:pPr>
              <w:pStyle w:val="Prrafodelista"/>
              <w:ind w:left="306"/>
              <w:rPr>
                <w:rFonts w:ascii="Helvetica-Normal" w:hAnsi="Helvetica-Normal"/>
                <w:b/>
              </w:rPr>
            </w:pPr>
            <w:r w:rsidRPr="00CB30B7">
              <w:rPr>
                <w:rFonts w:ascii="Helvetica-Normal" w:hAnsi="Helvetica-Normal"/>
                <w:b/>
              </w:rPr>
              <w:t>Datos:</w:t>
            </w:r>
          </w:p>
          <w:p w14:paraId="62D62146" w14:textId="77777777" w:rsidR="008E1658" w:rsidRPr="00CB30B7" w:rsidRDefault="008E1658" w:rsidP="006530F6">
            <w:pPr>
              <w:pStyle w:val="Prrafodelista"/>
              <w:ind w:left="306"/>
              <w:rPr>
                <w:rFonts w:ascii="Helvetica-Normal" w:hAnsi="Helvetica-Normal"/>
              </w:rPr>
            </w:pPr>
            <w:r w:rsidRPr="00CB30B7">
              <w:rPr>
                <w:rFonts w:ascii="Helvetica-Normal" w:hAnsi="Helvetica-Normal"/>
              </w:rPr>
              <w:t>Denominación o razón social;</w:t>
            </w:r>
          </w:p>
          <w:p w14:paraId="4BC75B50" w14:textId="77777777" w:rsidR="008E1658" w:rsidRPr="00CB30B7" w:rsidRDefault="008E1658" w:rsidP="006530F6">
            <w:pPr>
              <w:pStyle w:val="Prrafodelista"/>
              <w:ind w:left="306"/>
              <w:rPr>
                <w:rFonts w:ascii="Helvetica-Normal" w:hAnsi="Helvetica-Normal"/>
              </w:rPr>
            </w:pPr>
            <w:r w:rsidRPr="00CB30B7">
              <w:rPr>
                <w:rFonts w:ascii="Helvetica-Normal" w:hAnsi="Helvetica-Normal"/>
              </w:rPr>
              <w:t>Actividad u objeto social;</w:t>
            </w:r>
          </w:p>
          <w:p w14:paraId="3A06E095" w14:textId="77777777" w:rsidR="008E1658" w:rsidRPr="00CB30B7" w:rsidRDefault="008E1658" w:rsidP="006530F6">
            <w:pPr>
              <w:pStyle w:val="Prrafodelista"/>
              <w:ind w:left="306"/>
              <w:rPr>
                <w:rFonts w:ascii="Helvetica-Normal" w:hAnsi="Helvetica-Normal"/>
              </w:rPr>
            </w:pPr>
            <w:r w:rsidRPr="00CB30B7">
              <w:rPr>
                <w:rFonts w:ascii="Helvetica-Normal" w:hAnsi="Helvetica-Normal"/>
              </w:rPr>
              <w:t xml:space="preserve">Registro Federal de Contribuyentes (con </w:t>
            </w:r>
            <w:proofErr w:type="spellStart"/>
            <w:r w:rsidRPr="00CB30B7">
              <w:rPr>
                <w:rFonts w:ascii="Helvetica-Normal" w:hAnsi="Helvetica-Normal"/>
              </w:rPr>
              <w:t>homoclave</w:t>
            </w:r>
            <w:proofErr w:type="spellEnd"/>
            <w:r w:rsidRPr="00CB30B7">
              <w:rPr>
                <w:rFonts w:ascii="Helvetica-Normal" w:hAnsi="Helvetica-Normal"/>
              </w:rPr>
              <w:t>);</w:t>
            </w:r>
          </w:p>
          <w:p w14:paraId="34E289C6" w14:textId="77777777" w:rsidR="008E1658" w:rsidRPr="00CB30B7" w:rsidRDefault="008E1658" w:rsidP="006530F6">
            <w:pPr>
              <w:pStyle w:val="Prrafodelista"/>
              <w:ind w:left="306"/>
              <w:rPr>
                <w:rFonts w:ascii="Helvetica-Normal" w:hAnsi="Helvetica-Normal"/>
              </w:rPr>
            </w:pPr>
            <w:r w:rsidRPr="00CB30B7">
              <w:rPr>
                <w:rFonts w:ascii="Helvetica-Normal" w:hAnsi="Helvetica-Normal"/>
              </w:rPr>
              <w:t>Número de serie de la Firma Electrónica Avanzada, cuando cuente con ella;</w:t>
            </w:r>
          </w:p>
          <w:p w14:paraId="71CC3C01" w14:textId="77777777" w:rsidR="008E1658" w:rsidRPr="00CB30B7" w:rsidRDefault="008E1658" w:rsidP="006530F6">
            <w:pPr>
              <w:pStyle w:val="Prrafodelista"/>
              <w:ind w:left="306"/>
              <w:rPr>
                <w:rFonts w:ascii="Helvetica-Normal" w:hAnsi="Helvetica-Normal"/>
              </w:rPr>
            </w:pPr>
            <w:r w:rsidRPr="00CB30B7">
              <w:rPr>
                <w:rFonts w:ascii="Helvetica-Normal" w:hAnsi="Helvetica-Normal"/>
              </w:rPr>
              <w:t>Domicilio; y</w:t>
            </w:r>
          </w:p>
          <w:p w14:paraId="4326F2B7" w14:textId="77777777" w:rsidR="008E1658" w:rsidRPr="00CB30B7" w:rsidRDefault="008E1658" w:rsidP="006530F6">
            <w:pPr>
              <w:pStyle w:val="Prrafodelista"/>
              <w:ind w:left="306"/>
              <w:rPr>
                <w:rFonts w:ascii="Helvetica-Normal" w:hAnsi="Helvetica-Normal"/>
              </w:rPr>
            </w:pPr>
            <w:r w:rsidRPr="00CB30B7">
              <w:rPr>
                <w:rFonts w:ascii="Helvetica-Normal" w:hAnsi="Helvetica-Normal"/>
              </w:rPr>
              <w:t>Nombre completo sin abreviaturas del administrador o administradores, director, gerente general o apoderado, que con su firma pueda obligar a la dependencia o entidad para efectos de celebrar la operación de que se trate.</w:t>
            </w:r>
          </w:p>
          <w:p w14:paraId="483A362A" w14:textId="77777777" w:rsidR="008E1658" w:rsidRPr="00CB30B7" w:rsidRDefault="008E1658" w:rsidP="006530F6">
            <w:pPr>
              <w:pStyle w:val="Prrafodelista"/>
              <w:ind w:left="306"/>
              <w:rPr>
                <w:rFonts w:ascii="Helvetica-Normal" w:hAnsi="Helvetica-Normal"/>
                <w:b/>
              </w:rPr>
            </w:pPr>
            <w:r w:rsidRPr="00CB30B7">
              <w:rPr>
                <w:rFonts w:ascii="Helvetica-Normal" w:hAnsi="Helvetica-Normal"/>
                <w:b/>
              </w:rPr>
              <w:t>Documentos:</w:t>
            </w:r>
          </w:p>
          <w:p w14:paraId="7C3CC15F" w14:textId="77777777" w:rsidR="008E1658" w:rsidRPr="00CB30B7" w:rsidRDefault="008E1658" w:rsidP="006530F6">
            <w:pPr>
              <w:pStyle w:val="Prrafodelista"/>
              <w:ind w:left="306"/>
              <w:rPr>
                <w:rFonts w:ascii="Helvetica-Normal" w:hAnsi="Helvetica-Normal"/>
              </w:rPr>
            </w:pPr>
            <w:r w:rsidRPr="00CB30B7">
              <w:rPr>
                <w:rFonts w:ascii="Helvetica-Normal" w:hAnsi="Helvetica-Normal"/>
              </w:rPr>
              <w:t>Identificación personal del (los) apoderado(s); y</w:t>
            </w:r>
          </w:p>
          <w:p w14:paraId="41D34ABB" w14:textId="77777777" w:rsidR="008E1658" w:rsidRPr="00CB30B7" w:rsidRDefault="008E1658" w:rsidP="006530F6">
            <w:pPr>
              <w:pStyle w:val="Prrafodelista"/>
              <w:ind w:left="306"/>
              <w:rPr>
                <w:rFonts w:ascii="Helvetica-Normal" w:hAnsi="Helvetica-Normal"/>
                <w:b/>
              </w:rPr>
            </w:pPr>
            <w:r w:rsidRPr="00CB30B7">
              <w:rPr>
                <w:rFonts w:ascii="Helvetica-Normal" w:hAnsi="Helvetica-Normal"/>
              </w:rPr>
              <w:t>Nombramiento del servidor público que tenga facultades para contratar.</w:t>
            </w:r>
          </w:p>
        </w:tc>
        <w:tc>
          <w:tcPr>
            <w:tcW w:w="3544" w:type="dxa"/>
          </w:tcPr>
          <w:p w14:paraId="61E6AD17"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2, de Seguros Banorte S.A. de C.V. Grupo Financiero Banorte.</w:t>
            </w:r>
          </w:p>
        </w:tc>
      </w:tr>
      <w:tr w:rsidR="008E1658" w:rsidRPr="00CB30B7" w14:paraId="6C06F980" w14:textId="77777777" w:rsidTr="006530F6">
        <w:tc>
          <w:tcPr>
            <w:tcW w:w="5240" w:type="dxa"/>
          </w:tcPr>
          <w:p w14:paraId="1DE1B584"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 xml:space="preserve">Numeral 1.13 Firma de Contrato. </w:t>
            </w:r>
            <w:r w:rsidRPr="00CB30B7">
              <w:rPr>
                <w:rFonts w:ascii="Helvetica-Normal" w:hAnsi="Helvetica-Normal"/>
              </w:rPr>
              <w:t>Respecto de la formalización de las obligaciones se sirva ratificar que el modelo de contrato constituye solo un formato el cual deberá ser ajustado por la convocante y la aseguradora que resulte adjudicad y en función de la propuesta que al efecto resulte adjudicada. Y en caso de discrepancia entre las bases y junta de aclaraciones con el contrato que se llegue a firmar, prevalecerá lo establecido en las en las Bases y Junta de Aclaraciones. Favor de pronunciarse al respecto</w:t>
            </w:r>
          </w:p>
        </w:tc>
        <w:tc>
          <w:tcPr>
            <w:tcW w:w="3544" w:type="dxa"/>
          </w:tcPr>
          <w:p w14:paraId="76FD3C80" w14:textId="77777777" w:rsidR="008E1658" w:rsidRPr="00CB30B7" w:rsidRDefault="008E1658" w:rsidP="006530F6">
            <w:pPr>
              <w:rPr>
                <w:rFonts w:ascii="Helvetica-Normal" w:hAnsi="Helvetica-Normal"/>
                <w:bCs/>
                <w:sz w:val="20"/>
              </w:rPr>
            </w:pPr>
            <w:r w:rsidRPr="00CB30B7">
              <w:rPr>
                <w:rFonts w:ascii="Helvetica-Normal" w:hAnsi="Helvetica-Normal"/>
                <w:bCs/>
                <w:sz w:val="20"/>
              </w:rPr>
              <w:t xml:space="preserve">El modelo de contrato de las bases será el que rige para ambas partes, la junta de aclaraciones forma parte de la convocatoria de esta licitación de conformidad con el </w:t>
            </w:r>
            <w:proofErr w:type="spellStart"/>
            <w:r w:rsidRPr="00CB30B7">
              <w:rPr>
                <w:rFonts w:ascii="Helvetica-Normal" w:hAnsi="Helvetica-Normal"/>
                <w:bCs/>
                <w:sz w:val="20"/>
              </w:rPr>
              <w:t>articulo</w:t>
            </w:r>
            <w:proofErr w:type="spellEnd"/>
            <w:r w:rsidRPr="00CB30B7">
              <w:rPr>
                <w:rFonts w:ascii="Helvetica-Normal" w:hAnsi="Helvetica-Normal"/>
                <w:bCs/>
                <w:sz w:val="20"/>
              </w:rPr>
              <w:t xml:space="preserve"> 33 de la Ley de Adquisiciones Arrendamientos y Servicios del Sector Público.</w:t>
            </w:r>
          </w:p>
        </w:tc>
      </w:tr>
      <w:tr w:rsidR="008E1658" w:rsidRPr="00CB30B7" w14:paraId="1DD4F675" w14:textId="77777777" w:rsidTr="006530F6">
        <w:tc>
          <w:tcPr>
            <w:tcW w:w="5240" w:type="dxa"/>
          </w:tcPr>
          <w:p w14:paraId="7A4E89E5" w14:textId="17B8D811" w:rsidR="008E1658" w:rsidRPr="00407E7C" w:rsidRDefault="008E1658" w:rsidP="00407E7C">
            <w:pPr>
              <w:pStyle w:val="Prrafodelista"/>
              <w:numPr>
                <w:ilvl w:val="0"/>
                <w:numId w:val="34"/>
              </w:numPr>
              <w:ind w:left="306" w:hanging="284"/>
              <w:rPr>
                <w:rFonts w:ascii="Helvetica-Normal" w:hAnsi="Helvetica-Normal"/>
              </w:rPr>
            </w:pPr>
            <w:r w:rsidRPr="00CB30B7">
              <w:rPr>
                <w:rFonts w:ascii="Helvetica-Normal" w:hAnsi="Helvetica-Normal"/>
                <w:b/>
              </w:rPr>
              <w:t xml:space="preserve">Numeral 1.14 Garantías. </w:t>
            </w:r>
            <w:r w:rsidRPr="00CB30B7">
              <w:rPr>
                <w:rFonts w:ascii="Helvetica-Normal" w:hAnsi="Helvetica-Normal"/>
              </w:rPr>
              <w:t xml:space="preserve">Se solicita a la convocante que se elimine esta obligación y, por ende, todo lo relativo a ésta, ya que de conformidad con el artículo 15 de la ley de instituciones de seguros y de fianzas, en tanto las instituciones de seguros no sean </w:t>
            </w:r>
            <w:r w:rsidRPr="00CB30B7">
              <w:rPr>
                <w:rFonts w:ascii="Helvetica-Normal" w:hAnsi="Helvetica-Normal"/>
              </w:rPr>
              <w:lastRenderedPageBreak/>
              <w:t xml:space="preserve">puestas en liquidación o declaradas en quiebra, las mismas se considerarán de acreditada solvencia y no estarán obligadas por tanto, a constituir depósitos o fianzas legales, salvo tratándose de responsabilidades que puedan derivar de juicios laborales, de amparo o por créditos fiscales. Asimismo, la fracción vi del artículo 294 del citado ordenamiento, prohíbe a las instituciones de seguros otorgar avales, fianzas o cauciones. De igual forma, la fracción </w:t>
            </w:r>
            <w:proofErr w:type="spellStart"/>
            <w:r w:rsidRPr="00CB30B7">
              <w:rPr>
                <w:rFonts w:ascii="Helvetica-Normal" w:hAnsi="Helvetica-Normal"/>
              </w:rPr>
              <w:t>iv</w:t>
            </w:r>
            <w:proofErr w:type="spellEnd"/>
            <w:r w:rsidRPr="00CB30B7">
              <w:rPr>
                <w:rFonts w:ascii="Helvetica-Normal" w:hAnsi="Helvetica-Normal"/>
              </w:rPr>
              <w:t xml:space="preserve"> del artículo en comento, también prohíbe así como dar en garantía sus propiedades, o dar en prenda títulos o valores de su cartera, entre otras </w:t>
            </w:r>
            <w:proofErr w:type="spellStart"/>
            <w:proofErr w:type="gramStart"/>
            <w:r w:rsidRPr="00CB30B7">
              <w:rPr>
                <w:rFonts w:ascii="Helvetica-Normal" w:hAnsi="Helvetica-Normal"/>
              </w:rPr>
              <w:t>cosas.</w:t>
            </w:r>
            <w:r w:rsidRPr="00407E7C">
              <w:rPr>
                <w:rFonts w:ascii="Helvetica-Normal" w:hAnsi="Helvetica-Normal"/>
              </w:rPr>
              <w:t>De</w:t>
            </w:r>
            <w:proofErr w:type="spellEnd"/>
            <w:proofErr w:type="gramEnd"/>
            <w:r w:rsidRPr="00407E7C">
              <w:rPr>
                <w:rFonts w:ascii="Helvetica-Normal" w:hAnsi="Helvetica-Normal"/>
              </w:rPr>
              <w:t xml:space="preserve"> acuerdo con lo anterior, así como con el criterio Normativo No. Ad-2, emitido en noviembre de 2001 por la secretaría de contraloría y desarrollo administrativo, actualmente secretaría de la función pública, cualquier aseguradora se encuentra impedida para garantizar el cumplimiento de las obligaciones que contraiga derivadas de los contratos que celebre con los usuarios de los servicios de aseguramiento que presta, por lo que no es necesario exigirle que otorgue las garantías de cumplimiento de contrato, ya que tal obligación implicaría constituir una doble garantía, independientemente de que incurriría en violación a las disposiciones que regulan su organización y funcionamiento.</w:t>
            </w:r>
          </w:p>
        </w:tc>
        <w:tc>
          <w:tcPr>
            <w:tcW w:w="3544" w:type="dxa"/>
          </w:tcPr>
          <w:p w14:paraId="320D07A2"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lastRenderedPageBreak/>
              <w:t>No es correcta su apreciación.</w:t>
            </w:r>
          </w:p>
          <w:p w14:paraId="38EAABFE"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Referirse a la respuesta, pregunta 11 del licitante: General de Seguros S.A.B.</w:t>
            </w:r>
          </w:p>
        </w:tc>
      </w:tr>
      <w:tr w:rsidR="008E1658" w:rsidRPr="00CB30B7" w14:paraId="2999EF7F" w14:textId="77777777" w:rsidTr="006530F6">
        <w:tc>
          <w:tcPr>
            <w:tcW w:w="5240" w:type="dxa"/>
          </w:tcPr>
          <w:p w14:paraId="0DFFAF6A"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 xml:space="preserve">Numeral 1.21 Penas Convencionales. </w:t>
            </w:r>
            <w:r w:rsidRPr="00CB30B7">
              <w:rPr>
                <w:rFonts w:ascii="Helvetica-Normal" w:hAnsi="Helvetica-Normal"/>
              </w:rPr>
              <w:t>Se solicita a la convocante señalar como pena convencional por incumplimiento lo establecido en el art. 276 de la Ley de Instituciones de Seguros y de Fianzas, ya que dicho precepto legal es de observancia obligatoria para las instituciones de seguros.</w:t>
            </w:r>
          </w:p>
        </w:tc>
        <w:tc>
          <w:tcPr>
            <w:tcW w:w="3544" w:type="dxa"/>
          </w:tcPr>
          <w:p w14:paraId="24F91EDF"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No es correcta su apreciación.</w:t>
            </w:r>
          </w:p>
          <w:p w14:paraId="04220EAF"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Referirse a la respuesta, pregunta 12 del licitante: General de Seguros S.A.B.</w:t>
            </w:r>
          </w:p>
        </w:tc>
      </w:tr>
      <w:tr w:rsidR="008E1658" w:rsidRPr="00CB30B7" w14:paraId="5F0B0369" w14:textId="77777777" w:rsidTr="006530F6">
        <w:tc>
          <w:tcPr>
            <w:tcW w:w="5240" w:type="dxa"/>
          </w:tcPr>
          <w:p w14:paraId="11859D27" w14:textId="77777777" w:rsidR="008E1658" w:rsidRPr="00CB30B7" w:rsidRDefault="008E1658" w:rsidP="008E1658">
            <w:pPr>
              <w:pStyle w:val="Prrafodelista"/>
              <w:numPr>
                <w:ilvl w:val="0"/>
                <w:numId w:val="34"/>
              </w:numPr>
              <w:ind w:left="306" w:hanging="306"/>
              <w:rPr>
                <w:rFonts w:ascii="Helvetica-Normal" w:hAnsi="Helvetica-Normal"/>
              </w:rPr>
            </w:pPr>
            <w:r w:rsidRPr="00CB30B7">
              <w:rPr>
                <w:rFonts w:ascii="Helvetica-Normal" w:hAnsi="Helvetica-Normal"/>
                <w:b/>
              </w:rPr>
              <w:t xml:space="preserve">Numeral 2.2 Documentación que integra la propuesta del Licitante. </w:t>
            </w:r>
            <w:r w:rsidRPr="00CB30B7">
              <w:rPr>
                <w:rFonts w:ascii="Helvetica-Normal" w:hAnsi="Helvetica-Normal"/>
              </w:rPr>
              <w:t xml:space="preserve">Solicitamos amablemente a la convocante confirmar que los escritos, anexos y compromisos sean dirigidos a: </w:t>
            </w:r>
          </w:p>
          <w:p w14:paraId="4DEA959E" w14:textId="77777777" w:rsidR="008E1658" w:rsidRPr="00CB30B7" w:rsidRDefault="008E1658" w:rsidP="006530F6">
            <w:pPr>
              <w:pStyle w:val="Prrafodelista"/>
              <w:rPr>
                <w:rFonts w:ascii="Helvetica-Normal" w:hAnsi="Helvetica-Normal"/>
              </w:rPr>
            </w:pPr>
            <w:r w:rsidRPr="00CB30B7">
              <w:rPr>
                <w:rFonts w:ascii="Helvetica-Normal" w:hAnsi="Helvetica-Normal"/>
              </w:rPr>
              <w:t xml:space="preserve">Universidad Autónoma del Estado de Hidalgo </w:t>
            </w:r>
          </w:p>
          <w:p w14:paraId="3B7AADEF" w14:textId="77777777" w:rsidR="008E1658" w:rsidRPr="00CB30B7" w:rsidRDefault="008E1658" w:rsidP="006530F6">
            <w:pPr>
              <w:pStyle w:val="Prrafodelista"/>
              <w:rPr>
                <w:rFonts w:ascii="Helvetica-Normal" w:hAnsi="Helvetica-Normal"/>
              </w:rPr>
            </w:pPr>
            <w:r w:rsidRPr="00CB30B7">
              <w:rPr>
                <w:rFonts w:ascii="Helvetica-Normal" w:hAnsi="Helvetica-Normal"/>
              </w:rPr>
              <w:t>Presente:</w:t>
            </w:r>
          </w:p>
          <w:p w14:paraId="0AC21D76" w14:textId="575E6419" w:rsidR="008E1658" w:rsidRPr="00407E7C" w:rsidRDefault="008E1658" w:rsidP="00407E7C">
            <w:pPr>
              <w:pStyle w:val="Prrafodelista"/>
              <w:rPr>
                <w:rFonts w:ascii="Helvetica-Normal" w:hAnsi="Helvetica-Normal"/>
              </w:rPr>
            </w:pPr>
            <w:r w:rsidRPr="00CB30B7">
              <w:rPr>
                <w:rFonts w:ascii="Helvetica-Normal" w:hAnsi="Helvetica-Normal"/>
              </w:rPr>
              <w:t>Favor de pronunciarse al respecto</w:t>
            </w:r>
          </w:p>
        </w:tc>
        <w:tc>
          <w:tcPr>
            <w:tcW w:w="3544" w:type="dxa"/>
          </w:tcPr>
          <w:p w14:paraId="53F0FC47" w14:textId="77777777" w:rsidR="008E1658" w:rsidRPr="00CB30B7" w:rsidRDefault="008E1658" w:rsidP="006530F6">
            <w:pPr>
              <w:rPr>
                <w:rFonts w:ascii="Helvetica-Normal" w:hAnsi="Helvetica-Normal"/>
                <w:bCs/>
                <w:sz w:val="20"/>
              </w:rPr>
            </w:pPr>
            <w:r w:rsidRPr="00CB30B7">
              <w:rPr>
                <w:rFonts w:ascii="Helvetica-Normal" w:hAnsi="Helvetica-Normal"/>
                <w:bCs/>
                <w:sz w:val="20"/>
              </w:rPr>
              <w:t>Es correcta su apreciación.</w:t>
            </w:r>
          </w:p>
        </w:tc>
      </w:tr>
      <w:tr w:rsidR="008E1658" w:rsidRPr="00CB30B7" w14:paraId="47B2FAEF" w14:textId="77777777" w:rsidTr="006530F6">
        <w:tc>
          <w:tcPr>
            <w:tcW w:w="5240" w:type="dxa"/>
          </w:tcPr>
          <w:p w14:paraId="448EC842"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 xml:space="preserve">Numeral 2.2 Documentación que </w:t>
            </w:r>
            <w:r w:rsidRPr="00CB30B7">
              <w:rPr>
                <w:rFonts w:ascii="Helvetica-Normal" w:hAnsi="Helvetica-Normal"/>
              </w:rPr>
              <w:t xml:space="preserve">integra la propuesta del Licitante, Documento I. Favor de confirmar que los requisitos que se establecen en el </w:t>
            </w:r>
            <w:r w:rsidRPr="00CB30B7">
              <w:rPr>
                <w:rFonts w:ascii="Helvetica-Normal" w:hAnsi="Helvetica-Normal"/>
              </w:rPr>
              <w:lastRenderedPageBreak/>
              <w:t>Anexo 1, son todos los que se requieren en la presente licitación. Favor de pronunciarse al respecto.</w:t>
            </w:r>
          </w:p>
        </w:tc>
        <w:tc>
          <w:tcPr>
            <w:tcW w:w="3544" w:type="dxa"/>
          </w:tcPr>
          <w:p w14:paraId="34A56225" w14:textId="77777777" w:rsidR="008E1658" w:rsidRPr="00CB30B7" w:rsidRDefault="008E1658" w:rsidP="006530F6">
            <w:pPr>
              <w:rPr>
                <w:rFonts w:ascii="Helvetica-Normal" w:hAnsi="Helvetica-Normal"/>
                <w:sz w:val="20"/>
              </w:rPr>
            </w:pPr>
            <w:r w:rsidRPr="00CB30B7">
              <w:rPr>
                <w:rFonts w:ascii="Helvetica-Normal" w:hAnsi="Helvetica-Normal"/>
                <w:sz w:val="20"/>
              </w:rPr>
              <w:lastRenderedPageBreak/>
              <w:t>Es correcta su apreciación.</w:t>
            </w:r>
          </w:p>
        </w:tc>
      </w:tr>
      <w:tr w:rsidR="008E1658" w:rsidRPr="00CB30B7" w14:paraId="1D2A4C40" w14:textId="77777777" w:rsidTr="006530F6">
        <w:tc>
          <w:tcPr>
            <w:tcW w:w="5240" w:type="dxa"/>
          </w:tcPr>
          <w:p w14:paraId="38518654" w14:textId="77777777" w:rsidR="008E1658" w:rsidRPr="00CB30B7" w:rsidRDefault="008E1658" w:rsidP="008E1658">
            <w:pPr>
              <w:pStyle w:val="Prrafodelista"/>
              <w:numPr>
                <w:ilvl w:val="0"/>
                <w:numId w:val="34"/>
              </w:numPr>
              <w:ind w:left="306" w:hanging="284"/>
              <w:rPr>
                <w:rFonts w:ascii="Century Gothic" w:eastAsia="Cambria" w:hAnsi="Century Gothic"/>
                <w:color w:val="000000"/>
              </w:rPr>
            </w:pPr>
            <w:r w:rsidRPr="00CB30B7">
              <w:rPr>
                <w:rFonts w:ascii="Helvetica-Normal" w:hAnsi="Helvetica-Normal"/>
                <w:b/>
              </w:rPr>
              <w:t xml:space="preserve">Numeral 2.2 Documentación que integra la propuesta del Licitante, Documento I. </w:t>
            </w:r>
            <w:r w:rsidRPr="00CB30B7">
              <w:rPr>
                <w:rFonts w:ascii="Helvetica-Normal" w:hAnsi="Helvetica-Normal"/>
              </w:rPr>
              <w:t>se solicita a la convocante confirmar que la documentación deberá ser presentada conforme al anexo 1, requisitos para participar en la licitación e integración de la documentación legal, técnica y económica. favor de pronunciarse.</w:t>
            </w:r>
          </w:p>
        </w:tc>
        <w:tc>
          <w:tcPr>
            <w:tcW w:w="3544" w:type="dxa"/>
          </w:tcPr>
          <w:p w14:paraId="2A9B26C0" w14:textId="77777777" w:rsidR="008E1658" w:rsidRPr="00CB30B7" w:rsidRDefault="008E1658" w:rsidP="006530F6">
            <w:pPr>
              <w:rPr>
                <w:rFonts w:ascii="Helvetica-Normal" w:hAnsi="Helvetica-Normal"/>
                <w:sz w:val="20"/>
              </w:rPr>
            </w:pPr>
            <w:r w:rsidRPr="00CB30B7">
              <w:rPr>
                <w:rFonts w:ascii="Helvetica-Normal" w:hAnsi="Helvetica-Normal"/>
                <w:sz w:val="20"/>
              </w:rPr>
              <w:t>Es correcta su apreciación.</w:t>
            </w:r>
          </w:p>
        </w:tc>
      </w:tr>
      <w:tr w:rsidR="008E1658" w:rsidRPr="00CB30B7" w14:paraId="396CED52" w14:textId="77777777" w:rsidTr="006530F6">
        <w:tc>
          <w:tcPr>
            <w:tcW w:w="5240" w:type="dxa"/>
          </w:tcPr>
          <w:p w14:paraId="7ABBE513"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Numeral 2.2 Documentación que integra la propuesta del Licitante, Documento XIII</w:t>
            </w:r>
            <w:r w:rsidRPr="00CB30B7">
              <w:rPr>
                <w:rFonts w:ascii="Helvetica-Normal" w:hAnsi="Helvetica-Normal"/>
              </w:rPr>
              <w:t>. Se solicita a la convocante considerar dicho escrito como “no obligatorio” para las empresas grandes, en virtud de que sólo aplica a micro, pequeña y medianas empresas.</w:t>
            </w:r>
          </w:p>
        </w:tc>
        <w:tc>
          <w:tcPr>
            <w:tcW w:w="3544" w:type="dxa"/>
          </w:tcPr>
          <w:p w14:paraId="15500217"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14, de Seguros Banorte S.A. de C.V. Grupo Financiero Banorte.</w:t>
            </w:r>
          </w:p>
        </w:tc>
      </w:tr>
      <w:tr w:rsidR="008E1658" w:rsidRPr="00CB30B7" w14:paraId="4E636742" w14:textId="77777777" w:rsidTr="006530F6">
        <w:tc>
          <w:tcPr>
            <w:tcW w:w="5240" w:type="dxa"/>
          </w:tcPr>
          <w:p w14:paraId="22D928C6" w14:textId="77777777" w:rsidR="008E1658" w:rsidRPr="00CB30B7" w:rsidRDefault="008E1658" w:rsidP="008E1658">
            <w:pPr>
              <w:pStyle w:val="Prrafodelista"/>
              <w:numPr>
                <w:ilvl w:val="0"/>
                <w:numId w:val="34"/>
              </w:numPr>
              <w:ind w:left="306" w:hanging="306"/>
              <w:rPr>
                <w:rFonts w:ascii="Helvetica-Normal" w:hAnsi="Helvetica-Normal"/>
                <w:b/>
              </w:rPr>
            </w:pPr>
            <w:r w:rsidRPr="00CB30B7">
              <w:rPr>
                <w:rFonts w:ascii="Helvetica-Normal" w:hAnsi="Helvetica-Normal"/>
                <w:b/>
              </w:rPr>
              <w:t xml:space="preserve">Numeral 2.2 Documentación que integra la propuesta del Licitante, Documento XIII. </w:t>
            </w:r>
            <w:r w:rsidRPr="00CB30B7">
              <w:rPr>
                <w:rFonts w:ascii="Helvetica-Normal" w:hAnsi="Helvetica-Normal"/>
              </w:rPr>
              <w:t>Solicitamos amablemente a la convocante nos permita presentar escrito manifestando bajo protesta de decir verdad en el que mi representada, no se ubica dentro de la estratificación de Micro, Pequeña Mediana Empresa (</w:t>
            </w:r>
            <w:proofErr w:type="spellStart"/>
            <w:r w:rsidRPr="00CB30B7">
              <w:rPr>
                <w:rFonts w:ascii="Helvetica-Normal" w:hAnsi="Helvetica-Normal"/>
              </w:rPr>
              <w:t>Mipymes</w:t>
            </w:r>
            <w:proofErr w:type="spellEnd"/>
            <w:r w:rsidRPr="00CB30B7">
              <w:rPr>
                <w:rFonts w:ascii="Helvetica-Normal" w:hAnsi="Helvetica-Normal"/>
              </w:rPr>
              <w:t>.) Ya que es una empresa denominada como grande por el número de empleados y por su monto de ventas, por lo que no aplica el Anexo 11. Favor de Pronunciarse.</w:t>
            </w:r>
          </w:p>
        </w:tc>
        <w:tc>
          <w:tcPr>
            <w:tcW w:w="3544" w:type="dxa"/>
          </w:tcPr>
          <w:p w14:paraId="7FFE006E"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14, de Seguros Banorte S.A. de C.V. Grupo Financiero Banorte.</w:t>
            </w:r>
          </w:p>
        </w:tc>
      </w:tr>
      <w:tr w:rsidR="008E1658" w:rsidRPr="00CB30B7" w14:paraId="4D920FD9" w14:textId="77777777" w:rsidTr="006530F6">
        <w:tc>
          <w:tcPr>
            <w:tcW w:w="5240" w:type="dxa"/>
          </w:tcPr>
          <w:p w14:paraId="567D2D03"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 xml:space="preserve">Numeral 2.2 Documentación que integra la propuesta del Licitante, Documento XIV. </w:t>
            </w:r>
            <w:r w:rsidRPr="00CB30B7">
              <w:rPr>
                <w:rFonts w:ascii="Helvetica-Normal" w:hAnsi="Helvetica-Normal"/>
              </w:rPr>
              <w:t xml:space="preserve">Solicitamos a la convocante considere eliminar el requisito de acreditar que se cuenta con menos de 380 reclamaciones en el periodo de enero a septiembre de 2021, considerando que la publicación que realiza la CONDUSEF no existe un parámetro con el que pueda medirse lo solicitado por la convocante ya que la institución únicamente publica el total de reclamaciones. asimismo hacemos de su conocimiento de la convocante que las reclamaciones están en función al tamaño de la aseguradora lo que obedece a que si la aseguradora está clasificada como grande </w:t>
            </w:r>
            <w:proofErr w:type="gramStart"/>
            <w:r w:rsidRPr="00CB30B7">
              <w:rPr>
                <w:rFonts w:ascii="Helvetica-Normal" w:hAnsi="Helvetica-Normal"/>
              </w:rPr>
              <w:t>las  reclamaciones</w:t>
            </w:r>
            <w:proofErr w:type="gramEnd"/>
            <w:r w:rsidRPr="00CB30B7">
              <w:rPr>
                <w:rFonts w:ascii="Helvetica-Normal" w:hAnsi="Helvetica-Normal"/>
              </w:rPr>
              <w:t xml:space="preserve"> serán mayores en comparación a una aseguradora MIPYME.</w:t>
            </w:r>
          </w:p>
        </w:tc>
        <w:tc>
          <w:tcPr>
            <w:tcW w:w="3544" w:type="dxa"/>
          </w:tcPr>
          <w:p w14:paraId="1B34A45C"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16, de Seguros Banorte S.A. de C.V. Grupo Financiero Banorte.</w:t>
            </w:r>
          </w:p>
        </w:tc>
      </w:tr>
      <w:tr w:rsidR="008E1658" w:rsidRPr="00CB30B7" w14:paraId="7EA0DD53" w14:textId="77777777" w:rsidTr="006530F6">
        <w:tc>
          <w:tcPr>
            <w:tcW w:w="5240" w:type="dxa"/>
          </w:tcPr>
          <w:p w14:paraId="7776DB09"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lastRenderedPageBreak/>
              <w:t>Numeral 2.2 Documentación que integra la propuesta del Licitante, Documento XIV</w:t>
            </w:r>
            <w:r w:rsidRPr="00CB30B7">
              <w:rPr>
                <w:rFonts w:ascii="Helvetica-Normal" w:hAnsi="Helvetica-Normal"/>
              </w:rPr>
              <w:t>. En caso de ser negativa su respuesta a la pregunta anterior solicitamos amablemente nos permita presentar  el número total de reclamaciones (quejas del usuario), que se detallada en el apartado de "reclamaciones" "total de reclamaciones (quejas del usuario)", hacemos del conocimiento de la Convocante que el comportamiento general de aseguradoras en el periodo del trimestre de septiembre de 2021 haciendo del conocimiento de la convocante que el índice de desempeño de atención a usuarios solo se puede observar en el buró de entidades financieras sobre el comportamiento general de las aseguradoras, el cual considera todos los ramos, ya que dicha calificación (IDATU) no existe en específico para el ramo de autos. Por lo anterior solicitamos a la convocante considere por cumplido el requisito presentando el indicador publicado en la página sin ser motivo de descalificación.</w:t>
            </w:r>
          </w:p>
        </w:tc>
        <w:tc>
          <w:tcPr>
            <w:tcW w:w="3544" w:type="dxa"/>
          </w:tcPr>
          <w:p w14:paraId="25BDD4FE" w14:textId="77777777" w:rsidR="008E1658" w:rsidRPr="00CB30B7" w:rsidRDefault="008E1658" w:rsidP="006530F6">
            <w:pPr>
              <w:rPr>
                <w:rFonts w:ascii="Helvetica-Normal" w:hAnsi="Helvetica-Normal"/>
                <w:sz w:val="20"/>
              </w:rPr>
            </w:pPr>
            <w:r w:rsidRPr="00CB30B7">
              <w:rPr>
                <w:rFonts w:ascii="Helvetica-Normal" w:hAnsi="Helvetica-Normal" w:cs="Arial"/>
                <w:color w:val="000000"/>
                <w:sz w:val="20"/>
                <w:szCs w:val="20"/>
              </w:rPr>
              <w:t>No se acepta su solicitud, deberá apegarse a lo establecido en el punto seis de las Aclaraciones Administrativas de la presente acta.</w:t>
            </w:r>
          </w:p>
        </w:tc>
      </w:tr>
      <w:tr w:rsidR="008E1658" w:rsidRPr="00CB30B7" w14:paraId="447F1C90" w14:textId="77777777" w:rsidTr="006530F6">
        <w:tc>
          <w:tcPr>
            <w:tcW w:w="5240" w:type="dxa"/>
          </w:tcPr>
          <w:p w14:paraId="7C57BD2C"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 xml:space="preserve">Numeral 2.2 Documentación que integra la propuesta del Licitante, Documento XVI. </w:t>
            </w:r>
            <w:r w:rsidRPr="00CB30B7">
              <w:rPr>
                <w:rFonts w:ascii="Helvetica-Normal" w:hAnsi="Helvetica-Normal"/>
              </w:rPr>
              <w:t>Agradeceremos a la convocante nos permita presentar escrito manifestando bajo protesta de decir verdad que mi representada, en caso de resultar adjudicada, se compromete a otorgar la cobertura cumpliendo en estricto apego las condiciones de las pólizas y el contenido en cada uno de los anexos de estas bases de licitación, aceptando las modificaciones efectuadas y los acuerdos derivados de las juntas de aclaraciones  y que estas modificaciones se quedarán plasmadas  al momento de expedir la respectiva póliza; lo anterior en sustitución del anexo 13 y 13A y en el entendido de que  mi representada entregará las respectivas pólizas conteniendo lo solicitado en el anexo técnico y considerando todos y cada uno de los cambios y modificaciones derivadas  de la junta de aclaraciones. favor de pronunciarse al respecto.</w:t>
            </w:r>
          </w:p>
        </w:tc>
        <w:tc>
          <w:tcPr>
            <w:tcW w:w="3544" w:type="dxa"/>
          </w:tcPr>
          <w:p w14:paraId="4D014349" w14:textId="77777777" w:rsidR="008E1658" w:rsidRPr="00CB30B7" w:rsidRDefault="008E1658" w:rsidP="006530F6">
            <w:pPr>
              <w:rPr>
                <w:rFonts w:ascii="Helvetica-Normal" w:hAnsi="Helvetica-Normal"/>
                <w:sz w:val="20"/>
              </w:rPr>
            </w:pPr>
            <w:r w:rsidRPr="00CB30B7">
              <w:rPr>
                <w:rFonts w:ascii="Helvetica-Normal" w:hAnsi="Helvetica-Normal"/>
                <w:sz w:val="20"/>
              </w:rPr>
              <w:t>No se acepta su propuesta.</w:t>
            </w:r>
          </w:p>
        </w:tc>
      </w:tr>
      <w:tr w:rsidR="008E1658" w:rsidRPr="00CB30B7" w14:paraId="7A78B56B" w14:textId="77777777" w:rsidTr="006530F6">
        <w:tc>
          <w:tcPr>
            <w:tcW w:w="5240" w:type="dxa"/>
          </w:tcPr>
          <w:p w14:paraId="5B77A05F"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 xml:space="preserve">Numeral 2.2 Documentación que integra la propuesta del Licitante, Documento XVI. </w:t>
            </w:r>
            <w:r w:rsidRPr="00CB30B7">
              <w:rPr>
                <w:rFonts w:ascii="Helvetica-Normal" w:hAnsi="Helvetica-Normal"/>
              </w:rPr>
              <w:t xml:space="preserve">En caso de ser negativa la pregunta anterior, agradeceremos a la convocante confirmar que se cumple este </w:t>
            </w:r>
            <w:r w:rsidRPr="00CB30B7">
              <w:rPr>
                <w:rFonts w:ascii="Helvetica-Normal" w:hAnsi="Helvetica-Normal"/>
              </w:rPr>
              <w:lastRenderedPageBreak/>
              <w:t>requisito trascribiendo el Anexo 13A y adicionalmente presentando los proyectos de condiciones generales para las pólizas de seguros para el parque vehicular, más las puntualizaciones y/o modificaciones que se acuerden en la junta de aclaraciones. Favor de pronunciarse al respecto</w:t>
            </w:r>
          </w:p>
        </w:tc>
        <w:tc>
          <w:tcPr>
            <w:tcW w:w="3544" w:type="dxa"/>
          </w:tcPr>
          <w:p w14:paraId="1750311C" w14:textId="77777777" w:rsidR="008E1658" w:rsidRPr="00CB30B7" w:rsidRDefault="008E1658" w:rsidP="006530F6">
            <w:pPr>
              <w:rPr>
                <w:rFonts w:ascii="Helvetica-Normal" w:hAnsi="Helvetica-Normal"/>
                <w:bCs/>
                <w:sz w:val="20"/>
              </w:rPr>
            </w:pPr>
            <w:r w:rsidRPr="00CB30B7">
              <w:rPr>
                <w:rFonts w:ascii="Helvetica-Normal" w:hAnsi="Helvetica-Normal"/>
                <w:bCs/>
                <w:sz w:val="20"/>
              </w:rPr>
              <w:lastRenderedPageBreak/>
              <w:t xml:space="preserve">Deberá presentar los anexos 13, 13A y 14, para cumplir con el documento XVI de las presentes bases y junta de aclaraciones, la información </w:t>
            </w:r>
            <w:r w:rsidRPr="00CB30B7">
              <w:rPr>
                <w:rFonts w:ascii="Helvetica-Normal" w:hAnsi="Helvetica-Normal"/>
                <w:bCs/>
                <w:sz w:val="20"/>
              </w:rPr>
              <w:lastRenderedPageBreak/>
              <w:t>adicional que agregue es complementaria.</w:t>
            </w:r>
          </w:p>
        </w:tc>
      </w:tr>
      <w:tr w:rsidR="008E1658" w:rsidRPr="00CB30B7" w14:paraId="06F6E038" w14:textId="77777777" w:rsidTr="006530F6">
        <w:tc>
          <w:tcPr>
            <w:tcW w:w="5240" w:type="dxa"/>
          </w:tcPr>
          <w:p w14:paraId="03D4B732" w14:textId="77777777" w:rsidR="008E1658" w:rsidRPr="00CB30B7" w:rsidRDefault="008E1658" w:rsidP="008E1658">
            <w:pPr>
              <w:pStyle w:val="Prrafodelista"/>
              <w:numPr>
                <w:ilvl w:val="0"/>
                <w:numId w:val="34"/>
              </w:numPr>
              <w:ind w:left="306" w:hanging="306"/>
              <w:rPr>
                <w:rFonts w:ascii="Helvetica-Normal" w:hAnsi="Helvetica-Normal"/>
                <w:b/>
              </w:rPr>
            </w:pPr>
            <w:r w:rsidRPr="00CB30B7">
              <w:rPr>
                <w:rFonts w:ascii="Helvetica-Normal" w:hAnsi="Helvetica-Normal"/>
                <w:b/>
              </w:rPr>
              <w:lastRenderedPageBreak/>
              <w:t xml:space="preserve">Numeral 2.2 Documentación que integra la propuesta del Licitante, Documento XVI. </w:t>
            </w:r>
            <w:r w:rsidRPr="00CB30B7">
              <w:rPr>
                <w:rFonts w:ascii="Helvetica-Normal" w:hAnsi="Helvetica-Normal"/>
              </w:rPr>
              <w:t xml:space="preserve">Se solicita amablemente a la convocante confirmar que debemos complementar nuestra propuesta técnica con las condiciones generales, particulares </w:t>
            </w:r>
            <w:proofErr w:type="gramStart"/>
            <w:r w:rsidRPr="00CB30B7">
              <w:rPr>
                <w:rFonts w:ascii="Helvetica-Normal" w:hAnsi="Helvetica-Normal"/>
              </w:rPr>
              <w:t>pre impresas</w:t>
            </w:r>
            <w:proofErr w:type="gramEnd"/>
            <w:r w:rsidRPr="00CB30B7">
              <w:rPr>
                <w:rFonts w:ascii="Helvetica-Normal" w:hAnsi="Helvetica-Normal"/>
              </w:rPr>
              <w:t xml:space="preserve"> y textos impresos, de cada una de las partidas, de mi representada. favor de pronunciarse al respecto. </w:t>
            </w:r>
          </w:p>
        </w:tc>
        <w:tc>
          <w:tcPr>
            <w:tcW w:w="3544" w:type="dxa"/>
          </w:tcPr>
          <w:p w14:paraId="1284AD3E"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 xml:space="preserve">Consultar la respuesta de la </w:t>
            </w:r>
            <w:proofErr w:type="gramStart"/>
            <w:r w:rsidRPr="00CB30B7">
              <w:rPr>
                <w:rFonts w:ascii="Helvetica-Normal" w:hAnsi="Helvetica-Normal"/>
                <w:sz w:val="20"/>
                <w:szCs w:val="20"/>
              </w:rPr>
              <w:t>pregunta  2</w:t>
            </w:r>
            <w:proofErr w:type="gramEnd"/>
            <w:r w:rsidRPr="00CB30B7">
              <w:rPr>
                <w:rFonts w:ascii="Helvetica-Normal" w:hAnsi="Helvetica-Normal"/>
                <w:sz w:val="20"/>
                <w:szCs w:val="20"/>
              </w:rPr>
              <w:t xml:space="preserve"> del licitante La Latinoamericana Seguros S.A.</w:t>
            </w:r>
          </w:p>
        </w:tc>
      </w:tr>
      <w:tr w:rsidR="008E1658" w:rsidRPr="00CB30B7" w14:paraId="1BA1F78B" w14:textId="77777777" w:rsidTr="006530F6">
        <w:tc>
          <w:tcPr>
            <w:tcW w:w="5240" w:type="dxa"/>
          </w:tcPr>
          <w:p w14:paraId="48047CC4"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 xml:space="preserve">Numeral 2.2 Documentación que integra la propuesta del Licitante, Documento XVI. </w:t>
            </w:r>
            <w:r w:rsidRPr="00CB30B7">
              <w:rPr>
                <w:rFonts w:ascii="Helvetica-Normal" w:hAnsi="Helvetica-Normal"/>
              </w:rPr>
              <w:t xml:space="preserve">Solicitamos a la convocante confirmar que aquellos conceptos y situaciones no consideradas dentro de su programa aplicaran de acuerdo con las condiciones generales, particulares </w:t>
            </w:r>
            <w:proofErr w:type="gramStart"/>
            <w:r w:rsidRPr="00CB30B7">
              <w:rPr>
                <w:rFonts w:ascii="Helvetica-Normal" w:hAnsi="Helvetica-Normal"/>
              </w:rPr>
              <w:t>pre impreso</w:t>
            </w:r>
            <w:proofErr w:type="gramEnd"/>
            <w:r w:rsidRPr="00CB30B7">
              <w:rPr>
                <w:rFonts w:ascii="Helvetica-Normal" w:hAnsi="Helvetica-Normal"/>
              </w:rPr>
              <w:t xml:space="preserve"> y textos impresos de condiciones de mi representada.  Favor de pronunciarse al respecto.</w:t>
            </w:r>
          </w:p>
        </w:tc>
        <w:tc>
          <w:tcPr>
            <w:tcW w:w="3544" w:type="dxa"/>
          </w:tcPr>
          <w:p w14:paraId="6F333C6C"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23 del licitante La Latinoamericana Seguros S.A.</w:t>
            </w:r>
          </w:p>
        </w:tc>
      </w:tr>
      <w:tr w:rsidR="008E1658" w:rsidRPr="00CB30B7" w14:paraId="2CDCC423" w14:textId="77777777" w:rsidTr="006530F6">
        <w:tc>
          <w:tcPr>
            <w:tcW w:w="5240" w:type="dxa"/>
          </w:tcPr>
          <w:p w14:paraId="2FA25029"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 xml:space="preserve">Numeral 2.3 Proposiciones conjuntas. </w:t>
            </w:r>
            <w:r w:rsidRPr="00CB30B7">
              <w:rPr>
                <w:rFonts w:ascii="Helvetica-Normal" w:hAnsi="Helvetica-Normal"/>
              </w:rPr>
              <w:t>Solicitamos amablemente a la convocante nos permita presentar escrito manifestando bajo protesta de decir verdad en el que mi representada, la empresa Seguros Inbursa, S.A. Grupo financiero Inbursa, no presenta proposición conjunta. Favor de pronunciarse al respecto.</w:t>
            </w:r>
          </w:p>
        </w:tc>
        <w:tc>
          <w:tcPr>
            <w:tcW w:w="3544" w:type="dxa"/>
          </w:tcPr>
          <w:p w14:paraId="00EA055F"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16 del licitante Seguros Atlas S.A.</w:t>
            </w:r>
          </w:p>
        </w:tc>
      </w:tr>
      <w:tr w:rsidR="008E1658" w:rsidRPr="00CB30B7" w14:paraId="07737C6D" w14:textId="77777777" w:rsidTr="006530F6">
        <w:tc>
          <w:tcPr>
            <w:tcW w:w="5240" w:type="dxa"/>
          </w:tcPr>
          <w:p w14:paraId="2C5D3627" w14:textId="77777777" w:rsidR="008E1658" w:rsidRPr="00CB30B7" w:rsidRDefault="008E1658" w:rsidP="008E1658">
            <w:pPr>
              <w:pStyle w:val="Prrafodelista"/>
              <w:numPr>
                <w:ilvl w:val="0"/>
                <w:numId w:val="34"/>
              </w:numPr>
              <w:ind w:left="306" w:hanging="284"/>
              <w:rPr>
                <w:rFonts w:ascii="Helvetica-Normal" w:hAnsi="Helvetica-Normal"/>
              </w:rPr>
            </w:pPr>
            <w:r w:rsidRPr="00CB30B7">
              <w:rPr>
                <w:rFonts w:ascii="Helvetica-Normal" w:hAnsi="Helvetica-Normal"/>
                <w:b/>
              </w:rPr>
              <w:t xml:space="preserve">Anexo 9. </w:t>
            </w:r>
            <w:r w:rsidRPr="00CB30B7">
              <w:rPr>
                <w:rFonts w:ascii="Helvetica-Normal" w:hAnsi="Helvetica-Normal"/>
              </w:rPr>
              <w:t>Se solicita a la convocante que se elimine esta obligación y, por ende, todo lo relativo a ésta, ya que de conformidad con el artículo 15 de la ley de instituciones de seguros y de fianzas, en tanto las instituciones de seguros no sean puestas en liquidación o declaradas en quiebra, las mismas se considerarán de acreditada solvencia y no estarán obligadas por tanto, a constituir depósitos o fianzas legales, salvo tratándose de responsabilidades que puedan derivar de juicios laborales, de amparo o por créditos fiscales.</w:t>
            </w:r>
          </w:p>
          <w:p w14:paraId="0EF3476E" w14:textId="77777777" w:rsidR="008E1658" w:rsidRPr="00CB30B7" w:rsidRDefault="008E1658" w:rsidP="006530F6">
            <w:pPr>
              <w:pStyle w:val="Prrafodelista"/>
              <w:ind w:left="306"/>
              <w:rPr>
                <w:rFonts w:ascii="Helvetica-Normal" w:hAnsi="Helvetica-Normal"/>
                <w:b/>
              </w:rPr>
            </w:pPr>
            <w:r w:rsidRPr="00CB30B7">
              <w:rPr>
                <w:rFonts w:ascii="Helvetica-Normal" w:hAnsi="Helvetica-Normal"/>
              </w:rPr>
              <w:t xml:space="preserve">Asimismo, la fracción vi del artículo 294 del citado ordenamiento, prohíbe a las instituciones de seguros otorgar avales, fianzas o cauciones. De igual forma, </w:t>
            </w:r>
            <w:r w:rsidRPr="00CB30B7">
              <w:rPr>
                <w:rFonts w:ascii="Helvetica-Normal" w:hAnsi="Helvetica-Normal"/>
              </w:rPr>
              <w:lastRenderedPageBreak/>
              <w:t xml:space="preserve">la fracción </w:t>
            </w:r>
            <w:proofErr w:type="spellStart"/>
            <w:r w:rsidRPr="00CB30B7">
              <w:rPr>
                <w:rFonts w:ascii="Helvetica-Normal" w:hAnsi="Helvetica-Normal"/>
              </w:rPr>
              <w:t>iv</w:t>
            </w:r>
            <w:proofErr w:type="spellEnd"/>
            <w:r w:rsidRPr="00CB30B7">
              <w:rPr>
                <w:rFonts w:ascii="Helvetica-Normal" w:hAnsi="Helvetica-Normal"/>
              </w:rPr>
              <w:t xml:space="preserve"> del artículo en comento, también </w:t>
            </w:r>
            <w:proofErr w:type="gramStart"/>
            <w:r w:rsidRPr="00CB30B7">
              <w:rPr>
                <w:rFonts w:ascii="Helvetica-Normal" w:hAnsi="Helvetica-Normal"/>
              </w:rPr>
              <w:t>prohíbe</w:t>
            </w:r>
            <w:proofErr w:type="gramEnd"/>
            <w:r w:rsidRPr="00CB30B7">
              <w:rPr>
                <w:rFonts w:ascii="Helvetica-Normal" w:hAnsi="Helvetica-Normal"/>
              </w:rPr>
              <w:t xml:space="preserve"> así como dar en garantía sus propiedades, o dar en prenda títulos o valores de su cartera, entre otras cosas. De acuerdo con lo anterior, así como con el criterio Normativo No. Ad-2, emitido en noviembre de 2001 por la secretaría de contraloría y desarrollo administrativo, actualmente secretaría de la función pública, cualquier aseguradora se encuentra impedida para garantizar el cumplimiento de las obligaciones que contraiga derivadas de los contratos que celebre con los usuarios de los servicios de aseguramiento que presta, por lo que no es necesario exigirle que otorgue las garantías de cumplimiento de contrato, ya que tal obligación implicaría constituir una doble garantía, independientemente de que incurriría en violación a las disposiciones que regulan su organización y funcionamiento.</w:t>
            </w:r>
          </w:p>
        </w:tc>
        <w:tc>
          <w:tcPr>
            <w:tcW w:w="3544" w:type="dxa"/>
          </w:tcPr>
          <w:p w14:paraId="26080D35"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lastRenderedPageBreak/>
              <w:t>No es correcta su apreciación.</w:t>
            </w:r>
          </w:p>
          <w:p w14:paraId="1DEF7BF7"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Referirse a la respuesta, pregunta 11 del licitante: General de Seguros S.A.B.</w:t>
            </w:r>
          </w:p>
        </w:tc>
      </w:tr>
      <w:tr w:rsidR="008E1658" w:rsidRPr="00CB30B7" w14:paraId="6ED986CA" w14:textId="77777777" w:rsidTr="006530F6">
        <w:tc>
          <w:tcPr>
            <w:tcW w:w="5240" w:type="dxa"/>
          </w:tcPr>
          <w:p w14:paraId="74791A94"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 xml:space="preserve"> </w:t>
            </w:r>
            <w:proofErr w:type="gramStart"/>
            <w:r w:rsidRPr="00CB30B7">
              <w:rPr>
                <w:rFonts w:ascii="Helvetica-Normal" w:hAnsi="Helvetica-Normal"/>
                <w:b/>
              </w:rPr>
              <w:t>Anexo  10</w:t>
            </w:r>
            <w:proofErr w:type="gramEnd"/>
            <w:r w:rsidRPr="00CB30B7">
              <w:rPr>
                <w:rFonts w:ascii="Helvetica-Normal" w:hAnsi="Helvetica-Normal"/>
                <w:b/>
              </w:rPr>
              <w:t xml:space="preserve">. Modelo del contrato. </w:t>
            </w:r>
            <w:r w:rsidRPr="00CB30B7">
              <w:rPr>
                <w:rFonts w:ascii="Helvetica-Normal" w:hAnsi="Helvetica-Normal"/>
              </w:rPr>
              <w:t>Se solicita amablemente a la convocante confirmar que el modelo del contrato es únicamente de carácter informativo por lo que no será motivo de descalificación el no presentarlo en nuestra propuesta. favor de pronunciarse.</w:t>
            </w:r>
          </w:p>
        </w:tc>
        <w:tc>
          <w:tcPr>
            <w:tcW w:w="3544" w:type="dxa"/>
          </w:tcPr>
          <w:p w14:paraId="64FD9211"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23 del licitante Seguros Banorte S.A. de C.V. Grupo Financiero Banorte</w:t>
            </w:r>
          </w:p>
        </w:tc>
      </w:tr>
      <w:tr w:rsidR="008E1658" w:rsidRPr="00CB30B7" w14:paraId="4DE0890F" w14:textId="77777777" w:rsidTr="006530F6">
        <w:tc>
          <w:tcPr>
            <w:tcW w:w="5240" w:type="dxa"/>
          </w:tcPr>
          <w:p w14:paraId="2A14F3D0" w14:textId="77777777" w:rsidR="008E1658" w:rsidRPr="00CB30B7" w:rsidRDefault="008E1658" w:rsidP="008E1658">
            <w:pPr>
              <w:pStyle w:val="Prrafodelista"/>
              <w:numPr>
                <w:ilvl w:val="0"/>
                <w:numId w:val="34"/>
              </w:numPr>
              <w:ind w:left="306" w:hanging="284"/>
              <w:rPr>
                <w:rFonts w:ascii="Helvetica-Normal" w:hAnsi="Helvetica-Normal"/>
                <w:b/>
              </w:rPr>
            </w:pPr>
            <w:r w:rsidRPr="00CB30B7">
              <w:rPr>
                <w:rFonts w:ascii="Helvetica-Normal" w:hAnsi="Helvetica-Normal"/>
                <w:b/>
              </w:rPr>
              <w:t xml:space="preserve"> </w:t>
            </w:r>
            <w:proofErr w:type="gramStart"/>
            <w:r w:rsidRPr="00CB30B7">
              <w:rPr>
                <w:rFonts w:ascii="Helvetica-Normal" w:hAnsi="Helvetica-Normal"/>
                <w:b/>
              </w:rPr>
              <w:t>Anexo  10</w:t>
            </w:r>
            <w:proofErr w:type="gramEnd"/>
            <w:r w:rsidRPr="00CB30B7">
              <w:rPr>
                <w:rFonts w:ascii="Helvetica-Normal" w:hAnsi="Helvetica-Normal"/>
                <w:b/>
              </w:rPr>
              <w:t xml:space="preserve">. Modelo del contrato. </w:t>
            </w:r>
            <w:r w:rsidRPr="00CB30B7">
              <w:rPr>
                <w:rFonts w:ascii="Helvetica-Normal" w:hAnsi="Helvetica-Normal"/>
              </w:rPr>
              <w:t>Se solicita amablemente a la convocante confirmar que el modelo del contrato es únicamente de carácter informativo por lo que no será motivo de descalificación el no presentarlo en nuestra propuesta. favor de pronunciarse.</w:t>
            </w:r>
          </w:p>
        </w:tc>
        <w:tc>
          <w:tcPr>
            <w:tcW w:w="3544" w:type="dxa"/>
          </w:tcPr>
          <w:p w14:paraId="00DA32EE"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23 del licitante Seguros Banorte S.A. de C.V. Grupo Financiero Banorte</w:t>
            </w:r>
          </w:p>
        </w:tc>
      </w:tr>
      <w:tr w:rsidR="008E1658" w:rsidRPr="00CB30B7" w14:paraId="43C3E28B" w14:textId="77777777" w:rsidTr="006530F6">
        <w:tc>
          <w:tcPr>
            <w:tcW w:w="5240" w:type="dxa"/>
          </w:tcPr>
          <w:p w14:paraId="39F6F1EC" w14:textId="77777777" w:rsidR="008E1658" w:rsidRPr="00CB30B7" w:rsidRDefault="008E1658" w:rsidP="008E1658">
            <w:pPr>
              <w:pStyle w:val="Prrafodelista"/>
              <w:numPr>
                <w:ilvl w:val="0"/>
                <w:numId w:val="34"/>
              </w:numPr>
              <w:ind w:left="306" w:hanging="306"/>
              <w:rPr>
                <w:rFonts w:ascii="Helvetica-Normal" w:hAnsi="Helvetica-Normal"/>
                <w:b/>
              </w:rPr>
            </w:pPr>
            <w:r w:rsidRPr="00CB30B7">
              <w:rPr>
                <w:rFonts w:ascii="Helvetica-Normal" w:hAnsi="Helvetica-Normal"/>
                <w:b/>
              </w:rPr>
              <w:t xml:space="preserve">Página 36 al 38. Código Fiscal de la Federación. </w:t>
            </w:r>
            <w:r w:rsidRPr="00CB30B7">
              <w:rPr>
                <w:rFonts w:ascii="Helvetica-Normal" w:hAnsi="Helvetica-Normal"/>
              </w:rPr>
              <w:t>Se solicita amablemente a la convocante confirmar que el Anexo 15, es únicamente de carácter informativo por lo que no será motivo de descalificación el no presentarlo en nuestra propuesta. favor de pronunciarse.</w:t>
            </w:r>
          </w:p>
        </w:tc>
        <w:tc>
          <w:tcPr>
            <w:tcW w:w="3544" w:type="dxa"/>
          </w:tcPr>
          <w:p w14:paraId="51ABB822" w14:textId="77777777" w:rsidR="008E1658" w:rsidRPr="00CB30B7" w:rsidRDefault="008E1658" w:rsidP="006530F6">
            <w:pPr>
              <w:rPr>
                <w:rFonts w:ascii="Helvetica-Normal" w:hAnsi="Helvetica-Normal"/>
                <w:b/>
                <w:sz w:val="20"/>
              </w:rPr>
            </w:pPr>
            <w:r w:rsidRPr="00CB30B7">
              <w:rPr>
                <w:rFonts w:ascii="Helvetica-Normal" w:hAnsi="Helvetica-Normal" w:cs="Calibri"/>
                <w:bCs/>
                <w:sz w:val="20"/>
              </w:rPr>
              <w:t xml:space="preserve">Su pregunta no es clara, ya que el </w:t>
            </w:r>
            <w:r w:rsidRPr="00CB30B7">
              <w:rPr>
                <w:rFonts w:ascii="Helvetica-Normal" w:hAnsi="Helvetica-Normal"/>
                <w:sz w:val="20"/>
              </w:rPr>
              <w:t>Anexo 15 no corresponde al Código Fiscal de la Federación.</w:t>
            </w:r>
          </w:p>
        </w:tc>
      </w:tr>
      <w:tr w:rsidR="008E1658" w:rsidRPr="00CB30B7" w14:paraId="413B4875" w14:textId="77777777" w:rsidTr="006530F6">
        <w:tc>
          <w:tcPr>
            <w:tcW w:w="5240" w:type="dxa"/>
          </w:tcPr>
          <w:p w14:paraId="4CD6C171" w14:textId="77777777" w:rsidR="008E1658" w:rsidRPr="00CB30B7" w:rsidRDefault="008E1658" w:rsidP="008E1658">
            <w:pPr>
              <w:pStyle w:val="Prrafodelista"/>
              <w:numPr>
                <w:ilvl w:val="0"/>
                <w:numId w:val="34"/>
              </w:numPr>
              <w:ind w:left="306" w:hanging="306"/>
              <w:rPr>
                <w:rFonts w:ascii="Helvetica-Normal" w:hAnsi="Helvetica-Normal"/>
                <w:b/>
              </w:rPr>
            </w:pPr>
            <w:r w:rsidRPr="00CB30B7">
              <w:rPr>
                <w:rFonts w:ascii="Helvetica-Normal" w:hAnsi="Helvetica-Normal"/>
                <w:b/>
              </w:rPr>
              <w:t xml:space="preserve">Anexo 15. </w:t>
            </w:r>
            <w:r w:rsidRPr="00CB30B7">
              <w:rPr>
                <w:rFonts w:ascii="Helvetica-Normal" w:hAnsi="Helvetica-Normal"/>
              </w:rPr>
              <w:t>Se solicita amablemente a la convocante confirmar que el Anexo 15, es únicamente de carácter informativo por lo que no será motivo de descalificación el no presentarlo en nuestra propuesta. favor de pronunciarse.</w:t>
            </w:r>
          </w:p>
        </w:tc>
        <w:tc>
          <w:tcPr>
            <w:tcW w:w="3544" w:type="dxa"/>
          </w:tcPr>
          <w:p w14:paraId="65C7E8CF"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12 del licitante La Latinoamericana Seguros S.A.</w:t>
            </w:r>
          </w:p>
        </w:tc>
      </w:tr>
    </w:tbl>
    <w:p w14:paraId="1A5782A1" w14:textId="2945C37E" w:rsidR="008E1658" w:rsidRDefault="008E1658" w:rsidP="008E1658">
      <w:pPr>
        <w:rPr>
          <w:rFonts w:ascii="Helvetica-Normal" w:hAnsi="Helvetica-Normal"/>
          <w:b/>
        </w:rPr>
      </w:pPr>
    </w:p>
    <w:p w14:paraId="74697EE7" w14:textId="77777777" w:rsidR="00407E7C" w:rsidRPr="00CB30B7" w:rsidRDefault="00407E7C" w:rsidP="008E1658">
      <w:pPr>
        <w:rPr>
          <w:rFonts w:ascii="Helvetica-Normal" w:hAnsi="Helvetica-Normal"/>
          <w:b/>
        </w:rPr>
      </w:pPr>
    </w:p>
    <w:p w14:paraId="2A3B10F6" w14:textId="0E1F9AED" w:rsidR="008E1658" w:rsidRPr="00F97219" w:rsidRDefault="008E1658" w:rsidP="008E1658">
      <w:pPr>
        <w:pStyle w:val="Prrafodelista"/>
        <w:numPr>
          <w:ilvl w:val="0"/>
          <w:numId w:val="29"/>
        </w:numPr>
        <w:rPr>
          <w:rFonts w:ascii="Helvetica-Normal" w:hAnsi="Helvetica-Normal"/>
          <w:b/>
        </w:rPr>
      </w:pPr>
      <w:r w:rsidRPr="00CB30B7">
        <w:rPr>
          <w:rFonts w:ascii="Helvetica-Normal" w:hAnsi="Helvetica-Normal"/>
          <w:b/>
        </w:rPr>
        <w:lastRenderedPageBreak/>
        <w:t xml:space="preserve">Seguros El Potosí S.A. </w:t>
      </w:r>
      <w:r w:rsidRPr="00CB30B7">
        <w:rPr>
          <w:rFonts w:ascii="Helvetica-Normal" w:hAnsi="Helvetica-Normal"/>
        </w:rPr>
        <w:t xml:space="preserve">manifiesta las siguientes dudas vía </w:t>
      </w:r>
      <w:proofErr w:type="spellStart"/>
      <w:r w:rsidRPr="00CB30B7">
        <w:rPr>
          <w:rFonts w:ascii="Helvetica-Normal" w:hAnsi="Helvetica-Normal"/>
        </w:rPr>
        <w:t>Compranet</w:t>
      </w:r>
      <w:proofErr w:type="spellEnd"/>
      <w:r w:rsidRPr="00CB30B7">
        <w:rPr>
          <w:rFonts w:ascii="Helvetica-Normal" w:hAnsi="Helvetica-Normal"/>
        </w:rPr>
        <w:t>:</w:t>
      </w:r>
    </w:p>
    <w:p w14:paraId="6D872261" w14:textId="77777777" w:rsidR="00F97219" w:rsidRPr="00CB30B7" w:rsidRDefault="00F97219" w:rsidP="00F97219">
      <w:pPr>
        <w:pStyle w:val="Prrafodelista"/>
        <w:ind w:left="720"/>
        <w:rPr>
          <w:rFonts w:ascii="Helvetica-Normal" w:hAnsi="Helvetica-Normal"/>
          <w:b/>
        </w:rPr>
      </w:pPr>
    </w:p>
    <w:tbl>
      <w:tblPr>
        <w:tblStyle w:val="Tablaconcuadrcula"/>
        <w:tblW w:w="8784" w:type="dxa"/>
        <w:tblLook w:val="04A0" w:firstRow="1" w:lastRow="0" w:firstColumn="1" w:lastColumn="0" w:noHBand="0" w:noVBand="1"/>
      </w:tblPr>
      <w:tblGrid>
        <w:gridCol w:w="4957"/>
        <w:gridCol w:w="3827"/>
      </w:tblGrid>
      <w:tr w:rsidR="008E1658" w:rsidRPr="00CB30B7" w14:paraId="66BF0188" w14:textId="77777777" w:rsidTr="00D93631">
        <w:tc>
          <w:tcPr>
            <w:tcW w:w="4957" w:type="dxa"/>
          </w:tcPr>
          <w:p w14:paraId="3706893B" w14:textId="77777777" w:rsidR="008E1658" w:rsidRPr="00CB30B7" w:rsidRDefault="008E1658" w:rsidP="006530F6">
            <w:pPr>
              <w:rPr>
                <w:rFonts w:ascii="Helvetica-Normal" w:hAnsi="Helvetica-Normal"/>
                <w:b/>
                <w:sz w:val="20"/>
              </w:rPr>
            </w:pPr>
            <w:r w:rsidRPr="00CB30B7">
              <w:rPr>
                <w:rFonts w:ascii="Helvetica-Normal" w:hAnsi="Helvetica-Normal"/>
                <w:b/>
                <w:sz w:val="20"/>
              </w:rPr>
              <w:t>Pregunta</w:t>
            </w:r>
          </w:p>
        </w:tc>
        <w:tc>
          <w:tcPr>
            <w:tcW w:w="3827" w:type="dxa"/>
          </w:tcPr>
          <w:p w14:paraId="10CB6A70" w14:textId="77777777" w:rsidR="008E1658" w:rsidRPr="00CB30B7" w:rsidRDefault="008E1658" w:rsidP="006530F6">
            <w:pPr>
              <w:rPr>
                <w:rFonts w:ascii="Helvetica-Normal" w:hAnsi="Helvetica-Normal"/>
                <w:b/>
                <w:sz w:val="20"/>
              </w:rPr>
            </w:pPr>
            <w:r w:rsidRPr="00CB30B7">
              <w:rPr>
                <w:rFonts w:ascii="Helvetica-Normal" w:hAnsi="Helvetica-Normal"/>
                <w:b/>
                <w:sz w:val="20"/>
              </w:rPr>
              <w:t>Respuesta</w:t>
            </w:r>
          </w:p>
        </w:tc>
      </w:tr>
      <w:tr w:rsidR="008E1658" w:rsidRPr="00CB30B7" w14:paraId="0973C14D" w14:textId="77777777" w:rsidTr="00D93631">
        <w:tc>
          <w:tcPr>
            <w:tcW w:w="4957" w:type="dxa"/>
          </w:tcPr>
          <w:p w14:paraId="48AABD1C"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1 de las Bases. </w:t>
            </w:r>
          </w:p>
          <w:p w14:paraId="5925BAEE" w14:textId="77777777" w:rsidR="008E1658" w:rsidRPr="00CB30B7" w:rsidRDefault="008E1658" w:rsidP="006530F6">
            <w:pPr>
              <w:rPr>
                <w:rFonts w:ascii="Helvetica-Normal" w:hAnsi="Helvetica-Normal"/>
                <w:sz w:val="20"/>
              </w:rPr>
            </w:pPr>
            <w:r w:rsidRPr="00CB30B7">
              <w:rPr>
                <w:rFonts w:ascii="Helvetica-Normal" w:hAnsi="Helvetica-Normal"/>
                <w:sz w:val="20"/>
              </w:rPr>
              <w:t>Solicitamos atentamente a la convocante confirmar el Nombre y Número correctos y completos de la presente Licitación. Favor de pronunciarse al respecto</w:t>
            </w:r>
          </w:p>
        </w:tc>
        <w:tc>
          <w:tcPr>
            <w:tcW w:w="3827" w:type="dxa"/>
          </w:tcPr>
          <w:p w14:paraId="17811B8C" w14:textId="77777777" w:rsidR="008E1658" w:rsidRPr="00407E7C" w:rsidRDefault="008E1658" w:rsidP="006530F6">
            <w:pPr>
              <w:pStyle w:val="Default"/>
              <w:rPr>
                <w:rFonts w:ascii="Helvetica-Normal" w:eastAsia="Times New Roman" w:hAnsi="Helvetica-Normal" w:cs="Times New Roman"/>
                <w:color w:val="auto"/>
                <w:sz w:val="20"/>
                <w:lang w:eastAsia="es-ES"/>
              </w:rPr>
            </w:pPr>
            <w:r w:rsidRPr="00407E7C">
              <w:rPr>
                <w:rFonts w:ascii="Helvetica-Normal" w:eastAsia="Times New Roman" w:hAnsi="Helvetica-Normal" w:cs="Times New Roman"/>
                <w:color w:val="auto"/>
                <w:sz w:val="20"/>
                <w:lang w:eastAsia="es-ES"/>
              </w:rPr>
              <w:t xml:space="preserve">El nombre de la licitación </w:t>
            </w:r>
            <w:proofErr w:type="gramStart"/>
            <w:r w:rsidRPr="00407E7C">
              <w:rPr>
                <w:rFonts w:ascii="Helvetica-Normal" w:eastAsia="Times New Roman" w:hAnsi="Helvetica-Normal" w:cs="Times New Roman"/>
                <w:color w:val="auto"/>
                <w:sz w:val="20"/>
                <w:lang w:eastAsia="es-ES"/>
              </w:rPr>
              <w:t>es :</w:t>
            </w:r>
            <w:proofErr w:type="gramEnd"/>
            <w:r w:rsidRPr="00407E7C">
              <w:rPr>
                <w:rFonts w:ascii="Helvetica-Normal" w:eastAsia="Times New Roman" w:hAnsi="Helvetica-Normal" w:cs="Times New Roman"/>
                <w:color w:val="auto"/>
                <w:sz w:val="20"/>
                <w:lang w:eastAsia="es-ES"/>
              </w:rPr>
              <w:t xml:space="preserve"> Contratación de pólizas de seguros para el parque vehicular de la UAEH.</w:t>
            </w:r>
          </w:p>
          <w:p w14:paraId="6359DCAD" w14:textId="797C57F7" w:rsidR="008E1658" w:rsidRPr="00407E7C" w:rsidRDefault="008E1658" w:rsidP="006530F6">
            <w:pPr>
              <w:pStyle w:val="Default"/>
              <w:rPr>
                <w:rFonts w:ascii="Helvetica-Normal" w:eastAsia="Times New Roman" w:hAnsi="Helvetica-Normal" w:cs="Times New Roman"/>
                <w:color w:val="auto"/>
                <w:sz w:val="20"/>
                <w:lang w:eastAsia="es-ES"/>
              </w:rPr>
            </w:pPr>
            <w:r w:rsidRPr="00407E7C">
              <w:rPr>
                <w:rFonts w:ascii="Helvetica-Normal" w:eastAsia="Times New Roman" w:hAnsi="Helvetica-Normal" w:cs="Times New Roman"/>
                <w:color w:val="auto"/>
                <w:sz w:val="20"/>
                <w:lang w:eastAsia="es-ES"/>
              </w:rPr>
              <w:t xml:space="preserve">Número de Licitación Pública Nacional: LA-913014998-E3-2022 </w:t>
            </w:r>
          </w:p>
        </w:tc>
      </w:tr>
      <w:tr w:rsidR="008E1658" w:rsidRPr="00CB30B7" w14:paraId="1F320D6B" w14:textId="77777777" w:rsidTr="00D93631">
        <w:tc>
          <w:tcPr>
            <w:tcW w:w="4957" w:type="dxa"/>
          </w:tcPr>
          <w:p w14:paraId="38CB6264"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Página 4 de las Bases. 1.1 Descripción de los servicios objeto de esta Licitación</w:t>
            </w:r>
          </w:p>
          <w:p w14:paraId="6D8A71BD" w14:textId="77777777" w:rsidR="008E1658" w:rsidRPr="00CB30B7" w:rsidRDefault="008E1658" w:rsidP="006530F6">
            <w:pPr>
              <w:rPr>
                <w:rFonts w:ascii="Helvetica-Normal" w:hAnsi="Helvetica-Normal"/>
                <w:b/>
                <w:sz w:val="20"/>
              </w:rPr>
            </w:pPr>
            <w:r w:rsidRPr="00CB30B7">
              <w:rPr>
                <w:rFonts w:ascii="Helvetica-Normal" w:hAnsi="Helvetica-Normal"/>
                <w:sz w:val="20"/>
              </w:rPr>
              <w:t>Solicitamos atentamente a la convocante informar si la adjudicación será a un solo proveedor o será por Bloque o cobertura. Favor de pronunciarse al respecto</w:t>
            </w:r>
          </w:p>
        </w:tc>
        <w:tc>
          <w:tcPr>
            <w:tcW w:w="3827" w:type="dxa"/>
          </w:tcPr>
          <w:p w14:paraId="733A5093" w14:textId="77777777" w:rsidR="008E1658" w:rsidRPr="00407E7C" w:rsidRDefault="008E1658" w:rsidP="006530F6">
            <w:pPr>
              <w:rPr>
                <w:rFonts w:ascii="Helvetica-Normal" w:hAnsi="Helvetica-Normal"/>
                <w:sz w:val="20"/>
              </w:rPr>
            </w:pPr>
            <w:r w:rsidRPr="00407E7C">
              <w:rPr>
                <w:rFonts w:ascii="Helvetica-Normal" w:hAnsi="Helvetica-Normal"/>
                <w:sz w:val="20"/>
              </w:rPr>
              <w:t>Referirse a la respuesta, pregunta 2 del licitante: General de Seguros S.A.B.</w:t>
            </w:r>
          </w:p>
        </w:tc>
      </w:tr>
      <w:tr w:rsidR="008E1658" w:rsidRPr="00CB30B7" w14:paraId="0672D744" w14:textId="77777777" w:rsidTr="00D93631">
        <w:tc>
          <w:tcPr>
            <w:tcW w:w="4957" w:type="dxa"/>
          </w:tcPr>
          <w:p w14:paraId="5E3978A4"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5 de las Bases. 1.4 Plazo y condiciones de entrega </w:t>
            </w:r>
          </w:p>
          <w:p w14:paraId="5DD62350" w14:textId="77777777" w:rsidR="008E1658" w:rsidRPr="00CB30B7" w:rsidRDefault="008E1658" w:rsidP="006530F6">
            <w:pPr>
              <w:rPr>
                <w:rFonts w:ascii="Helvetica-Normal" w:hAnsi="Helvetica-Normal"/>
                <w:sz w:val="20"/>
              </w:rPr>
            </w:pPr>
            <w:r w:rsidRPr="00CB30B7">
              <w:rPr>
                <w:rFonts w:ascii="Helvetica-Normal" w:hAnsi="Helvetica-Normal"/>
                <w:sz w:val="20"/>
              </w:rPr>
              <w:t>Solicitamos atentamente a la convocante confirmar si las entregas de las pólizas solicitadas se podrán hacer dentro de los primeros 7 (siete) días hábiles a partir del día del fallo, de manera digital, procediendo a su entrega física posteriormente. Favor de pronunciarse al respecto.</w:t>
            </w:r>
          </w:p>
        </w:tc>
        <w:tc>
          <w:tcPr>
            <w:tcW w:w="3827" w:type="dxa"/>
          </w:tcPr>
          <w:p w14:paraId="7B1597F0" w14:textId="77777777" w:rsidR="008E1658" w:rsidRPr="00CB30B7" w:rsidRDefault="008E1658" w:rsidP="006530F6">
            <w:pPr>
              <w:rPr>
                <w:rFonts w:ascii="Helvetica-Normal" w:hAnsi="Helvetica-Normal"/>
                <w:bCs/>
                <w:sz w:val="20"/>
              </w:rPr>
            </w:pPr>
            <w:r w:rsidRPr="00CB30B7">
              <w:rPr>
                <w:rFonts w:ascii="Helvetica-Normal" w:hAnsi="Helvetica-Normal"/>
                <w:bCs/>
                <w:sz w:val="20"/>
              </w:rPr>
              <w:t>La entrega de las pólizas debe ser de manera física.</w:t>
            </w:r>
          </w:p>
        </w:tc>
      </w:tr>
      <w:tr w:rsidR="008E1658" w:rsidRPr="00CB30B7" w14:paraId="2414BD11" w14:textId="77777777" w:rsidTr="00D93631">
        <w:tc>
          <w:tcPr>
            <w:tcW w:w="4957" w:type="dxa"/>
          </w:tcPr>
          <w:p w14:paraId="7EB8EF97"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6 de las Bases. 1.5 Condiciones de Pago </w:t>
            </w:r>
          </w:p>
          <w:p w14:paraId="17CC7449"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en caso de NO llevarse a cabo lo estipulado en estas bases, con respecto al plazo de pago, quedarán las pólizas canceladas sin perjuicio a la aseguradora adjudicada y que los siniestros ocurridos en ese lapso no podrán ser reclamados. Favor de pronunciarse al respecto</w:t>
            </w:r>
          </w:p>
        </w:tc>
        <w:tc>
          <w:tcPr>
            <w:tcW w:w="3827" w:type="dxa"/>
          </w:tcPr>
          <w:p w14:paraId="1995D4E3" w14:textId="77777777" w:rsidR="008E1658" w:rsidRPr="00CB30B7" w:rsidRDefault="008E1658" w:rsidP="006530F6">
            <w:pPr>
              <w:rPr>
                <w:rFonts w:ascii="Helvetica-Normal" w:hAnsi="Helvetica-Normal"/>
                <w:bCs/>
                <w:sz w:val="20"/>
              </w:rPr>
            </w:pPr>
            <w:r w:rsidRPr="00CB30B7">
              <w:rPr>
                <w:rFonts w:ascii="Helvetica-Normal" w:hAnsi="Helvetica-Normal"/>
                <w:bCs/>
                <w:sz w:val="20"/>
              </w:rPr>
              <w:t>Es correcta su apreciación.</w:t>
            </w:r>
          </w:p>
        </w:tc>
      </w:tr>
      <w:tr w:rsidR="008E1658" w:rsidRPr="00CB30B7" w14:paraId="5EEC53FC" w14:textId="77777777" w:rsidTr="00D93631">
        <w:tc>
          <w:tcPr>
            <w:tcW w:w="4957" w:type="dxa"/>
          </w:tcPr>
          <w:p w14:paraId="4AA5FC48" w14:textId="77777777" w:rsidR="008E1658" w:rsidRPr="00CB30B7" w:rsidRDefault="008E1658" w:rsidP="008E1658">
            <w:pPr>
              <w:pStyle w:val="Prrafodelista"/>
              <w:numPr>
                <w:ilvl w:val="0"/>
                <w:numId w:val="35"/>
              </w:numPr>
              <w:ind w:left="306" w:hanging="284"/>
              <w:rPr>
                <w:rFonts w:ascii="Helvetica-Normal" w:hAnsi="Helvetica-Normal"/>
              </w:rPr>
            </w:pPr>
            <w:r w:rsidRPr="00CB30B7">
              <w:rPr>
                <w:rFonts w:ascii="Helvetica-Normal" w:hAnsi="Helvetica-Normal"/>
                <w:b/>
              </w:rPr>
              <w:t xml:space="preserve">Página 6 de las Bases. 1.5 Condiciones de Pago </w:t>
            </w:r>
          </w:p>
          <w:p w14:paraId="5CCC3E74"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el pago del servicio será de manera mensual, en caso contrario se solicita a la convocante especificarlo. Favor de pronunciarse al respecto.</w:t>
            </w:r>
          </w:p>
        </w:tc>
        <w:tc>
          <w:tcPr>
            <w:tcW w:w="3827" w:type="dxa"/>
          </w:tcPr>
          <w:p w14:paraId="2284E25A"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3, de Seguros Banorte S.A. de C.V. Grupo Financiero Banorte.</w:t>
            </w:r>
          </w:p>
        </w:tc>
      </w:tr>
      <w:tr w:rsidR="008E1658" w:rsidRPr="00CB30B7" w14:paraId="10E2C609" w14:textId="77777777" w:rsidTr="00D93631">
        <w:tc>
          <w:tcPr>
            <w:tcW w:w="4957" w:type="dxa"/>
          </w:tcPr>
          <w:p w14:paraId="2B5EDAB7"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6 de las Bases. 1.5 Condiciones de Pago </w:t>
            </w:r>
          </w:p>
          <w:p w14:paraId="70F97518"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informar si se elaborara una sola factura por todo el servicio adjudicado, o por bloque o por póliza. Favor de pronunciarse al respecto.</w:t>
            </w:r>
          </w:p>
        </w:tc>
        <w:tc>
          <w:tcPr>
            <w:tcW w:w="3827" w:type="dxa"/>
          </w:tcPr>
          <w:p w14:paraId="2D0E1906" w14:textId="77777777" w:rsidR="008E1658" w:rsidRPr="00CB30B7" w:rsidRDefault="008E1658" w:rsidP="006530F6">
            <w:pPr>
              <w:rPr>
                <w:rFonts w:ascii="Helvetica-Normal" w:hAnsi="Helvetica-Normal"/>
                <w:sz w:val="20"/>
              </w:rPr>
            </w:pPr>
            <w:r w:rsidRPr="00CB30B7">
              <w:rPr>
                <w:rFonts w:ascii="Helvetica-Normal" w:hAnsi="Helvetica-Normal"/>
                <w:sz w:val="20"/>
              </w:rPr>
              <w:t>Consultar la respuesta de la pregunta 37 del licitante La Latinoamericana Seguros S.A.</w:t>
            </w:r>
          </w:p>
        </w:tc>
      </w:tr>
      <w:tr w:rsidR="008E1658" w:rsidRPr="00CB30B7" w14:paraId="1AB0F8FC" w14:textId="77777777" w:rsidTr="00D93631">
        <w:tc>
          <w:tcPr>
            <w:tcW w:w="4957" w:type="dxa"/>
          </w:tcPr>
          <w:p w14:paraId="66D40C5A" w14:textId="77777777" w:rsidR="008E1658" w:rsidRPr="00CB30B7" w:rsidRDefault="008E1658" w:rsidP="008E1658">
            <w:pPr>
              <w:pStyle w:val="Prrafodelista"/>
              <w:numPr>
                <w:ilvl w:val="0"/>
                <w:numId w:val="35"/>
              </w:numPr>
              <w:ind w:left="306" w:hanging="284"/>
              <w:rPr>
                <w:rFonts w:ascii="Helvetica-Normal" w:hAnsi="Helvetica-Normal"/>
              </w:rPr>
            </w:pPr>
            <w:r w:rsidRPr="00CB30B7">
              <w:rPr>
                <w:rFonts w:ascii="Helvetica-Normal" w:hAnsi="Helvetica-Normal"/>
                <w:b/>
              </w:rPr>
              <w:t xml:space="preserve">Página 7 de las Bases. 1.6 Vigencia de la </w:t>
            </w:r>
            <w:r w:rsidRPr="00CB30B7">
              <w:rPr>
                <w:rFonts w:ascii="Helvetica-Normal" w:hAnsi="Helvetica-Normal"/>
              </w:rPr>
              <w:t xml:space="preserve">Cotización </w:t>
            </w:r>
          </w:p>
          <w:p w14:paraId="6FEAC4AA" w14:textId="77777777" w:rsidR="008E1658" w:rsidRPr="00CB30B7" w:rsidRDefault="008E1658" w:rsidP="006530F6">
            <w:pPr>
              <w:rPr>
                <w:rFonts w:ascii="Helvetica-Normal" w:hAnsi="Helvetica-Normal"/>
                <w:sz w:val="20"/>
              </w:rPr>
            </w:pPr>
            <w:r w:rsidRPr="00CB30B7">
              <w:rPr>
                <w:rFonts w:ascii="Helvetica-Normal" w:hAnsi="Helvetica-Normal"/>
                <w:sz w:val="20"/>
              </w:rPr>
              <w:lastRenderedPageBreak/>
              <w:t>Se solicita atentamente a la convocante informar si se deberá elaborar un escrito libre para atender cada uno de los puntos 1.2, 1.3, 1.4 y 1.5 indicando en forma íntegra el contenido de los puntos, o se plasmaran en uno solo escrito, además de indicar por favor en que parte de nuestra propuesta se presentaran. Favor de pronunciarse al respecto.</w:t>
            </w:r>
          </w:p>
        </w:tc>
        <w:tc>
          <w:tcPr>
            <w:tcW w:w="3827" w:type="dxa"/>
          </w:tcPr>
          <w:p w14:paraId="1C87A426" w14:textId="77777777" w:rsidR="008E1658" w:rsidRPr="00CB30B7" w:rsidRDefault="008E1658" w:rsidP="006530F6">
            <w:pPr>
              <w:rPr>
                <w:rFonts w:ascii="Helvetica-Normal" w:hAnsi="Helvetica-Normal"/>
                <w:b/>
                <w:sz w:val="20"/>
              </w:rPr>
            </w:pPr>
            <w:r w:rsidRPr="00CB30B7">
              <w:rPr>
                <w:rFonts w:ascii="Helvetica-Normal" w:hAnsi="Helvetica-Normal"/>
                <w:bCs/>
                <w:sz w:val="20"/>
              </w:rPr>
              <w:lastRenderedPageBreak/>
              <w:t>No se debe elaborar ningún escrito, los puntos</w:t>
            </w:r>
            <w:r w:rsidRPr="00CB30B7">
              <w:rPr>
                <w:rFonts w:ascii="Helvetica-Normal" w:hAnsi="Helvetica-Normal"/>
                <w:b/>
                <w:sz w:val="20"/>
              </w:rPr>
              <w:t xml:space="preserve"> </w:t>
            </w:r>
            <w:r w:rsidRPr="00CB30B7">
              <w:rPr>
                <w:rFonts w:ascii="Helvetica-Normal" w:hAnsi="Helvetica-Normal"/>
                <w:sz w:val="20"/>
              </w:rPr>
              <w:t>1.2, 1.3, 1.4 y 1.5 son informativos.</w:t>
            </w:r>
          </w:p>
        </w:tc>
      </w:tr>
      <w:tr w:rsidR="008E1658" w:rsidRPr="00CB30B7" w14:paraId="1F9A910A" w14:textId="77777777" w:rsidTr="00D93631">
        <w:tc>
          <w:tcPr>
            <w:tcW w:w="4957" w:type="dxa"/>
          </w:tcPr>
          <w:p w14:paraId="124C9159" w14:textId="77777777" w:rsidR="008E1658" w:rsidRPr="00CB30B7" w:rsidRDefault="008E1658" w:rsidP="008E1658">
            <w:pPr>
              <w:pStyle w:val="Prrafodelista"/>
              <w:numPr>
                <w:ilvl w:val="0"/>
                <w:numId w:val="35"/>
              </w:numPr>
              <w:ind w:left="306" w:hanging="306"/>
              <w:rPr>
                <w:rFonts w:ascii="Helvetica-Normal" w:hAnsi="Helvetica-Normal"/>
              </w:rPr>
            </w:pPr>
            <w:r w:rsidRPr="00CB30B7">
              <w:rPr>
                <w:rFonts w:ascii="Helvetica-Normal" w:hAnsi="Helvetica-Normal"/>
                <w:b/>
              </w:rPr>
              <w:t>Página 9 de las Bases. 1.11 Lugar y fecha para la presentación y apertura de propuestas.</w:t>
            </w:r>
          </w:p>
          <w:p w14:paraId="1E70C6D8" w14:textId="77777777" w:rsidR="008E1658" w:rsidRPr="00CB30B7" w:rsidRDefault="008E1658" w:rsidP="006530F6">
            <w:pPr>
              <w:rPr>
                <w:rFonts w:ascii="Helvetica-Normal" w:hAnsi="Helvetica-Normal"/>
                <w:b/>
                <w:sz w:val="20"/>
              </w:rPr>
            </w:pPr>
            <w:r w:rsidRPr="00CB30B7">
              <w:rPr>
                <w:rFonts w:ascii="Helvetica-Normal" w:hAnsi="Helvetica-Normal"/>
                <w:sz w:val="20"/>
              </w:rPr>
              <w:t>Se solicita atentamente a la convocante confirmar que el NO foliar nuestras propuestas, no será motivo para descalificarlas o desecharlas. Favor de pronunciarse al respecto.</w:t>
            </w:r>
          </w:p>
        </w:tc>
        <w:tc>
          <w:tcPr>
            <w:tcW w:w="3827" w:type="dxa"/>
          </w:tcPr>
          <w:p w14:paraId="11986D02" w14:textId="0E3664B9" w:rsidR="008E1658" w:rsidRPr="00407E7C" w:rsidRDefault="008E1658" w:rsidP="00407E7C">
            <w:pPr>
              <w:tabs>
                <w:tab w:val="left" w:pos="900"/>
              </w:tabs>
              <w:ind w:right="15"/>
              <w:contextualSpacing/>
              <w:rPr>
                <w:rFonts w:ascii="Helvetica-Normal" w:hAnsi="Helvetica-Normal" w:cs="Arial"/>
                <w:sz w:val="20"/>
                <w:lang w:val="es-ES_tradnl"/>
              </w:rPr>
            </w:pPr>
            <w:r w:rsidRPr="00CB30B7">
              <w:rPr>
                <w:rFonts w:ascii="Helvetica-Normal" w:hAnsi="Helvetica-Normal" w:cs="Arial"/>
                <w:sz w:val="20"/>
                <w:lang w:val="es-ES_tradnl"/>
              </w:rPr>
              <w:t xml:space="preserve">No es motivo de </w:t>
            </w:r>
            <w:proofErr w:type="spellStart"/>
            <w:r w:rsidRPr="00CB30B7">
              <w:rPr>
                <w:rFonts w:ascii="Helvetica-Normal" w:hAnsi="Helvetica-Normal" w:cs="Arial"/>
                <w:sz w:val="20"/>
                <w:lang w:val="es-ES_tradnl"/>
              </w:rPr>
              <w:t>desechamiento</w:t>
            </w:r>
            <w:proofErr w:type="spellEnd"/>
            <w:r w:rsidRPr="00CB30B7">
              <w:rPr>
                <w:rFonts w:ascii="Helvetica-Normal" w:hAnsi="Helvetica-Normal" w:cs="Arial"/>
                <w:sz w:val="20"/>
                <w:lang w:val="es-ES_tradnl"/>
              </w:rPr>
              <w:t xml:space="preserve"> sin embargo amablemente solicita la convocante foliar la propuesta para llevar un mejor control por la cantidad de hojas que llegasen a presentar, al mismo tiempo que agiliza la búsqueda de documentos.</w:t>
            </w:r>
          </w:p>
        </w:tc>
      </w:tr>
      <w:tr w:rsidR="008E1658" w:rsidRPr="00CB30B7" w14:paraId="29CB7D58" w14:textId="77777777" w:rsidTr="00D93631">
        <w:tc>
          <w:tcPr>
            <w:tcW w:w="4957" w:type="dxa"/>
          </w:tcPr>
          <w:p w14:paraId="07BADFAA"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9 de las Bases. 1.11 Lugar y fecha para la presentación y apertura de propuestas </w:t>
            </w:r>
          </w:p>
          <w:p w14:paraId="0A40B385" w14:textId="57C2C9F9" w:rsidR="008E1658" w:rsidRPr="00407E7C" w:rsidRDefault="008E1658" w:rsidP="006530F6">
            <w:pPr>
              <w:rPr>
                <w:rFonts w:ascii="Helvetica-Normal" w:hAnsi="Helvetica-Normal"/>
                <w:sz w:val="20"/>
              </w:rPr>
            </w:pPr>
            <w:r w:rsidRPr="00CB30B7">
              <w:rPr>
                <w:rFonts w:ascii="Helvetica-Normal" w:hAnsi="Helvetica-Normal"/>
                <w:sz w:val="20"/>
              </w:rPr>
              <w:t>Se solicita atentamente a la convocante confirmar que nuestras propuestas técnica y económica se presentaran en un mismo sobre y carpeta. Favor de pronunciarse al respecto.</w:t>
            </w:r>
          </w:p>
        </w:tc>
        <w:tc>
          <w:tcPr>
            <w:tcW w:w="3827" w:type="dxa"/>
          </w:tcPr>
          <w:p w14:paraId="6F339AEE" w14:textId="77777777" w:rsidR="008E1658" w:rsidRPr="00CB30B7" w:rsidRDefault="008E1658" w:rsidP="006530F6">
            <w:pPr>
              <w:rPr>
                <w:rFonts w:ascii="Helvetica-Normal" w:hAnsi="Helvetica-Normal"/>
                <w:bCs/>
                <w:sz w:val="20"/>
              </w:rPr>
            </w:pPr>
            <w:r w:rsidRPr="00CB30B7">
              <w:rPr>
                <w:rFonts w:ascii="Helvetica-Normal" w:hAnsi="Helvetica-Normal"/>
                <w:bCs/>
                <w:sz w:val="20"/>
              </w:rPr>
              <w:t>Es correcta su apreciación.</w:t>
            </w:r>
          </w:p>
        </w:tc>
      </w:tr>
      <w:tr w:rsidR="008E1658" w:rsidRPr="00CB30B7" w14:paraId="36844373" w14:textId="77777777" w:rsidTr="00D93631">
        <w:tc>
          <w:tcPr>
            <w:tcW w:w="4957" w:type="dxa"/>
          </w:tcPr>
          <w:p w14:paraId="7E946D8F"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9 de las Bases. 1.11 Lugar y fecha para la presentación y apertura de propuestas </w:t>
            </w:r>
          </w:p>
          <w:p w14:paraId="1F3C09ED"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Se solicita atentamente a la convocante confirmar que las Actas de los diferentes actos de esta Licitación, serán subidos al portal de internet de </w:t>
            </w:r>
            <w:proofErr w:type="spellStart"/>
            <w:r w:rsidRPr="00CB30B7">
              <w:rPr>
                <w:rFonts w:ascii="Helvetica-Normal" w:hAnsi="Helvetica-Normal"/>
                <w:sz w:val="20"/>
              </w:rPr>
              <w:t>Compranet</w:t>
            </w:r>
            <w:proofErr w:type="spellEnd"/>
            <w:r w:rsidRPr="00CB30B7">
              <w:rPr>
                <w:rFonts w:ascii="Helvetica-Normal" w:hAnsi="Helvetica-Normal"/>
                <w:sz w:val="20"/>
              </w:rPr>
              <w:t xml:space="preserve">, para poder acceder a ellas sin tener que acudir a las instalaciones de </w:t>
            </w:r>
            <w:proofErr w:type="gramStart"/>
            <w:r w:rsidRPr="00CB30B7">
              <w:rPr>
                <w:rFonts w:ascii="Helvetica-Normal" w:hAnsi="Helvetica-Normal"/>
                <w:sz w:val="20"/>
              </w:rPr>
              <w:t>la  Universidad</w:t>
            </w:r>
            <w:proofErr w:type="gramEnd"/>
            <w:r w:rsidRPr="00CB30B7">
              <w:rPr>
                <w:rFonts w:ascii="Helvetica-Normal" w:hAnsi="Helvetica-Normal"/>
                <w:sz w:val="20"/>
              </w:rPr>
              <w:t>. Favor de pronunciarse al respecto.</w:t>
            </w:r>
          </w:p>
        </w:tc>
        <w:tc>
          <w:tcPr>
            <w:tcW w:w="3827" w:type="dxa"/>
          </w:tcPr>
          <w:p w14:paraId="5D55900E" w14:textId="77777777" w:rsidR="008E1658" w:rsidRPr="00CB30B7" w:rsidRDefault="008E1658" w:rsidP="006530F6">
            <w:pPr>
              <w:rPr>
                <w:rFonts w:ascii="Helvetica-Normal" w:hAnsi="Helvetica-Normal"/>
                <w:bCs/>
                <w:sz w:val="20"/>
              </w:rPr>
            </w:pPr>
            <w:r w:rsidRPr="00CB30B7">
              <w:rPr>
                <w:rFonts w:ascii="Helvetica-Normal" w:hAnsi="Helvetica-Normal"/>
                <w:bCs/>
                <w:sz w:val="20"/>
              </w:rPr>
              <w:t>Es correcta su apreciación.</w:t>
            </w:r>
          </w:p>
        </w:tc>
      </w:tr>
      <w:tr w:rsidR="008E1658" w:rsidRPr="00CB30B7" w14:paraId="1BD5CAC3" w14:textId="77777777" w:rsidTr="00D93631">
        <w:tc>
          <w:tcPr>
            <w:tcW w:w="4957" w:type="dxa"/>
          </w:tcPr>
          <w:p w14:paraId="0B1C6EDE"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12 de las Bases. 1.14 Garantías </w:t>
            </w:r>
          </w:p>
          <w:p w14:paraId="5CD5F730" w14:textId="77777777" w:rsidR="008E1658" w:rsidRPr="00CB30B7" w:rsidRDefault="008E1658" w:rsidP="006530F6">
            <w:pPr>
              <w:rPr>
                <w:rFonts w:ascii="Helvetica-Normal" w:hAnsi="Helvetica-Normal"/>
                <w:b/>
                <w:sz w:val="20"/>
              </w:rPr>
            </w:pPr>
            <w:r w:rsidRPr="00CB30B7">
              <w:rPr>
                <w:rFonts w:ascii="Helvetica-Normal" w:hAnsi="Helvetica-Normal"/>
                <w:sz w:val="20"/>
              </w:rPr>
              <w:t>Se solicita atentamente a la convocante que se elimine esta obligación y, por ende, todo lo relativo a ésta, ya que de conformidad con el artículo 15 de la Ley de Instituciones de Seguros y de Fianzas, en tanto las instituciones de seguros no sean puestas en liquidación o declaradas en quiebra, las mismas se considerarán de acreditada solvencia y no estarán obligadas por tanto, a constituir depósitos o fianzas legales, salvo tratándose de responsabilidades que puedan derivar de juicios laborales, de amparo o por créditos fiscales. Favor de pronunciarse al respecto</w:t>
            </w:r>
          </w:p>
        </w:tc>
        <w:tc>
          <w:tcPr>
            <w:tcW w:w="3827" w:type="dxa"/>
          </w:tcPr>
          <w:p w14:paraId="1778E3A7"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t>No es correcta su apreciación.</w:t>
            </w:r>
          </w:p>
          <w:p w14:paraId="13C230C6"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Referirse a la respuesta, pregunta 11 del licitante: General de Seguros S.A.B.</w:t>
            </w:r>
          </w:p>
        </w:tc>
      </w:tr>
      <w:tr w:rsidR="008E1658" w:rsidRPr="00CB30B7" w14:paraId="26643199" w14:textId="77777777" w:rsidTr="00D93631">
        <w:tc>
          <w:tcPr>
            <w:tcW w:w="4957" w:type="dxa"/>
          </w:tcPr>
          <w:p w14:paraId="73D06278" w14:textId="77777777" w:rsidR="008E1658" w:rsidRPr="00CB30B7" w:rsidRDefault="008E1658" w:rsidP="008E1658">
            <w:pPr>
              <w:pStyle w:val="Prrafodelista"/>
              <w:numPr>
                <w:ilvl w:val="0"/>
                <w:numId w:val="35"/>
              </w:numPr>
              <w:ind w:left="306" w:hanging="306"/>
              <w:rPr>
                <w:rFonts w:ascii="Helvetica-Normal" w:hAnsi="Helvetica-Normal"/>
                <w:b/>
              </w:rPr>
            </w:pPr>
            <w:r w:rsidRPr="00CB30B7">
              <w:t xml:space="preserve"> </w:t>
            </w:r>
            <w:r w:rsidRPr="00CB30B7">
              <w:rPr>
                <w:rFonts w:ascii="Helvetica-Normal" w:hAnsi="Helvetica-Normal"/>
                <w:b/>
              </w:rPr>
              <w:t xml:space="preserve">Página 12 de las Bases. 1.14 Garantías </w:t>
            </w:r>
            <w:r w:rsidRPr="00CB30B7">
              <w:rPr>
                <w:rFonts w:ascii="Helvetica-Normal" w:hAnsi="Helvetica-Normal"/>
              </w:rPr>
              <w:t xml:space="preserve">Se solicita atentamente a la convocante que "penas </w:t>
            </w:r>
            <w:r w:rsidRPr="00CB30B7">
              <w:rPr>
                <w:rFonts w:ascii="Helvetica-Normal" w:hAnsi="Helvetica-Normal"/>
              </w:rPr>
              <w:lastRenderedPageBreak/>
              <w:t xml:space="preserve">convencionales" es para el atraso en la entrega de pólizas iniciales o movimientos de </w:t>
            </w:r>
            <w:proofErr w:type="gramStart"/>
            <w:r w:rsidRPr="00CB30B7">
              <w:rPr>
                <w:rFonts w:ascii="Helvetica-Normal" w:hAnsi="Helvetica-Normal"/>
              </w:rPr>
              <w:t>la misma</w:t>
            </w:r>
            <w:proofErr w:type="gramEnd"/>
            <w:r w:rsidRPr="00CB30B7">
              <w:rPr>
                <w:rFonts w:ascii="Helvetica-Normal" w:hAnsi="Helvetica-Normal"/>
              </w:rPr>
              <w:t>, mas no en el servicio en caso de siniestro, ya que esto último está debidamente establecido como "pagos por indemnización por mora" en el art. 135 de la ley del contrato del seguro y no se puede penalizar dos veces sobre un mismo asunto. Favor de pronunciarse al respecto.</w:t>
            </w:r>
          </w:p>
        </w:tc>
        <w:tc>
          <w:tcPr>
            <w:tcW w:w="3827" w:type="dxa"/>
          </w:tcPr>
          <w:p w14:paraId="1C5E8850" w14:textId="77777777" w:rsidR="008E1658" w:rsidRPr="00CB30B7" w:rsidRDefault="008E1658" w:rsidP="006530F6">
            <w:pPr>
              <w:rPr>
                <w:rFonts w:ascii="Helvetica-Normal" w:hAnsi="Helvetica-Normal"/>
                <w:sz w:val="20"/>
                <w:szCs w:val="20"/>
              </w:rPr>
            </w:pPr>
            <w:r w:rsidRPr="00CB30B7">
              <w:rPr>
                <w:rFonts w:ascii="Helvetica-Normal" w:hAnsi="Helvetica-Normal"/>
                <w:sz w:val="20"/>
                <w:szCs w:val="20"/>
              </w:rPr>
              <w:lastRenderedPageBreak/>
              <w:t>No es correcta su apreciación.</w:t>
            </w:r>
          </w:p>
          <w:p w14:paraId="71A01C22" w14:textId="77777777" w:rsidR="008E1658" w:rsidRPr="00CB30B7" w:rsidRDefault="008E1658" w:rsidP="006530F6">
            <w:pPr>
              <w:rPr>
                <w:rFonts w:ascii="Helvetica-Normal" w:hAnsi="Helvetica-Normal"/>
                <w:bCs/>
                <w:sz w:val="20"/>
              </w:rPr>
            </w:pPr>
            <w:r w:rsidRPr="00CB30B7">
              <w:rPr>
                <w:rFonts w:ascii="Helvetica-Normal" w:hAnsi="Helvetica-Normal"/>
                <w:sz w:val="20"/>
                <w:szCs w:val="20"/>
              </w:rPr>
              <w:lastRenderedPageBreak/>
              <w:t>Referirse a la respuesta, pregunta 11 del licitante: General de Seguros S.A.B.</w:t>
            </w:r>
          </w:p>
        </w:tc>
      </w:tr>
      <w:tr w:rsidR="008E1658" w:rsidRPr="00CB30B7" w14:paraId="722EF07E" w14:textId="77777777" w:rsidTr="00D93631">
        <w:tc>
          <w:tcPr>
            <w:tcW w:w="4957" w:type="dxa"/>
          </w:tcPr>
          <w:p w14:paraId="6CCF8E20"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lastRenderedPageBreak/>
              <w:t xml:space="preserve">Página 19 de las Bases. Documento II. Formato de acreditación. Del representante legal del licitante: Segunda viñeta. </w:t>
            </w:r>
          </w:p>
          <w:p w14:paraId="718C4FC4" w14:textId="77777777" w:rsidR="008E1658" w:rsidRPr="00CB30B7" w:rsidRDefault="008E1658" w:rsidP="006530F6">
            <w:r w:rsidRPr="00CB30B7">
              <w:rPr>
                <w:rFonts w:ascii="Helvetica-Normal" w:hAnsi="Helvetica-Normal"/>
                <w:sz w:val="20"/>
              </w:rPr>
              <w:t>Se solicita atentamente a la convocante confirmar que se cumple el requisito presentando copia de la identificación oficial vigente del representante. Favor de pronunciarse al respecto</w:t>
            </w:r>
          </w:p>
        </w:tc>
        <w:tc>
          <w:tcPr>
            <w:tcW w:w="3827" w:type="dxa"/>
          </w:tcPr>
          <w:p w14:paraId="2EDD1302" w14:textId="77777777" w:rsidR="008E1658" w:rsidRPr="00CB30B7" w:rsidRDefault="008E1658" w:rsidP="006530F6">
            <w:pPr>
              <w:rPr>
                <w:rFonts w:ascii="Helvetica-Normal" w:hAnsi="Helvetica-Normal"/>
                <w:sz w:val="20"/>
              </w:rPr>
            </w:pPr>
            <w:r w:rsidRPr="00CB30B7">
              <w:rPr>
                <w:rFonts w:ascii="Helvetica-Normal" w:hAnsi="Helvetica-Normal" w:cs="Arial"/>
                <w:color w:val="000000"/>
                <w:sz w:val="20"/>
                <w:szCs w:val="20"/>
              </w:rPr>
              <w:t>No es correcta su apreciación, deberá apegarse a lo establecido en el punto tres de las Aclaraciones Administrativas de la presente acta.</w:t>
            </w:r>
          </w:p>
        </w:tc>
      </w:tr>
      <w:tr w:rsidR="008E1658" w:rsidRPr="00CB30B7" w14:paraId="2A9A21B0" w14:textId="77777777" w:rsidTr="00D93631">
        <w:tc>
          <w:tcPr>
            <w:tcW w:w="4957" w:type="dxa"/>
          </w:tcPr>
          <w:p w14:paraId="0DCCF788"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19 de las Bases. Documento II. Formato de acreditación. Del representante legal del licitante: Cuarta viñeta. </w:t>
            </w:r>
          </w:p>
          <w:p w14:paraId="0B40C34C"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se cumple el requisito presentando copia certificada y copia simple del Acta constitutiva de nuestra representada. Favor de pronunciarse al respecto.</w:t>
            </w:r>
          </w:p>
        </w:tc>
        <w:tc>
          <w:tcPr>
            <w:tcW w:w="3827" w:type="dxa"/>
          </w:tcPr>
          <w:p w14:paraId="4E90F880" w14:textId="77777777" w:rsidR="008E1658" w:rsidRPr="00CB30B7" w:rsidRDefault="008E1658" w:rsidP="006530F6">
            <w:pPr>
              <w:rPr>
                <w:rFonts w:ascii="Helvetica-Normal" w:hAnsi="Helvetica-Normal"/>
                <w:bCs/>
                <w:sz w:val="20"/>
              </w:rPr>
            </w:pPr>
            <w:r w:rsidRPr="00CB30B7">
              <w:rPr>
                <w:rFonts w:ascii="Helvetica-Normal" w:hAnsi="Helvetica-Normal"/>
                <w:bCs/>
                <w:sz w:val="20"/>
              </w:rPr>
              <w:t>Es correcta su apreciación.</w:t>
            </w:r>
          </w:p>
        </w:tc>
      </w:tr>
      <w:tr w:rsidR="008E1658" w:rsidRPr="00CB30B7" w14:paraId="40DDBB3D" w14:textId="77777777" w:rsidTr="00D93631">
        <w:tc>
          <w:tcPr>
            <w:tcW w:w="4957" w:type="dxa"/>
          </w:tcPr>
          <w:p w14:paraId="760B38F2"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20 de las Bases. Documento IV. Carta de integración nacional (Anexo 4) Acreditación de la nacionalidad mexicana </w:t>
            </w:r>
          </w:p>
          <w:p w14:paraId="27949E37"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se cumple el requisito presentando copia simple del Acta constitutiva de nuestra representada ya que solicitan original o copia certificada en Documento II. Formato de acreditación. Del representante legal del licitante: Cuarta viñeta. Favor de pronunciarse al respecto</w:t>
            </w:r>
          </w:p>
        </w:tc>
        <w:tc>
          <w:tcPr>
            <w:tcW w:w="3827" w:type="dxa"/>
          </w:tcPr>
          <w:p w14:paraId="0B867907"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11, de Seguros Banorte S.A. de C.V. Grupo Financiero Banorte.</w:t>
            </w:r>
          </w:p>
        </w:tc>
      </w:tr>
      <w:tr w:rsidR="008E1658" w:rsidRPr="00CB30B7" w14:paraId="0A6FEE69" w14:textId="77777777" w:rsidTr="00D93631">
        <w:tc>
          <w:tcPr>
            <w:tcW w:w="4957" w:type="dxa"/>
          </w:tcPr>
          <w:p w14:paraId="1564E7C2"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21 de las Bases. Documento X. Carta de integración nacional (Anexo 4) Acreditación de la nacionalidad mexicana </w:t>
            </w:r>
          </w:p>
          <w:p w14:paraId="5B1BB3B9"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no será necesario presentar dicho requisito ya que, al tratarse de un servicio de aseguramiento, este no causa daño al medio ambiente. Favor de pronunciarse al respecto.</w:t>
            </w:r>
          </w:p>
        </w:tc>
        <w:tc>
          <w:tcPr>
            <w:tcW w:w="3827" w:type="dxa"/>
          </w:tcPr>
          <w:p w14:paraId="50CAAD87" w14:textId="77777777" w:rsidR="008E1658" w:rsidRPr="00CB30B7" w:rsidRDefault="008E1658" w:rsidP="006530F6">
            <w:pPr>
              <w:rPr>
                <w:rFonts w:ascii="Helvetica-Normal" w:hAnsi="Helvetica-Normal"/>
                <w:b/>
                <w:sz w:val="20"/>
              </w:rPr>
            </w:pPr>
            <w:r w:rsidRPr="00CB30B7">
              <w:rPr>
                <w:rFonts w:ascii="Helvetica-Normal" w:hAnsi="Helvetica-Normal" w:cs="Calibri"/>
                <w:bCs/>
                <w:sz w:val="20"/>
              </w:rPr>
              <w:t>Su pregunta no es clara, ya que el Documento X</w:t>
            </w:r>
            <w:r w:rsidRPr="00CB30B7">
              <w:rPr>
                <w:rFonts w:ascii="Helvetica-Normal" w:hAnsi="Helvetica-Normal"/>
                <w:sz w:val="20"/>
              </w:rPr>
              <w:t xml:space="preserve"> no corresponde Carta de integración nacional (Anexo 4) Acreditación de la nacionalidad mexicana.</w:t>
            </w:r>
          </w:p>
        </w:tc>
      </w:tr>
      <w:tr w:rsidR="008E1658" w:rsidRPr="00CB30B7" w14:paraId="3A116CCB" w14:textId="77777777" w:rsidTr="00D93631">
        <w:tc>
          <w:tcPr>
            <w:tcW w:w="4957" w:type="dxa"/>
          </w:tcPr>
          <w:p w14:paraId="0319E7DF"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21 de las Bases. Documento XII. Segundo Párrafo </w:t>
            </w:r>
          </w:p>
          <w:p w14:paraId="13E1128F" w14:textId="77777777" w:rsidR="008E1658" w:rsidRPr="00CB30B7" w:rsidRDefault="008E1658" w:rsidP="006530F6">
            <w:pPr>
              <w:rPr>
                <w:rFonts w:ascii="Helvetica-Normal" w:hAnsi="Helvetica-Normal"/>
                <w:sz w:val="20"/>
              </w:rPr>
            </w:pPr>
            <w:r w:rsidRPr="00CB30B7">
              <w:rPr>
                <w:rFonts w:ascii="Helvetica-Normal" w:hAnsi="Helvetica-Normal"/>
                <w:sz w:val="20"/>
              </w:rPr>
              <w:lastRenderedPageBreak/>
              <w:t>Se solicita atentamente a la convocante confirmar que se cumple el requisito solo presentado copia de la declaración anual de nuestra representada. Favor de pronunciarse al respecto</w:t>
            </w:r>
          </w:p>
        </w:tc>
        <w:tc>
          <w:tcPr>
            <w:tcW w:w="3827" w:type="dxa"/>
          </w:tcPr>
          <w:p w14:paraId="3C91A270" w14:textId="77777777" w:rsidR="008E1658" w:rsidRPr="00CB30B7" w:rsidRDefault="008E1658" w:rsidP="00D93631">
            <w:pPr>
              <w:tabs>
                <w:tab w:val="left" w:pos="1098"/>
              </w:tabs>
              <w:ind w:left="37"/>
              <w:rPr>
                <w:rFonts w:ascii="Helvetica-Normal" w:hAnsi="Helvetica-Normal"/>
                <w:b/>
                <w:sz w:val="20"/>
              </w:rPr>
            </w:pPr>
            <w:r w:rsidRPr="00CB30B7">
              <w:rPr>
                <w:rFonts w:ascii="Helvetica-Normal" w:hAnsi="Helvetica-Normal" w:cs="Arial"/>
                <w:color w:val="000000" w:themeColor="text1"/>
                <w:sz w:val="20"/>
                <w:szCs w:val="20"/>
              </w:rPr>
              <w:lastRenderedPageBreak/>
              <w:t xml:space="preserve">No es correcta su apreciación, deberá presentar escrito original y copia en </w:t>
            </w:r>
            <w:r w:rsidRPr="00CB30B7">
              <w:rPr>
                <w:rFonts w:ascii="Helvetica-Normal" w:hAnsi="Helvetica-Normal" w:cs="Arial"/>
                <w:color w:val="000000" w:themeColor="text1"/>
                <w:sz w:val="20"/>
                <w:szCs w:val="20"/>
              </w:rPr>
              <w:lastRenderedPageBreak/>
              <w:t>papel membretado de su empresa, en el que manifiesten bajo protesta de decir verdad lo siguiente: que han presentado en tiempo y forma las declaraciones del ejercicio por impuestos federales, correspondientes a sus cuatro últimos ejercicios fiscales, así como que han presentado las declaraciones de pagos provisionales correspondientes al ejercicio 2022, por los mismos impuestos. Y adjuntar la última declaración fiscal anual inmediata anterior o último estado financiero auditado por contador público.</w:t>
            </w:r>
          </w:p>
        </w:tc>
      </w:tr>
      <w:tr w:rsidR="008E1658" w:rsidRPr="00CB30B7" w14:paraId="1E249E93" w14:textId="77777777" w:rsidTr="00D93631">
        <w:tc>
          <w:tcPr>
            <w:tcW w:w="4957" w:type="dxa"/>
          </w:tcPr>
          <w:p w14:paraId="498773DF"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lastRenderedPageBreak/>
              <w:t xml:space="preserve">Página 21 de las Bases. Documento XIII. </w:t>
            </w:r>
          </w:p>
          <w:p w14:paraId="6C7520D4"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Se solicita atentamente a la convocante confirmar que se cumple el requisito presentado el anexo 11 vacío con la leyenda NO APLICA, y un escrito libre donde se especifique </w:t>
            </w:r>
            <w:proofErr w:type="gramStart"/>
            <w:r w:rsidRPr="00CB30B7">
              <w:rPr>
                <w:rFonts w:ascii="Helvetica-Normal" w:hAnsi="Helvetica-Normal"/>
                <w:sz w:val="20"/>
              </w:rPr>
              <w:t>que</w:t>
            </w:r>
            <w:proofErr w:type="gramEnd"/>
            <w:r w:rsidRPr="00CB30B7">
              <w:rPr>
                <w:rFonts w:ascii="Helvetica-Normal" w:hAnsi="Helvetica-Normal"/>
                <w:sz w:val="20"/>
              </w:rPr>
              <w:t xml:space="preserve"> por su volumen de ventas y número de empleados, dicho formato no aplica a nuestra representada. Favor de pronunciarse al respecto</w:t>
            </w:r>
          </w:p>
        </w:tc>
        <w:tc>
          <w:tcPr>
            <w:tcW w:w="3827" w:type="dxa"/>
          </w:tcPr>
          <w:p w14:paraId="647957A7" w14:textId="77777777" w:rsidR="008E1658" w:rsidRPr="00CB30B7" w:rsidRDefault="008E1658" w:rsidP="006530F6">
            <w:pPr>
              <w:rPr>
                <w:rFonts w:ascii="Helvetica-Normal" w:hAnsi="Helvetica-Normal"/>
                <w:bCs/>
                <w:sz w:val="20"/>
              </w:rPr>
            </w:pPr>
            <w:r w:rsidRPr="00CB30B7">
              <w:rPr>
                <w:rFonts w:ascii="Helvetica-Normal" w:hAnsi="Helvetica-Normal"/>
                <w:bCs/>
                <w:sz w:val="20"/>
              </w:rPr>
              <w:t>Consultar la respuesta de la pregunta 14 del licitante Seguros Banorte S.A. de C.V. Grupo Financiero Banorte.</w:t>
            </w:r>
          </w:p>
        </w:tc>
      </w:tr>
      <w:tr w:rsidR="008E1658" w:rsidRPr="00CB30B7" w14:paraId="4D6A7E76" w14:textId="77777777" w:rsidTr="00D93631">
        <w:tc>
          <w:tcPr>
            <w:tcW w:w="4957" w:type="dxa"/>
          </w:tcPr>
          <w:p w14:paraId="7DE43F5F"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21 de las Bases. Documento XIV. </w:t>
            </w:r>
          </w:p>
          <w:p w14:paraId="5909D41C" w14:textId="25E8DCBA" w:rsidR="008E1658" w:rsidRPr="00D93631" w:rsidRDefault="008E1658" w:rsidP="006530F6">
            <w:pPr>
              <w:rPr>
                <w:rFonts w:ascii="Helvetica-Normal" w:hAnsi="Helvetica-Normal"/>
                <w:sz w:val="20"/>
              </w:rPr>
            </w:pPr>
            <w:r w:rsidRPr="00CB30B7">
              <w:rPr>
                <w:rFonts w:ascii="Helvetica-Normal" w:hAnsi="Helvetica-Normal"/>
                <w:sz w:val="20"/>
              </w:rPr>
              <w:t xml:space="preserve">Se solicita atentamente a la convocante confirmar que el periodo del cual se requiere el Total de Reclamaciones de nuestra asegurada es de </w:t>
            </w:r>
            <w:proofErr w:type="gramStart"/>
            <w:r w:rsidRPr="00CB30B7">
              <w:rPr>
                <w:rFonts w:ascii="Helvetica-Normal" w:hAnsi="Helvetica-Normal"/>
                <w:sz w:val="20"/>
              </w:rPr>
              <w:t>Enero</w:t>
            </w:r>
            <w:proofErr w:type="gramEnd"/>
            <w:r w:rsidRPr="00CB30B7">
              <w:rPr>
                <w:rFonts w:ascii="Helvetica-Normal" w:hAnsi="Helvetica-Normal"/>
                <w:sz w:val="20"/>
              </w:rPr>
              <w:t xml:space="preserve"> a Septiembre de 2021, ya que la liga indicada en bases arroja el resultado del periodo Enero a Junio de 2021. Favor de pronunciarse al respecto.</w:t>
            </w:r>
          </w:p>
        </w:tc>
        <w:tc>
          <w:tcPr>
            <w:tcW w:w="3827" w:type="dxa"/>
          </w:tcPr>
          <w:p w14:paraId="691B0A64" w14:textId="77777777" w:rsidR="008E1658" w:rsidRPr="00CB30B7" w:rsidRDefault="008E1658" w:rsidP="006530F6">
            <w:pPr>
              <w:rPr>
                <w:rFonts w:ascii="Helvetica-Normal" w:hAnsi="Helvetica-Normal"/>
                <w:b/>
                <w:sz w:val="20"/>
              </w:rPr>
            </w:pPr>
            <w:r w:rsidRPr="00CB30B7">
              <w:rPr>
                <w:rFonts w:ascii="Helvetica-Normal" w:hAnsi="Helvetica-Normal"/>
                <w:bCs/>
                <w:sz w:val="20"/>
              </w:rPr>
              <w:t>El periodo que se requiere es de</w:t>
            </w:r>
            <w:r w:rsidRPr="00CB30B7">
              <w:rPr>
                <w:rFonts w:ascii="Helvetica-Normal" w:hAnsi="Helvetica-Normal"/>
                <w:b/>
                <w:sz w:val="20"/>
              </w:rPr>
              <w:t xml:space="preserve"> </w:t>
            </w:r>
            <w:proofErr w:type="gramStart"/>
            <w:r w:rsidRPr="00CB30B7">
              <w:rPr>
                <w:rFonts w:ascii="Helvetica-Normal" w:hAnsi="Helvetica-Normal"/>
                <w:sz w:val="20"/>
              </w:rPr>
              <w:t>Enero</w:t>
            </w:r>
            <w:proofErr w:type="gramEnd"/>
            <w:r w:rsidRPr="00CB30B7">
              <w:rPr>
                <w:rFonts w:ascii="Helvetica-Normal" w:hAnsi="Helvetica-Normal"/>
                <w:sz w:val="20"/>
              </w:rPr>
              <w:t xml:space="preserve"> a Septiembre de 2021, la liga correcta esta referida en el punto seis de las Aclaraciones Administrativas de la presente acta.</w:t>
            </w:r>
          </w:p>
        </w:tc>
      </w:tr>
      <w:tr w:rsidR="008E1658" w:rsidRPr="00CB30B7" w14:paraId="7A4061CC" w14:textId="77777777" w:rsidTr="00D93631">
        <w:tc>
          <w:tcPr>
            <w:tcW w:w="4957" w:type="dxa"/>
          </w:tcPr>
          <w:p w14:paraId="0982506F"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22 de las Bases. Documento XVI. Cuarto Párrafo. </w:t>
            </w:r>
          </w:p>
          <w:p w14:paraId="67546473"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Se solicita atentamente a la convocante confirmar que el anexo 13 deberá ser llenado a un renglón por vehículo a asegurar, con la información del archivo llamado “Anexo 13 </w:t>
            </w:r>
            <w:proofErr w:type="spellStart"/>
            <w:r w:rsidRPr="00CB30B7">
              <w:rPr>
                <w:rFonts w:ascii="Helvetica-Normal" w:hAnsi="Helvetica-Normal"/>
                <w:sz w:val="20"/>
              </w:rPr>
              <w:t>Polizas</w:t>
            </w:r>
            <w:proofErr w:type="spellEnd"/>
            <w:r w:rsidRPr="00CB30B7">
              <w:rPr>
                <w:rFonts w:ascii="Helvetica-Normal" w:hAnsi="Helvetica-Normal"/>
                <w:sz w:val="20"/>
              </w:rPr>
              <w:t xml:space="preserve"> de seguros para el parque vehicular de la UAEH” en Excel descargado de la página de internet de </w:t>
            </w:r>
            <w:proofErr w:type="spellStart"/>
            <w:r w:rsidRPr="00CB30B7">
              <w:rPr>
                <w:rFonts w:ascii="Helvetica-Normal" w:hAnsi="Helvetica-Normal"/>
                <w:sz w:val="20"/>
              </w:rPr>
              <w:t>Compranet</w:t>
            </w:r>
            <w:proofErr w:type="spellEnd"/>
            <w:r w:rsidRPr="00CB30B7">
              <w:rPr>
                <w:rFonts w:ascii="Helvetica-Normal" w:hAnsi="Helvetica-Normal"/>
                <w:sz w:val="20"/>
              </w:rPr>
              <w:t>. Favor de pronunciarse al respecto.</w:t>
            </w:r>
          </w:p>
        </w:tc>
        <w:tc>
          <w:tcPr>
            <w:tcW w:w="3827" w:type="dxa"/>
          </w:tcPr>
          <w:p w14:paraId="2B9E7D79" w14:textId="77777777" w:rsidR="008E1658" w:rsidRPr="00CB30B7" w:rsidRDefault="008E1658" w:rsidP="006530F6">
            <w:pPr>
              <w:rPr>
                <w:rFonts w:ascii="Helvetica-Normal" w:hAnsi="Helvetica-Normal"/>
                <w:b/>
                <w:sz w:val="20"/>
              </w:rPr>
            </w:pPr>
            <w:r w:rsidRPr="00CB30B7">
              <w:rPr>
                <w:rFonts w:ascii="Helvetica-Normal" w:hAnsi="Helvetica-Normal"/>
                <w:sz w:val="20"/>
              </w:rPr>
              <w:t>Es correcta su apreciación.</w:t>
            </w:r>
          </w:p>
        </w:tc>
      </w:tr>
      <w:tr w:rsidR="008E1658" w:rsidRPr="00CB30B7" w14:paraId="2E0248BB" w14:textId="77777777" w:rsidTr="00D93631">
        <w:tc>
          <w:tcPr>
            <w:tcW w:w="4957" w:type="dxa"/>
          </w:tcPr>
          <w:p w14:paraId="12F4BCF5"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58 de las Bases. ANEXO 13 Párrafo al pie del cuadro </w:t>
            </w:r>
          </w:p>
          <w:p w14:paraId="5201C191"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Se solicita atentamente a la convocante aclarar a que anexo se refieren, ya que el texto dice </w:t>
            </w:r>
            <w:r w:rsidRPr="00CB30B7">
              <w:rPr>
                <w:rFonts w:ascii="Helvetica-Normal" w:hAnsi="Helvetica-Normal"/>
                <w:sz w:val="20"/>
              </w:rPr>
              <w:lastRenderedPageBreak/>
              <w:t>“Descripción de cobertura por bloque de conformidad con lo mínimo requerido en el Anexo 12.” Y el Anexo 12 es para aceptar el contenido de la LASSP y su Reglamento. Favor de pronunciarse al respecto.</w:t>
            </w:r>
          </w:p>
        </w:tc>
        <w:tc>
          <w:tcPr>
            <w:tcW w:w="3827" w:type="dxa"/>
          </w:tcPr>
          <w:p w14:paraId="286BCB38" w14:textId="77777777" w:rsidR="008E1658" w:rsidRPr="00CB30B7" w:rsidRDefault="008E1658" w:rsidP="006530F6">
            <w:pPr>
              <w:rPr>
                <w:rFonts w:ascii="Helvetica-Normal" w:hAnsi="Helvetica-Normal"/>
                <w:b/>
                <w:sz w:val="20"/>
              </w:rPr>
            </w:pPr>
            <w:r w:rsidRPr="00CB30B7">
              <w:rPr>
                <w:rFonts w:ascii="Helvetica-Normal" w:hAnsi="Helvetica-Normal"/>
                <w:b/>
                <w:sz w:val="20"/>
              </w:rPr>
              <w:lastRenderedPageBreak/>
              <w:t>El párrafo al pie del cuadro de la página 58.</w:t>
            </w:r>
          </w:p>
          <w:p w14:paraId="4A5FDA44" w14:textId="77777777" w:rsidR="008E1658" w:rsidRPr="00CB30B7" w:rsidRDefault="008E1658" w:rsidP="006530F6">
            <w:pPr>
              <w:rPr>
                <w:rFonts w:ascii="Helvetica-Normal" w:hAnsi="Helvetica-Normal"/>
                <w:b/>
                <w:sz w:val="20"/>
              </w:rPr>
            </w:pPr>
            <w:r w:rsidRPr="00CB30B7">
              <w:rPr>
                <w:rFonts w:ascii="Helvetica-Normal" w:hAnsi="Helvetica-Normal"/>
                <w:b/>
                <w:sz w:val="20"/>
              </w:rPr>
              <w:lastRenderedPageBreak/>
              <w:t xml:space="preserve">Debe decir: </w:t>
            </w:r>
            <w:r w:rsidRPr="00CB30B7">
              <w:rPr>
                <w:rFonts w:ascii="Helvetica-Normal" w:hAnsi="Helvetica-Normal"/>
                <w:sz w:val="20"/>
              </w:rPr>
              <w:t>Descripción de cobertura por bloque de conformidad con lo mínimo requerido en el Anexo 13.</w:t>
            </w:r>
          </w:p>
          <w:p w14:paraId="5A454203" w14:textId="77777777" w:rsidR="008E1658" w:rsidRPr="00CB30B7" w:rsidRDefault="008E1658" w:rsidP="006530F6">
            <w:pPr>
              <w:rPr>
                <w:rFonts w:ascii="Helvetica-Normal" w:hAnsi="Helvetica-Normal"/>
                <w:b/>
                <w:sz w:val="20"/>
              </w:rPr>
            </w:pPr>
          </w:p>
        </w:tc>
      </w:tr>
      <w:tr w:rsidR="008E1658" w:rsidRPr="00CB30B7" w14:paraId="5E8E29DB" w14:textId="77777777" w:rsidTr="00D93631">
        <w:tc>
          <w:tcPr>
            <w:tcW w:w="4957" w:type="dxa"/>
          </w:tcPr>
          <w:p w14:paraId="28ACE708"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lastRenderedPageBreak/>
              <w:t xml:space="preserve">Página 22 de las Bases. Documento XVI. Quinto Párrafo. </w:t>
            </w:r>
          </w:p>
          <w:p w14:paraId="0C27E11F"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los folletos o catálogos indicados en ese párrafo, serán Las Condiciones Generales acordes al Servicio a cotizar autorizadas por la CNSF a nuestra representada. Favor de pronunciarse al respecto.</w:t>
            </w:r>
          </w:p>
        </w:tc>
        <w:tc>
          <w:tcPr>
            <w:tcW w:w="3827" w:type="dxa"/>
          </w:tcPr>
          <w:p w14:paraId="70F4131D"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20, de Seguros Banorte S.A. de C.V. Grupo Financiero Banorte.</w:t>
            </w:r>
          </w:p>
        </w:tc>
      </w:tr>
      <w:tr w:rsidR="008E1658" w:rsidRPr="00CB30B7" w14:paraId="10120B75" w14:textId="77777777" w:rsidTr="00D93631">
        <w:tc>
          <w:tcPr>
            <w:tcW w:w="4957" w:type="dxa"/>
          </w:tcPr>
          <w:p w14:paraId="0EE8AD2C"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64 de las Bases. Documento XVI. Noveno Párrafo. </w:t>
            </w:r>
          </w:p>
          <w:p w14:paraId="0F483912" w14:textId="77777777" w:rsidR="008E1658" w:rsidRPr="00CB30B7" w:rsidRDefault="008E1658" w:rsidP="006530F6">
            <w:pPr>
              <w:rPr>
                <w:rFonts w:ascii="Helvetica-Normal" w:hAnsi="Helvetica-Normal"/>
                <w:b/>
                <w:sz w:val="20"/>
              </w:rPr>
            </w:pPr>
            <w:r w:rsidRPr="00CB30B7">
              <w:rPr>
                <w:rFonts w:ascii="Helvetica-Normal" w:hAnsi="Helvetica-Normal"/>
                <w:sz w:val="20"/>
              </w:rPr>
              <w:t xml:space="preserve">Se solicita atentamente a la convocante confirmar que la Garantía del Servicio solicitada en los ANEXOS 13 y 14, será indicando que es por el </w:t>
            </w:r>
            <w:proofErr w:type="gramStart"/>
            <w:r w:rsidRPr="00CB30B7">
              <w:rPr>
                <w:rFonts w:ascii="Helvetica-Normal" w:hAnsi="Helvetica-Normal"/>
                <w:sz w:val="20"/>
              </w:rPr>
              <w:t>lapso de tiempo</w:t>
            </w:r>
            <w:proofErr w:type="gramEnd"/>
            <w:r w:rsidRPr="00CB30B7">
              <w:rPr>
                <w:rFonts w:ascii="Helvetica-Normal" w:hAnsi="Helvetica-Normal"/>
                <w:sz w:val="20"/>
              </w:rPr>
              <w:t xml:space="preserve"> que dura la Cobertura solicitada, en caso contrario, favor de especificar. Favor de pronunciarse al respecto.</w:t>
            </w:r>
          </w:p>
        </w:tc>
        <w:tc>
          <w:tcPr>
            <w:tcW w:w="3827" w:type="dxa"/>
          </w:tcPr>
          <w:p w14:paraId="60C210F9" w14:textId="77777777" w:rsidR="008E1658" w:rsidRPr="00CB30B7" w:rsidRDefault="008E1658" w:rsidP="006530F6">
            <w:pPr>
              <w:rPr>
                <w:rFonts w:ascii="Helvetica-Normal" w:hAnsi="Helvetica-Normal"/>
                <w:b/>
                <w:sz w:val="20"/>
              </w:rPr>
            </w:pPr>
            <w:r w:rsidRPr="00CB30B7">
              <w:rPr>
                <w:rFonts w:ascii="Helvetica-Normal" w:hAnsi="Helvetica-Normal" w:cs="Arial"/>
                <w:sz w:val="20"/>
                <w:lang w:val="es-ES_tradnl"/>
              </w:rPr>
              <w:t>La Garantía del ser servicio corresponde al fiel cumplimiento en cuanto a plazo y forma de la póliza de seguro.</w:t>
            </w:r>
          </w:p>
        </w:tc>
      </w:tr>
      <w:tr w:rsidR="008E1658" w:rsidRPr="00CB30B7" w14:paraId="7816E23E" w14:textId="77777777" w:rsidTr="00D93631">
        <w:tc>
          <w:tcPr>
            <w:tcW w:w="4957" w:type="dxa"/>
          </w:tcPr>
          <w:p w14:paraId="1F4E49AB"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 Página 23 de las Bases. Documento XVI. Onceavo Párrafo. </w:t>
            </w:r>
          </w:p>
          <w:p w14:paraId="196CE783"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el texto de este párrafo no aplica para la presente Licitación ya que su contenido no es acorde al Servicio solicitado. Favor de pronunciarse al respecto</w:t>
            </w:r>
          </w:p>
        </w:tc>
        <w:tc>
          <w:tcPr>
            <w:tcW w:w="3827" w:type="dxa"/>
          </w:tcPr>
          <w:p w14:paraId="01FA3D86" w14:textId="77777777" w:rsidR="008E1658" w:rsidRPr="00CB30B7" w:rsidRDefault="008E1658" w:rsidP="006530F6">
            <w:pPr>
              <w:rPr>
                <w:rFonts w:ascii="Helvetica-Normal" w:hAnsi="Helvetica-Normal"/>
                <w:sz w:val="20"/>
              </w:rPr>
            </w:pPr>
            <w:r w:rsidRPr="00CB30B7">
              <w:rPr>
                <w:rFonts w:ascii="Helvetica-Normal" w:hAnsi="Helvetica-Normal"/>
                <w:sz w:val="20"/>
              </w:rPr>
              <w:t>Los descuentos especiales son en caso de que su representada desee otorgar dicho descuento a la convocante, el cual no es obligatorio.</w:t>
            </w:r>
          </w:p>
        </w:tc>
      </w:tr>
      <w:tr w:rsidR="008E1658" w:rsidRPr="00CB30B7" w14:paraId="767FDA5B" w14:textId="77777777" w:rsidTr="00D93631">
        <w:tc>
          <w:tcPr>
            <w:tcW w:w="4957" w:type="dxa"/>
          </w:tcPr>
          <w:p w14:paraId="20F256F2"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Página 62 de las Bases. ANEXO 13A El adjudicado deberá cumplir las siguientes condiciones de servicio: Inciso a)</w:t>
            </w:r>
          </w:p>
          <w:p w14:paraId="0BFE340B" w14:textId="77777777" w:rsidR="008E1658" w:rsidRPr="00CB30B7" w:rsidRDefault="008E1658" w:rsidP="006530F6">
            <w:pPr>
              <w:rPr>
                <w:rFonts w:ascii="Helvetica-Normal" w:hAnsi="Helvetica-Normal"/>
                <w:b/>
                <w:sz w:val="20"/>
              </w:rPr>
            </w:pPr>
            <w:r w:rsidRPr="00CB30B7">
              <w:rPr>
                <w:rFonts w:ascii="Helvetica-Normal" w:hAnsi="Helvetica-Normal"/>
                <w:sz w:val="20"/>
              </w:rPr>
              <w:t>Se solicita atentamente a la convocante confirmar que las condiciones Generales del Seguro, en caso de resultar adjudicada nuestra representada, se otorgaran en formato digital, y los ajustadores por su alta movilidad y naturaleza de su función, no es funcional un listado, ya que, al momento de reportar un siniestro, ya sea a través del teléfono de atención lada 800 sin costo o de la APP de nuestra Aseguradora, se otorgara la atención del ajustador más cercano y disponible al lugar. Favor de pronunciarse al respecto.</w:t>
            </w:r>
          </w:p>
        </w:tc>
        <w:tc>
          <w:tcPr>
            <w:tcW w:w="3827" w:type="dxa"/>
          </w:tcPr>
          <w:p w14:paraId="321F5154" w14:textId="77777777" w:rsidR="008E1658" w:rsidRPr="00CB30B7" w:rsidRDefault="008E1658" w:rsidP="006530F6">
            <w:pPr>
              <w:rPr>
                <w:rFonts w:ascii="Helvetica-Normal" w:hAnsi="Helvetica-Normal"/>
                <w:sz w:val="20"/>
              </w:rPr>
            </w:pPr>
            <w:r w:rsidRPr="00CB30B7">
              <w:rPr>
                <w:rFonts w:ascii="Helvetica-Normal" w:hAnsi="Helvetica-Normal"/>
                <w:sz w:val="20"/>
              </w:rPr>
              <w:t>Consultar el anexo 13A en el inciso a), de la presente acta.</w:t>
            </w:r>
          </w:p>
        </w:tc>
      </w:tr>
      <w:tr w:rsidR="008E1658" w:rsidRPr="00CB30B7" w14:paraId="0512D02B" w14:textId="77777777" w:rsidTr="00D93631">
        <w:tc>
          <w:tcPr>
            <w:tcW w:w="4957" w:type="dxa"/>
          </w:tcPr>
          <w:p w14:paraId="21E8C2E8"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62 de las Bases. ANEXO 13A El adjudicado deberá cumplir las siguientes condiciones de servicio: Inciso k) </w:t>
            </w:r>
          </w:p>
          <w:p w14:paraId="7989FCD8" w14:textId="77777777" w:rsidR="008E1658" w:rsidRPr="00CB30B7" w:rsidRDefault="008E1658" w:rsidP="006530F6">
            <w:pPr>
              <w:rPr>
                <w:rFonts w:ascii="Helvetica-Normal" w:hAnsi="Helvetica-Normal"/>
                <w:sz w:val="20"/>
              </w:rPr>
            </w:pPr>
            <w:r w:rsidRPr="00CB30B7">
              <w:rPr>
                <w:rFonts w:ascii="Helvetica-Normal" w:hAnsi="Helvetica-Normal"/>
                <w:sz w:val="20"/>
              </w:rPr>
              <w:lastRenderedPageBreak/>
              <w:t>Se solicita atentamente a la convocante confirmar que cumplimos con lo requerido, presentando escrito libre en el cual nos comprometemos a en caso de resultar adjudicados, presentar información del taller o talleres especializados en cuatrimotos que permitan dar un adecuado servicio y atención a este tipo de vehículos asegurados a través de la presente licitación. Favor de pronunciarse al respecto.</w:t>
            </w:r>
          </w:p>
        </w:tc>
        <w:tc>
          <w:tcPr>
            <w:tcW w:w="3827" w:type="dxa"/>
          </w:tcPr>
          <w:p w14:paraId="3DB5DE02" w14:textId="77777777" w:rsidR="008E1658" w:rsidRPr="00CB30B7" w:rsidRDefault="008E1658" w:rsidP="006530F6">
            <w:pPr>
              <w:rPr>
                <w:rFonts w:ascii="Helvetica-Normal" w:hAnsi="Helvetica-Normal"/>
                <w:b/>
                <w:sz w:val="20"/>
                <w:lang w:val="es-ES_tradnl"/>
              </w:rPr>
            </w:pPr>
            <w:r w:rsidRPr="00CB30B7">
              <w:rPr>
                <w:rFonts w:ascii="Helvetica-Normal" w:hAnsi="Helvetica-Normal"/>
                <w:sz w:val="20"/>
                <w:szCs w:val="20"/>
              </w:rPr>
              <w:lastRenderedPageBreak/>
              <w:t>Consultar la respuesta de la pregunta 27, de Seguros Afirme S.A. de C.V., Afirme Grupo Financiero</w:t>
            </w:r>
          </w:p>
        </w:tc>
      </w:tr>
      <w:tr w:rsidR="008E1658" w:rsidRPr="00CB30B7" w14:paraId="05C409CB" w14:textId="77777777" w:rsidTr="00D93631">
        <w:tc>
          <w:tcPr>
            <w:tcW w:w="4957" w:type="dxa"/>
          </w:tcPr>
          <w:p w14:paraId="3DC8A224"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62 de las Bases. ANEXO 13A El adjudicado deberá cumplir las siguientes condiciones de servicio: Inciso l) </w:t>
            </w:r>
          </w:p>
          <w:p w14:paraId="55011279"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cumplimos con lo requerido, presentando escrito libre en el cual nos comprometemos a en caso de resultar adjudicados, presentar información del taller o talleres especializados en equipo pesado y autobuses que permitan dar un adecuado servicio y atención a este tipo de vehículos asegurados a través de la presente licitación. Favor de pronunciarse al respecto.</w:t>
            </w:r>
          </w:p>
        </w:tc>
        <w:tc>
          <w:tcPr>
            <w:tcW w:w="3827" w:type="dxa"/>
          </w:tcPr>
          <w:p w14:paraId="252E8C2B"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27, de Seguros Afirme S.A. de C.V., Afirme Grupo Financiero</w:t>
            </w:r>
          </w:p>
        </w:tc>
      </w:tr>
      <w:tr w:rsidR="008E1658" w:rsidRPr="00CB30B7" w14:paraId="3A4BD9EA" w14:textId="77777777" w:rsidTr="00D93631">
        <w:tc>
          <w:tcPr>
            <w:tcW w:w="4957" w:type="dxa"/>
          </w:tcPr>
          <w:p w14:paraId="4CB85EC0"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60 de las Bases. Anexo 13A Bloque 1, Cobertura 1 y 2 </w:t>
            </w:r>
          </w:p>
          <w:p w14:paraId="5817D9D2"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Se solicita atentamente a la convocante confirmar si el periodo de póliza es igual para las dos Coberturas, que sería De las 12:00 </w:t>
            </w:r>
            <w:proofErr w:type="spellStart"/>
            <w:r w:rsidRPr="00CB30B7">
              <w:rPr>
                <w:rFonts w:ascii="Helvetica-Normal" w:hAnsi="Helvetica-Normal"/>
                <w:sz w:val="20"/>
              </w:rPr>
              <w:t>hrs</w:t>
            </w:r>
            <w:proofErr w:type="spellEnd"/>
            <w:r w:rsidRPr="00CB30B7">
              <w:rPr>
                <w:rFonts w:ascii="Helvetica-Normal" w:hAnsi="Helvetica-Normal"/>
                <w:sz w:val="20"/>
              </w:rPr>
              <w:t xml:space="preserve"> del 25 de mayo de 2022 a las 12:00 </w:t>
            </w:r>
            <w:proofErr w:type="spellStart"/>
            <w:r w:rsidRPr="00CB30B7">
              <w:rPr>
                <w:rFonts w:ascii="Helvetica-Normal" w:hAnsi="Helvetica-Normal"/>
                <w:sz w:val="20"/>
              </w:rPr>
              <w:t>hrs</w:t>
            </w:r>
            <w:proofErr w:type="spellEnd"/>
            <w:r w:rsidRPr="00CB30B7">
              <w:rPr>
                <w:rFonts w:ascii="Helvetica-Normal" w:hAnsi="Helvetica-Normal"/>
                <w:sz w:val="20"/>
              </w:rPr>
              <w:t xml:space="preserve"> del 25 de mayo de 2023, en caso contrario, favor de especificar. Favor de pronunciarse al respecto.</w:t>
            </w:r>
          </w:p>
        </w:tc>
        <w:tc>
          <w:tcPr>
            <w:tcW w:w="3827" w:type="dxa"/>
          </w:tcPr>
          <w:p w14:paraId="260C209C"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 xml:space="preserve">Consultar la respuesta de la pregunta 1, de General Seguros S.A.B. </w:t>
            </w:r>
          </w:p>
        </w:tc>
      </w:tr>
      <w:tr w:rsidR="008E1658" w:rsidRPr="00CB30B7" w14:paraId="6205ADB1" w14:textId="77777777" w:rsidTr="00D93631">
        <w:tc>
          <w:tcPr>
            <w:tcW w:w="4957" w:type="dxa"/>
          </w:tcPr>
          <w:p w14:paraId="0AF3A64D"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60 de las Bases. Anexo 13A Bloque 1, Cobertura 2 </w:t>
            </w:r>
          </w:p>
          <w:p w14:paraId="403F859B"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Se solicita atentamente a la convocante aclarar cuáles serían las coberturas y Limite de Responsabilidad para estas partidas o vehículos a asegurar, ya que en la página 60 se indican unas y en la base de Vehículos en formato Excel publicado en la página de </w:t>
            </w:r>
            <w:proofErr w:type="spellStart"/>
            <w:r w:rsidRPr="00CB30B7">
              <w:rPr>
                <w:rFonts w:ascii="Helvetica-Normal" w:hAnsi="Helvetica-Normal"/>
                <w:sz w:val="20"/>
              </w:rPr>
              <w:t>Compranet</w:t>
            </w:r>
            <w:proofErr w:type="spellEnd"/>
            <w:r w:rsidRPr="00CB30B7">
              <w:rPr>
                <w:rFonts w:ascii="Helvetica-Normal" w:hAnsi="Helvetica-Normal"/>
                <w:sz w:val="20"/>
              </w:rPr>
              <w:t xml:space="preserve">, indica que esa Cobertura para las partidas 84, 85 y 86 será </w:t>
            </w:r>
            <w:proofErr w:type="gramStart"/>
            <w:r w:rsidRPr="00CB30B7">
              <w:rPr>
                <w:rFonts w:ascii="Helvetica-Normal" w:hAnsi="Helvetica-Normal"/>
                <w:sz w:val="20"/>
              </w:rPr>
              <w:t>de acuerdo a</w:t>
            </w:r>
            <w:proofErr w:type="gramEnd"/>
            <w:r w:rsidRPr="00CB30B7">
              <w:rPr>
                <w:rFonts w:ascii="Helvetica-Normal" w:hAnsi="Helvetica-Normal"/>
                <w:sz w:val="20"/>
              </w:rPr>
              <w:t xml:space="preserve"> los requisitos que señala la SECRETARIA DE MOVILIDAD Y TRANSPORTE DEL ESTADO DE HIDALGO, y la LEY DE MOVILIDAD Y TRANSPORTE PARA EL ESTADO DE HIDALGO. ÚLTIMA REFORMA PUBLICADA EN PERIÓDICO OFICIAL EL 01 DE ABRIL DE 2019, indica otras </w:t>
            </w:r>
            <w:r w:rsidRPr="00CB30B7">
              <w:rPr>
                <w:rFonts w:ascii="Helvetica-Normal" w:hAnsi="Helvetica-Normal"/>
                <w:sz w:val="20"/>
              </w:rPr>
              <w:lastRenderedPageBreak/>
              <w:t>coberturas y montos, Favor de pronunciarse al respecto.</w:t>
            </w:r>
          </w:p>
        </w:tc>
        <w:tc>
          <w:tcPr>
            <w:tcW w:w="3827" w:type="dxa"/>
          </w:tcPr>
          <w:p w14:paraId="5FF55689" w14:textId="77777777" w:rsidR="008E1658" w:rsidRPr="00CB30B7" w:rsidRDefault="008E1658" w:rsidP="006530F6">
            <w:pPr>
              <w:rPr>
                <w:rFonts w:ascii="Helvetica-Normal" w:hAnsi="Helvetica-Normal"/>
                <w:sz w:val="20"/>
              </w:rPr>
            </w:pPr>
            <w:r w:rsidRPr="00CB30B7">
              <w:rPr>
                <w:rFonts w:ascii="Helvetica-Normal" w:hAnsi="Helvetica-Normal"/>
                <w:sz w:val="20"/>
              </w:rPr>
              <w:lastRenderedPageBreak/>
              <w:t>La cobertura deberá apegarse a lo descrito en el anexo 13A de la presente acta, siendo esta la cobertura a cubrir.</w:t>
            </w:r>
          </w:p>
        </w:tc>
      </w:tr>
      <w:tr w:rsidR="008E1658" w:rsidRPr="00CB30B7" w14:paraId="29C18A6E" w14:textId="77777777" w:rsidTr="00D93631">
        <w:tc>
          <w:tcPr>
            <w:tcW w:w="4957" w:type="dxa"/>
          </w:tcPr>
          <w:p w14:paraId="0EE55D09"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62 de las Bases. Anexo 13A Bloque 3, Cobertura 4 </w:t>
            </w:r>
          </w:p>
          <w:p w14:paraId="102ECDCE" w14:textId="77777777" w:rsidR="008E1658" w:rsidRPr="00CB30B7" w:rsidRDefault="008E1658" w:rsidP="006530F6">
            <w:pPr>
              <w:rPr>
                <w:rFonts w:ascii="Helvetica-Normal" w:hAnsi="Helvetica-Normal"/>
                <w:b/>
                <w:sz w:val="20"/>
              </w:rPr>
            </w:pPr>
            <w:r w:rsidRPr="00CB30B7">
              <w:rPr>
                <w:rFonts w:ascii="Helvetica-Normal" w:hAnsi="Helvetica-Normal"/>
                <w:sz w:val="20"/>
              </w:rPr>
              <w:t xml:space="preserve">Se solicita atentamente a la convocante aclarar cuáles serían las coberturas y Limite de Responsabilidad para estas partidas o vehículos a asegurar, ya que en la página 61 se indican unas y en la base de Vehículos en formato Excel publicado en la página de </w:t>
            </w:r>
            <w:proofErr w:type="spellStart"/>
            <w:r w:rsidRPr="00CB30B7">
              <w:rPr>
                <w:rFonts w:ascii="Helvetica-Normal" w:hAnsi="Helvetica-Normal"/>
                <w:sz w:val="20"/>
              </w:rPr>
              <w:t>Compranet</w:t>
            </w:r>
            <w:proofErr w:type="spellEnd"/>
            <w:r w:rsidRPr="00CB30B7">
              <w:rPr>
                <w:rFonts w:ascii="Helvetica-Normal" w:hAnsi="Helvetica-Normal"/>
                <w:sz w:val="20"/>
              </w:rPr>
              <w:t xml:space="preserve">, indica que esa Cobertura para las partidas 91 a 142 será </w:t>
            </w:r>
            <w:proofErr w:type="gramStart"/>
            <w:r w:rsidRPr="00CB30B7">
              <w:rPr>
                <w:rFonts w:ascii="Helvetica-Normal" w:hAnsi="Helvetica-Normal"/>
                <w:sz w:val="20"/>
              </w:rPr>
              <w:t>de acuerdo a</w:t>
            </w:r>
            <w:proofErr w:type="gramEnd"/>
            <w:r w:rsidRPr="00CB30B7">
              <w:rPr>
                <w:rFonts w:ascii="Helvetica-Normal" w:hAnsi="Helvetica-Normal"/>
                <w:sz w:val="20"/>
              </w:rPr>
              <w:t xml:space="preserve"> los requisitos que señala la SEMOT, SECRETARIA DE MOVILIDAD Y TRANSPORTE DEL ESTADO DE HIDALGO, y la LEY DE MOVILIDAD Y TRANSPORTE PARA EL ESTADO DE HIDALGO. ÚLTIMA REFORMA PUBLICADA EN PERIÓDICO OFICIAL EL 01 DE ABRIL DE 2019, indica otras coberturas y montos, Favor de pronunciarse al respecto</w:t>
            </w:r>
          </w:p>
        </w:tc>
        <w:tc>
          <w:tcPr>
            <w:tcW w:w="3827" w:type="dxa"/>
          </w:tcPr>
          <w:p w14:paraId="6E9A1FC4" w14:textId="77777777" w:rsidR="008E1658" w:rsidRPr="00CB30B7" w:rsidRDefault="008E1658" w:rsidP="006530F6">
            <w:pPr>
              <w:rPr>
                <w:rFonts w:ascii="Helvetica-Normal" w:hAnsi="Helvetica-Normal"/>
                <w:sz w:val="20"/>
              </w:rPr>
            </w:pPr>
            <w:r w:rsidRPr="00CB30B7">
              <w:rPr>
                <w:rFonts w:ascii="Helvetica-Normal" w:hAnsi="Helvetica-Normal"/>
                <w:sz w:val="20"/>
              </w:rPr>
              <w:t>La cobertura deberá apegarse a lo descrito en el anexo 13A de la presente acta, siendo esta la cobertura a cubrir.</w:t>
            </w:r>
          </w:p>
        </w:tc>
      </w:tr>
      <w:tr w:rsidR="008E1658" w:rsidRPr="00CB30B7" w14:paraId="0C1E70A0" w14:textId="77777777" w:rsidTr="00D93631">
        <w:tc>
          <w:tcPr>
            <w:tcW w:w="4957" w:type="dxa"/>
          </w:tcPr>
          <w:p w14:paraId="00E86AEB"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61 de las Bases. Anexo 13A El adjudicado deberá cumplir las siguientes condiciones de servicio: Incisos h) al n) </w:t>
            </w:r>
          </w:p>
          <w:p w14:paraId="6F5A5B63"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al estar duplicados con los incisos del a) al g), no es necesario tomarlos en cuenta para nuestras propuestas. Favor de pronunciarse al respecto.</w:t>
            </w:r>
          </w:p>
          <w:p w14:paraId="7870D0A3" w14:textId="77777777" w:rsidR="008E1658" w:rsidRPr="00CB30B7" w:rsidRDefault="008E1658" w:rsidP="006530F6">
            <w:pPr>
              <w:rPr>
                <w:rFonts w:ascii="Helvetica-Normal" w:hAnsi="Helvetica-Normal"/>
                <w:b/>
                <w:sz w:val="20"/>
              </w:rPr>
            </w:pPr>
          </w:p>
        </w:tc>
        <w:tc>
          <w:tcPr>
            <w:tcW w:w="3827" w:type="dxa"/>
          </w:tcPr>
          <w:p w14:paraId="1B00E358" w14:textId="77777777" w:rsidR="008E1658" w:rsidRPr="00CB30B7" w:rsidRDefault="008E1658" w:rsidP="006530F6">
            <w:pPr>
              <w:rPr>
                <w:rFonts w:ascii="Helvetica-Normal" w:hAnsi="Helvetica-Normal"/>
                <w:sz w:val="20"/>
              </w:rPr>
            </w:pPr>
            <w:r w:rsidRPr="00CB30B7">
              <w:rPr>
                <w:rFonts w:ascii="Helvetica-Normal" w:hAnsi="Helvetica-Normal"/>
                <w:sz w:val="20"/>
              </w:rPr>
              <w:t>Es correcta su apreciación.</w:t>
            </w:r>
          </w:p>
        </w:tc>
      </w:tr>
      <w:tr w:rsidR="008E1658" w:rsidRPr="00CB30B7" w14:paraId="1CB908FE" w14:textId="77777777" w:rsidTr="00D93631">
        <w:tc>
          <w:tcPr>
            <w:tcW w:w="4957" w:type="dxa"/>
          </w:tcPr>
          <w:p w14:paraId="06D372CF"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Página 58, 60, 64 y 65 de las Bases. Anexos 13, 13A, 14 y 15 Lugar de Entrega</w:t>
            </w:r>
          </w:p>
          <w:p w14:paraId="78E82A04"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en los Anexos 13, 13A y 14 se deberá poner las dos direcciones que parecen en el Anexo 14, en caso contrario, favor de especificar. Favor de pronunciarse al respecto.</w:t>
            </w:r>
          </w:p>
        </w:tc>
        <w:tc>
          <w:tcPr>
            <w:tcW w:w="3827" w:type="dxa"/>
          </w:tcPr>
          <w:p w14:paraId="7DA0CBD8" w14:textId="77777777" w:rsidR="008E1658" w:rsidRPr="00CB30B7" w:rsidRDefault="008E1658" w:rsidP="006530F6">
            <w:pPr>
              <w:rPr>
                <w:rFonts w:ascii="Helvetica-Normal" w:hAnsi="Helvetica-Normal"/>
                <w:bCs/>
                <w:sz w:val="20"/>
              </w:rPr>
            </w:pPr>
            <w:r w:rsidRPr="00CB30B7">
              <w:rPr>
                <w:rFonts w:ascii="Helvetica-Normal" w:hAnsi="Helvetica-Normal"/>
                <w:bCs/>
                <w:sz w:val="20"/>
              </w:rPr>
              <w:t>Es correcto deberá ser lo establecido en el Anexo 15, donde se especifica las partidas y el lugar de entrega indicado.</w:t>
            </w:r>
          </w:p>
        </w:tc>
      </w:tr>
      <w:tr w:rsidR="008E1658" w:rsidRPr="00CB30B7" w14:paraId="17C9E5FC" w14:textId="77777777" w:rsidTr="00D93631">
        <w:tc>
          <w:tcPr>
            <w:tcW w:w="4957" w:type="dxa"/>
          </w:tcPr>
          <w:p w14:paraId="019AC4EE"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58, 60, 64 y 65 de las Bases. Anexos 13, 13A, 14 y 15 Lugar de Entrega </w:t>
            </w:r>
          </w:p>
          <w:p w14:paraId="29818AF8"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en los Anexos 13, 13A y 14 se deberá poner las dos direcciones que parecen en el Anexo 14, en caso contrario, favor de especificar. Favor de pronunciarse al respecto.</w:t>
            </w:r>
          </w:p>
        </w:tc>
        <w:tc>
          <w:tcPr>
            <w:tcW w:w="3827" w:type="dxa"/>
          </w:tcPr>
          <w:p w14:paraId="69BD21E3" w14:textId="77777777" w:rsidR="008E1658" w:rsidRPr="00CB30B7" w:rsidRDefault="008E1658" w:rsidP="006530F6">
            <w:pPr>
              <w:rPr>
                <w:rFonts w:ascii="Helvetica-Normal" w:hAnsi="Helvetica-Normal"/>
                <w:b/>
                <w:sz w:val="20"/>
              </w:rPr>
            </w:pPr>
            <w:r w:rsidRPr="00CB30B7">
              <w:rPr>
                <w:rFonts w:ascii="Helvetica-Normal" w:hAnsi="Helvetica-Normal"/>
                <w:bCs/>
                <w:sz w:val="20"/>
              </w:rPr>
              <w:t>Es correcto deberá ser lo establecido en el Anexo 15, donde se especifica las partidas y el lugar de entrega indicado.</w:t>
            </w:r>
          </w:p>
        </w:tc>
      </w:tr>
      <w:tr w:rsidR="008E1658" w:rsidRPr="00CB30B7" w14:paraId="7718A76B" w14:textId="77777777" w:rsidTr="00D93631">
        <w:tc>
          <w:tcPr>
            <w:tcW w:w="4957" w:type="dxa"/>
          </w:tcPr>
          <w:p w14:paraId="3788AE8B"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62 de las Bases. Anexo 13A Siniestralidad </w:t>
            </w:r>
          </w:p>
          <w:p w14:paraId="12FE755C" w14:textId="61350067" w:rsidR="008E1658" w:rsidRPr="00CB30B7" w:rsidRDefault="008E1658" w:rsidP="006530F6">
            <w:pPr>
              <w:rPr>
                <w:rFonts w:ascii="Helvetica-Normal" w:hAnsi="Helvetica-Normal"/>
                <w:sz w:val="20"/>
              </w:rPr>
            </w:pPr>
            <w:r w:rsidRPr="00CB30B7">
              <w:rPr>
                <w:rFonts w:ascii="Helvetica-Normal" w:hAnsi="Helvetica-Normal"/>
                <w:sz w:val="20"/>
              </w:rPr>
              <w:lastRenderedPageBreak/>
              <w:t>Se solicita amablemente a la convocante que nos proporcione la siniestralidad de las últimas 3 vigencias (número de siniestro, fecha de ocurrido, fecha de pagado, causa, monto) preferentemente en formato editable (Word o Excel). Favor de proporcionar la información.</w:t>
            </w:r>
          </w:p>
        </w:tc>
        <w:tc>
          <w:tcPr>
            <w:tcW w:w="3827" w:type="dxa"/>
          </w:tcPr>
          <w:p w14:paraId="46E916B3"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lastRenderedPageBreak/>
              <w:t>Consultar la respuesta de la pregunta 9, del licitante General de Seguros S.A.B.</w:t>
            </w:r>
          </w:p>
        </w:tc>
      </w:tr>
      <w:tr w:rsidR="008E1658" w:rsidRPr="00CB30B7" w14:paraId="32106CF8" w14:textId="77777777" w:rsidTr="00D93631">
        <w:tc>
          <w:tcPr>
            <w:tcW w:w="4957" w:type="dxa"/>
          </w:tcPr>
          <w:p w14:paraId="07DB9E46"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62 de las Bases. Anexo 13A Antecedentes </w:t>
            </w:r>
          </w:p>
          <w:p w14:paraId="0F539436"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que nos comparta las primas de las ultimas 3 vigencias y el nombre de las Aseguradoras adjudicadas. Favor de pronunciarse al respecto.</w:t>
            </w:r>
          </w:p>
        </w:tc>
        <w:tc>
          <w:tcPr>
            <w:tcW w:w="3827" w:type="dxa"/>
          </w:tcPr>
          <w:p w14:paraId="1469989D"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De conformidad con el artículo 29°de la Ley de Adquisiciones, Arrendamientos y Servicios del Sector Público y el artículo 39°de su Reglamento, para los procedimientos de licitación la convocante solo está obligada a compartir lo expresamente señalado en dicho precepto. No tiene obligación de compartir información a los licitantes más allá de lo que la ley establece. Por lo que su solicitud no es aceptada.</w:t>
            </w:r>
          </w:p>
        </w:tc>
      </w:tr>
      <w:tr w:rsidR="008E1658" w:rsidRPr="00CB30B7" w14:paraId="0D363F58" w14:textId="77777777" w:rsidTr="00D93631">
        <w:tc>
          <w:tcPr>
            <w:tcW w:w="4957" w:type="dxa"/>
          </w:tcPr>
          <w:p w14:paraId="3B3126D5"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62 de las Bases. Anexo 13A </w:t>
            </w:r>
          </w:p>
          <w:p w14:paraId="67AB90D1" w14:textId="77777777" w:rsidR="008E1658" w:rsidRPr="00CB30B7" w:rsidRDefault="008E1658" w:rsidP="006530F6">
            <w:pPr>
              <w:rPr>
                <w:rFonts w:ascii="Helvetica-Normal" w:hAnsi="Helvetica-Normal"/>
                <w:sz w:val="20"/>
              </w:rPr>
            </w:pPr>
            <w:r w:rsidRPr="00CB30B7">
              <w:rPr>
                <w:rFonts w:ascii="Helvetica-Normal" w:hAnsi="Helvetica-Normal"/>
                <w:sz w:val="20"/>
              </w:rPr>
              <w:t>Se solicita amablemente a la convocante confirme que quedan excluidos los siniestros que se deriven de Riñas o bajo el influjo del alcohol y/o drogas. Favor de pronunciarse al respecto.</w:t>
            </w:r>
          </w:p>
        </w:tc>
        <w:tc>
          <w:tcPr>
            <w:tcW w:w="3827" w:type="dxa"/>
          </w:tcPr>
          <w:p w14:paraId="3BDFA128" w14:textId="77777777" w:rsidR="008E1658" w:rsidRPr="00CB30B7" w:rsidRDefault="008E1658" w:rsidP="006530F6">
            <w:pPr>
              <w:rPr>
                <w:rFonts w:ascii="Helvetica-Normal" w:hAnsi="Helvetica-Normal"/>
                <w:sz w:val="20"/>
              </w:rPr>
            </w:pPr>
            <w:r w:rsidRPr="00CB30B7">
              <w:rPr>
                <w:rFonts w:ascii="Helvetica-Normal" w:hAnsi="Helvetica-Normal"/>
                <w:sz w:val="20"/>
              </w:rPr>
              <w:t>No es correcta su apreciación, deberá tener cobertura en estos casos.</w:t>
            </w:r>
          </w:p>
        </w:tc>
      </w:tr>
      <w:tr w:rsidR="008E1658" w:rsidRPr="00CB30B7" w14:paraId="386C3088" w14:textId="77777777" w:rsidTr="00D93631">
        <w:tc>
          <w:tcPr>
            <w:tcW w:w="4957" w:type="dxa"/>
          </w:tcPr>
          <w:p w14:paraId="7528D534"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11 de las Bases. 1.13 Firma del Contrato </w:t>
            </w:r>
          </w:p>
          <w:p w14:paraId="3A881B9C"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Nos permitimos hacer de su conocimiento que el día 14 de mayo del 2004, salió publicada en el Diario Oficial De La Federación, la resolución por la que se expiden las disposiciones de carácter general a que se refiere el artículo 140 de la Ley General De Instituciones Y Sociedades Mutualistas De Seguros (Ahora art. 492 de la Ley de Instituciones de Seguros y Fianzas) La disposición cuarta de esta resolución obligatoria, a partir del 14 de junio de 2004, establece que las instituciones de seguros deberán tener integrado un expediente de identificación del cliente, previamente a la celebración de contratos de cualquier tipo, que contenga cuando menos para el sector </w:t>
            </w:r>
            <w:proofErr w:type="spellStart"/>
            <w:r w:rsidRPr="00CB30B7">
              <w:rPr>
                <w:rFonts w:ascii="Helvetica-Normal" w:hAnsi="Helvetica-Normal"/>
                <w:sz w:val="20"/>
              </w:rPr>
              <w:t>publico</w:t>
            </w:r>
            <w:proofErr w:type="spellEnd"/>
            <w:r w:rsidRPr="00CB30B7">
              <w:rPr>
                <w:rFonts w:ascii="Helvetica-Normal" w:hAnsi="Helvetica-Normal"/>
                <w:sz w:val="20"/>
              </w:rPr>
              <w:t xml:space="preserve"> los siguientes datos que gradeceremos nos proporcionen.</w:t>
            </w:r>
          </w:p>
          <w:p w14:paraId="129802EC" w14:textId="77777777" w:rsidR="008E1658" w:rsidRPr="00CB30B7" w:rsidRDefault="008E1658" w:rsidP="008E1658">
            <w:pPr>
              <w:pStyle w:val="Prrafodelista"/>
              <w:numPr>
                <w:ilvl w:val="0"/>
                <w:numId w:val="36"/>
              </w:numPr>
              <w:rPr>
                <w:rFonts w:ascii="Helvetica-Normal" w:hAnsi="Helvetica-Normal"/>
              </w:rPr>
            </w:pPr>
            <w:r w:rsidRPr="00CB30B7">
              <w:rPr>
                <w:rFonts w:ascii="Helvetica-Normal" w:hAnsi="Helvetica-Normal"/>
              </w:rPr>
              <w:t xml:space="preserve">Denominación o razón social. </w:t>
            </w:r>
          </w:p>
          <w:p w14:paraId="6CB4C3A4" w14:textId="77777777" w:rsidR="008E1658" w:rsidRPr="00CB30B7" w:rsidRDefault="008E1658" w:rsidP="008E1658">
            <w:pPr>
              <w:pStyle w:val="Prrafodelista"/>
              <w:numPr>
                <w:ilvl w:val="0"/>
                <w:numId w:val="36"/>
              </w:numPr>
              <w:rPr>
                <w:rFonts w:ascii="Helvetica-Normal" w:hAnsi="Helvetica-Normal"/>
              </w:rPr>
            </w:pPr>
            <w:r w:rsidRPr="00CB30B7">
              <w:rPr>
                <w:rFonts w:ascii="Helvetica-Normal" w:hAnsi="Helvetica-Normal"/>
              </w:rPr>
              <w:t xml:space="preserve">Actividad u objeto social. </w:t>
            </w:r>
          </w:p>
          <w:p w14:paraId="6DC25559" w14:textId="77777777" w:rsidR="008E1658" w:rsidRPr="00CB30B7" w:rsidRDefault="008E1658" w:rsidP="008E1658">
            <w:pPr>
              <w:pStyle w:val="Prrafodelista"/>
              <w:numPr>
                <w:ilvl w:val="0"/>
                <w:numId w:val="36"/>
              </w:numPr>
              <w:rPr>
                <w:rFonts w:ascii="Helvetica-Normal" w:hAnsi="Helvetica-Normal"/>
              </w:rPr>
            </w:pPr>
            <w:r w:rsidRPr="00CB30B7">
              <w:rPr>
                <w:rFonts w:ascii="Helvetica-Normal" w:hAnsi="Helvetica-Normal"/>
              </w:rPr>
              <w:t xml:space="preserve">Registro federal de contribuyentes. Domicilio:(calle, número, colonia, código </w:t>
            </w:r>
            <w:r w:rsidRPr="00CB30B7">
              <w:rPr>
                <w:rFonts w:ascii="Helvetica-Normal" w:hAnsi="Helvetica-Normal"/>
              </w:rPr>
              <w:lastRenderedPageBreak/>
              <w:t xml:space="preserve">postal, delegación o municipio, ciudad o población y entidad federativa) </w:t>
            </w:r>
          </w:p>
          <w:p w14:paraId="53513164" w14:textId="77777777" w:rsidR="008E1658" w:rsidRPr="00CB30B7" w:rsidRDefault="008E1658" w:rsidP="008E1658">
            <w:pPr>
              <w:pStyle w:val="Prrafodelista"/>
              <w:numPr>
                <w:ilvl w:val="0"/>
                <w:numId w:val="36"/>
              </w:numPr>
              <w:rPr>
                <w:rFonts w:ascii="Helvetica-Normal" w:hAnsi="Helvetica-Normal"/>
              </w:rPr>
            </w:pPr>
            <w:r w:rsidRPr="00CB30B7">
              <w:rPr>
                <w:rFonts w:ascii="Helvetica-Normal" w:hAnsi="Helvetica-Normal"/>
              </w:rPr>
              <w:t xml:space="preserve">Teléfono. </w:t>
            </w:r>
          </w:p>
          <w:p w14:paraId="6CE09F1E" w14:textId="77777777" w:rsidR="008E1658" w:rsidRPr="00CB30B7" w:rsidRDefault="008E1658" w:rsidP="008E1658">
            <w:pPr>
              <w:pStyle w:val="Prrafodelista"/>
              <w:numPr>
                <w:ilvl w:val="0"/>
                <w:numId w:val="36"/>
              </w:numPr>
              <w:rPr>
                <w:rFonts w:ascii="Helvetica-Normal" w:hAnsi="Helvetica-Normal"/>
              </w:rPr>
            </w:pPr>
            <w:r w:rsidRPr="00CB30B7">
              <w:rPr>
                <w:rFonts w:ascii="Helvetica-Normal" w:hAnsi="Helvetica-Normal"/>
              </w:rPr>
              <w:t xml:space="preserve">Correo electrónico. </w:t>
            </w:r>
          </w:p>
          <w:p w14:paraId="00454148" w14:textId="77777777" w:rsidR="008E1658" w:rsidRPr="00CB30B7" w:rsidRDefault="008E1658" w:rsidP="008E1658">
            <w:pPr>
              <w:pStyle w:val="Prrafodelista"/>
              <w:numPr>
                <w:ilvl w:val="0"/>
                <w:numId w:val="36"/>
              </w:numPr>
              <w:rPr>
                <w:rFonts w:ascii="Helvetica-Normal" w:hAnsi="Helvetica-Normal"/>
              </w:rPr>
            </w:pPr>
            <w:r w:rsidRPr="00CB30B7">
              <w:rPr>
                <w:rFonts w:ascii="Helvetica-Normal" w:hAnsi="Helvetica-Normal"/>
              </w:rPr>
              <w:t>Nombre del administrador, director general o apoderado legal, que con su firma pueda obligar a la persona moral para efectos de celebrar la operación de que se trate</w:t>
            </w:r>
          </w:p>
          <w:p w14:paraId="1A1BCA1E" w14:textId="1108EB24" w:rsidR="008E1658" w:rsidRPr="00CB30B7" w:rsidRDefault="008E1658" w:rsidP="006530F6">
            <w:pPr>
              <w:rPr>
                <w:rFonts w:ascii="Helvetica-Normal" w:hAnsi="Helvetica-Normal"/>
                <w:sz w:val="20"/>
              </w:rPr>
            </w:pPr>
            <w:r w:rsidRPr="00CB30B7">
              <w:rPr>
                <w:rFonts w:ascii="Helvetica-Normal" w:hAnsi="Helvetica-Normal"/>
                <w:sz w:val="20"/>
              </w:rPr>
              <w:t xml:space="preserve">Asimismo, les solicitamos proporcionarnos copia certificada del testimonio de poder de quien firma, o bien constancia del nombramiento de la persona que con su firma pueda obligar a esa convocante y su identificación personal, para que previo cotejo de la copia fotostática con sus originales o copias certificadas, se les devuelva. Es de señalarse que la disposición quinta de las citadas disposiciones establece que las aseguradoras solo podrán </w:t>
            </w:r>
            <w:r w:rsidR="00061E23">
              <w:rPr>
                <w:rFonts w:ascii="Helvetica-Normal" w:hAnsi="Helvetica-Normal"/>
                <w:sz w:val="20"/>
              </w:rPr>
              <w:t>s</w:t>
            </w:r>
            <w:r w:rsidRPr="00CB30B7">
              <w:rPr>
                <w:rFonts w:ascii="Helvetica-Normal" w:hAnsi="Helvetica-Normal"/>
                <w:sz w:val="20"/>
              </w:rPr>
              <w:t>uscribir contratos de cualquier tipo hasta que sus clientes hayan cumplido satisfactoriamente con los requisitos de identificación solicitados.</w:t>
            </w:r>
          </w:p>
        </w:tc>
        <w:tc>
          <w:tcPr>
            <w:tcW w:w="3827" w:type="dxa"/>
          </w:tcPr>
          <w:p w14:paraId="37259905"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lastRenderedPageBreak/>
              <w:t>Consultar la respuesta de la pregunta 2, de Seguros Banorte S.A. de C.V. Grupo Financiero Banorte</w:t>
            </w:r>
          </w:p>
        </w:tc>
      </w:tr>
      <w:tr w:rsidR="008E1658" w:rsidRPr="00CB30B7" w14:paraId="46210614" w14:textId="77777777" w:rsidTr="00D93631">
        <w:tc>
          <w:tcPr>
            <w:tcW w:w="4957" w:type="dxa"/>
          </w:tcPr>
          <w:p w14:paraId="298E9179"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62 de las Bases. Anexo 13A </w:t>
            </w:r>
          </w:p>
          <w:p w14:paraId="5D6F8E0C" w14:textId="77777777" w:rsidR="008E1658" w:rsidRPr="00CB30B7" w:rsidRDefault="008E1658" w:rsidP="006530F6">
            <w:pPr>
              <w:rPr>
                <w:rFonts w:ascii="Helvetica-Normal" w:hAnsi="Helvetica-Normal"/>
                <w:sz w:val="20"/>
              </w:rPr>
            </w:pPr>
            <w:r w:rsidRPr="00CB30B7">
              <w:rPr>
                <w:rFonts w:ascii="Helvetica-Normal" w:hAnsi="Helvetica-Normal"/>
                <w:sz w:val="20"/>
              </w:rPr>
              <w:t>Se solicita amablemente a la convocante informe si alguno de los vehículos a asegurar cuenta con adaptaciones o equipo adicional que no se haya instalado por el fabricante cuando el vehículo salió de la agencia, en caso afirmativo, favor de indicar que tipo de adaptación o equipo es, en que vehículo está instalado y su valor. Favor de pronunciarse al respecto</w:t>
            </w:r>
          </w:p>
        </w:tc>
        <w:tc>
          <w:tcPr>
            <w:tcW w:w="3827" w:type="dxa"/>
          </w:tcPr>
          <w:p w14:paraId="1BA939F4"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7 del licitante General de Seguros S.A.B.</w:t>
            </w:r>
          </w:p>
        </w:tc>
      </w:tr>
      <w:tr w:rsidR="008E1658" w:rsidRPr="00CB30B7" w14:paraId="22F20CC5" w14:textId="77777777" w:rsidTr="00D93631">
        <w:tc>
          <w:tcPr>
            <w:tcW w:w="4957" w:type="dxa"/>
          </w:tcPr>
          <w:p w14:paraId="7BF30F32"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62 de las Bases. Anexo 13A </w:t>
            </w:r>
          </w:p>
          <w:p w14:paraId="369ADA84"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Favor de confirmar que cualquier adaptación o equipo instalado NO declarado en la descripción de cada unidad entregada a la aseguradora adjudicada, no estará amparado en caso de siniestro. Favor de pronunciarse al respecto.</w:t>
            </w:r>
          </w:p>
        </w:tc>
        <w:tc>
          <w:tcPr>
            <w:tcW w:w="3827" w:type="dxa"/>
          </w:tcPr>
          <w:p w14:paraId="6DBDBC69" w14:textId="6D9B9389" w:rsidR="008E1658" w:rsidRPr="00CB30B7" w:rsidRDefault="008E1658" w:rsidP="006530F6">
            <w:pPr>
              <w:rPr>
                <w:rFonts w:ascii="Helvetica-Normal" w:hAnsi="Helvetica-Normal"/>
                <w:b/>
                <w:sz w:val="20"/>
              </w:rPr>
            </w:pPr>
            <w:r w:rsidRPr="00CB30B7">
              <w:rPr>
                <w:rFonts w:ascii="Helvetica-Normal" w:hAnsi="Helvetica-Normal"/>
                <w:sz w:val="20"/>
                <w:szCs w:val="20"/>
              </w:rPr>
              <w:t xml:space="preserve">Consultar la respuesta de la </w:t>
            </w:r>
            <w:r w:rsidR="00061E23" w:rsidRPr="00CB30B7">
              <w:rPr>
                <w:rFonts w:ascii="Helvetica-Normal" w:hAnsi="Helvetica-Normal"/>
                <w:sz w:val="20"/>
                <w:szCs w:val="20"/>
              </w:rPr>
              <w:t>pregunta 30</w:t>
            </w:r>
            <w:r w:rsidRPr="00CB30B7">
              <w:rPr>
                <w:rFonts w:ascii="Helvetica-Normal" w:hAnsi="Helvetica-Normal"/>
                <w:sz w:val="20"/>
                <w:szCs w:val="20"/>
              </w:rPr>
              <w:t xml:space="preserve"> del licitante La Latinoamericana Seguros S.A.</w:t>
            </w:r>
          </w:p>
        </w:tc>
      </w:tr>
      <w:tr w:rsidR="008E1658" w:rsidRPr="00CB30B7" w14:paraId="00CC2C23" w14:textId="77777777" w:rsidTr="00D93631">
        <w:tc>
          <w:tcPr>
            <w:tcW w:w="4957" w:type="dxa"/>
          </w:tcPr>
          <w:p w14:paraId="3AE0A886" w14:textId="77777777" w:rsidR="008E1658" w:rsidRPr="00CB30B7" w:rsidRDefault="008E1658" w:rsidP="008E1658">
            <w:pPr>
              <w:pStyle w:val="Prrafodelista"/>
              <w:numPr>
                <w:ilvl w:val="0"/>
                <w:numId w:val="35"/>
              </w:numPr>
              <w:ind w:left="306" w:hanging="306"/>
              <w:rPr>
                <w:rFonts w:ascii="Helvetica-Normal" w:hAnsi="Helvetica-Normal"/>
                <w:b/>
              </w:rPr>
            </w:pPr>
            <w:r w:rsidRPr="00CB30B7">
              <w:rPr>
                <w:rFonts w:ascii="Helvetica-Normal" w:hAnsi="Helvetica-Normal"/>
                <w:b/>
              </w:rPr>
              <w:t xml:space="preserve">Página 62 de las Bases. Anexo 13A </w:t>
            </w:r>
          </w:p>
          <w:p w14:paraId="6D0FF7DC" w14:textId="743ECA7D"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favor de confirmar que para poder otorgar la cobertura de asistencia vial a unidades mayores a 3.5 toneladas, estas no deberán tener carga y siempre debe permanecer una persona responsable de dicha unidad. Favor de pronunciarse al respecto.</w:t>
            </w:r>
          </w:p>
        </w:tc>
        <w:tc>
          <w:tcPr>
            <w:tcW w:w="3827" w:type="dxa"/>
          </w:tcPr>
          <w:p w14:paraId="18A4AEA2" w14:textId="77777777" w:rsidR="008E1658" w:rsidRPr="00CB30B7" w:rsidRDefault="008E1658" w:rsidP="006530F6">
            <w:pPr>
              <w:rPr>
                <w:rFonts w:ascii="Helvetica-Normal" w:hAnsi="Helvetica-Normal"/>
                <w:sz w:val="20"/>
              </w:rPr>
            </w:pPr>
            <w:r w:rsidRPr="00CB30B7">
              <w:rPr>
                <w:rFonts w:ascii="Helvetica-Normal" w:hAnsi="Helvetica-Normal"/>
                <w:sz w:val="20"/>
              </w:rPr>
              <w:t>Es correcta su apreciación.</w:t>
            </w:r>
          </w:p>
        </w:tc>
      </w:tr>
      <w:tr w:rsidR="008E1658" w:rsidRPr="00CB30B7" w14:paraId="1183AEBA" w14:textId="77777777" w:rsidTr="00D93631">
        <w:tc>
          <w:tcPr>
            <w:tcW w:w="4957" w:type="dxa"/>
            <w:shd w:val="clear" w:color="auto" w:fill="auto"/>
          </w:tcPr>
          <w:p w14:paraId="33C5DF6E"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lastRenderedPageBreak/>
              <w:t xml:space="preserve">Página 62 de las Bases. Anexo 13A </w:t>
            </w:r>
          </w:p>
          <w:p w14:paraId="491958F3" w14:textId="77777777" w:rsidR="008E1658" w:rsidRPr="00CB30B7" w:rsidRDefault="008E1658" w:rsidP="006530F6">
            <w:pPr>
              <w:rPr>
                <w:rFonts w:ascii="Helvetica-Normal" w:hAnsi="Helvetica-Normal"/>
                <w:sz w:val="20"/>
              </w:rPr>
            </w:pPr>
            <w:r w:rsidRPr="00CB30B7">
              <w:rPr>
                <w:rFonts w:ascii="Helvetica-Normal" w:hAnsi="Helvetica-Normal"/>
                <w:sz w:val="20"/>
              </w:rPr>
              <w:t xml:space="preserve">Se solicita atentamente a la Convocante que las grúas por </w:t>
            </w:r>
            <w:proofErr w:type="gramStart"/>
            <w:r w:rsidRPr="00CB30B7">
              <w:rPr>
                <w:rFonts w:ascii="Helvetica-Normal" w:hAnsi="Helvetica-Normal"/>
                <w:sz w:val="20"/>
              </w:rPr>
              <w:t>asistencia,</w:t>
            </w:r>
            <w:proofErr w:type="gramEnd"/>
            <w:r w:rsidRPr="00CB30B7">
              <w:rPr>
                <w:rFonts w:ascii="Helvetica-Normal" w:hAnsi="Helvetica-Normal"/>
                <w:sz w:val="20"/>
              </w:rPr>
              <w:t xml:space="preserve"> sean por averías mecánicas del momento o recientes (no más de 2 días de ocurrida) y no para traslados programados por desuso y solo para unidades de no más de 15 años de antigüedad. Favor de pronunciarse al respecto.</w:t>
            </w:r>
          </w:p>
        </w:tc>
        <w:tc>
          <w:tcPr>
            <w:tcW w:w="3827" w:type="dxa"/>
          </w:tcPr>
          <w:p w14:paraId="6C764D63" w14:textId="77777777" w:rsidR="008E1658" w:rsidRPr="00CB30B7" w:rsidRDefault="008E1658" w:rsidP="006530F6">
            <w:pPr>
              <w:rPr>
                <w:rFonts w:ascii="Helvetica-Normal" w:hAnsi="Helvetica-Normal"/>
                <w:sz w:val="20"/>
              </w:rPr>
            </w:pPr>
            <w:r w:rsidRPr="00CB30B7">
              <w:rPr>
                <w:rFonts w:ascii="Helvetica-Normal" w:hAnsi="Helvetica-Normal"/>
                <w:sz w:val="20"/>
              </w:rPr>
              <w:t>No se acepta su solicitud.</w:t>
            </w:r>
          </w:p>
        </w:tc>
      </w:tr>
      <w:tr w:rsidR="008E1658" w:rsidRPr="00CB30B7" w14:paraId="48B7176F" w14:textId="77777777" w:rsidTr="00D93631">
        <w:tc>
          <w:tcPr>
            <w:tcW w:w="4957" w:type="dxa"/>
          </w:tcPr>
          <w:p w14:paraId="03D2CE72"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62 de las Bases. Anexo 13A </w:t>
            </w:r>
          </w:p>
          <w:p w14:paraId="494699B8"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lo no contemplado en las presentes Bases, Anexos y acordado en la o las Juntas de Aclaraciones, será resuelto u operado conforme a las Condiciones Generales de nuestra representada. Favor de pronunciarse al respecto.</w:t>
            </w:r>
          </w:p>
        </w:tc>
        <w:tc>
          <w:tcPr>
            <w:tcW w:w="3827" w:type="dxa"/>
          </w:tcPr>
          <w:p w14:paraId="34840B6D"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23 del licitante La Latinoamericana Seguros S.A.</w:t>
            </w:r>
          </w:p>
        </w:tc>
      </w:tr>
      <w:tr w:rsidR="008E1658" w:rsidRPr="00CB30B7" w14:paraId="44AE01DB" w14:textId="77777777" w:rsidTr="00D93631">
        <w:tc>
          <w:tcPr>
            <w:tcW w:w="4957" w:type="dxa"/>
          </w:tcPr>
          <w:p w14:paraId="330AD810" w14:textId="77777777" w:rsidR="008E1658" w:rsidRPr="00CB30B7" w:rsidRDefault="008E1658" w:rsidP="008E1658">
            <w:pPr>
              <w:pStyle w:val="Prrafodelista"/>
              <w:numPr>
                <w:ilvl w:val="0"/>
                <w:numId w:val="35"/>
              </w:numPr>
              <w:ind w:left="306" w:hanging="284"/>
              <w:rPr>
                <w:rFonts w:ascii="Helvetica-Normal" w:hAnsi="Helvetica-Normal"/>
                <w:b/>
              </w:rPr>
            </w:pPr>
            <w:r w:rsidRPr="00CB30B7">
              <w:rPr>
                <w:rFonts w:ascii="Helvetica-Normal" w:hAnsi="Helvetica-Normal"/>
                <w:b/>
              </w:rPr>
              <w:t xml:space="preserve">Página 62 de las Bases. Anexo 13A </w:t>
            </w:r>
          </w:p>
          <w:p w14:paraId="420FB661" w14:textId="77777777" w:rsidR="008E1658" w:rsidRPr="00CB30B7" w:rsidRDefault="008E1658" w:rsidP="006530F6">
            <w:pPr>
              <w:rPr>
                <w:rFonts w:ascii="Helvetica-Normal" w:hAnsi="Helvetica-Normal"/>
                <w:sz w:val="20"/>
              </w:rPr>
            </w:pPr>
            <w:r w:rsidRPr="00CB30B7">
              <w:rPr>
                <w:rFonts w:ascii="Helvetica-Normal" w:hAnsi="Helvetica-Normal"/>
                <w:sz w:val="20"/>
              </w:rPr>
              <w:t>Se solicita atentamente a la convocante confirmar que lo no contemplado en las presentes Bases, Anexos y acordado en la o las Juntas de Aclaraciones, será resuelto u operado conforme a las Condiciones Generales de nuestra representada. Favor de pronunciarse al respecto</w:t>
            </w:r>
          </w:p>
        </w:tc>
        <w:tc>
          <w:tcPr>
            <w:tcW w:w="3827" w:type="dxa"/>
          </w:tcPr>
          <w:p w14:paraId="6FD47589" w14:textId="77777777" w:rsidR="008E1658" w:rsidRPr="00CB30B7" w:rsidRDefault="008E1658" w:rsidP="006530F6">
            <w:pPr>
              <w:rPr>
                <w:rFonts w:ascii="Helvetica-Normal" w:hAnsi="Helvetica-Normal"/>
                <w:b/>
                <w:sz w:val="20"/>
              </w:rPr>
            </w:pPr>
            <w:r w:rsidRPr="00CB30B7">
              <w:rPr>
                <w:rFonts w:ascii="Helvetica-Normal" w:hAnsi="Helvetica-Normal"/>
                <w:sz w:val="20"/>
                <w:szCs w:val="20"/>
              </w:rPr>
              <w:t>Consultar la respuesta de la pregunta 23 del licitante La Latinoamericana Seguros S.A.</w:t>
            </w:r>
          </w:p>
        </w:tc>
      </w:tr>
    </w:tbl>
    <w:p w14:paraId="63C9BFB1" w14:textId="4DCBC4DD" w:rsidR="008E1658" w:rsidRPr="00CB30B7" w:rsidRDefault="008E1658" w:rsidP="0057198A">
      <w:pPr>
        <w:rPr>
          <w:rFonts w:ascii="Helvetica-Normal" w:hAnsi="Helvetica-Normal"/>
          <w:b/>
        </w:rPr>
      </w:pPr>
    </w:p>
    <w:p w14:paraId="1D4C2AC7" w14:textId="14C49328" w:rsidR="008E1658" w:rsidRPr="00553759" w:rsidRDefault="00553759" w:rsidP="0057198A">
      <w:pPr>
        <w:rPr>
          <w:rFonts w:ascii="Helvetica-Normal" w:hAnsi="Helvetica-Normal"/>
          <w:sz w:val="20"/>
          <w:szCs w:val="20"/>
        </w:rPr>
      </w:pPr>
      <w:r w:rsidRPr="00553759">
        <w:rPr>
          <w:rFonts w:ascii="Helvetica-Normal" w:hAnsi="Helvetica-Normal"/>
          <w:sz w:val="20"/>
          <w:szCs w:val="20"/>
        </w:rPr>
        <w:t xml:space="preserve">De conformidad con el articulo 33bis de la </w:t>
      </w:r>
      <w:r w:rsidRPr="00553759">
        <w:rPr>
          <w:rFonts w:ascii="Helvetica-Normal" w:hAnsi="Helvetica-Normal" w:cs="Arial"/>
          <w:color w:val="000000" w:themeColor="text1"/>
          <w:sz w:val="20"/>
          <w:szCs w:val="20"/>
        </w:rPr>
        <w:t>Ley de Adquisiciones, Arrendamientos y Servicios del Sector Público</w:t>
      </w:r>
      <w:r w:rsidRPr="00553759">
        <w:rPr>
          <w:rFonts w:ascii="Helvetica-Normal" w:hAnsi="Helvetica-Normal"/>
          <w:sz w:val="20"/>
          <w:szCs w:val="20"/>
        </w:rPr>
        <w:t xml:space="preserve"> que a la letra dice: “</w:t>
      </w:r>
      <w:r w:rsidRPr="00553759">
        <w:rPr>
          <w:rFonts w:ascii="Helvetica-Normal" w:hAnsi="Helvetica-Normal"/>
          <w:sz w:val="20"/>
          <w:szCs w:val="20"/>
        </w:rPr>
        <w:t>Las solicitudes de aclaración, podrán enviarse a través de CompraNet o entregarlas personalmente dependiendo del tipo de licitación de que se trate, a más tardar veinticuatro horas antes de la fecha y hora en que se vaya a realizar la junta de aclaraciones</w:t>
      </w:r>
      <w:r w:rsidR="0093618D">
        <w:rPr>
          <w:rFonts w:ascii="Helvetica-Normal" w:hAnsi="Helvetica-Normal"/>
          <w:sz w:val="20"/>
          <w:szCs w:val="20"/>
        </w:rPr>
        <w:t>”.</w:t>
      </w:r>
      <w:r>
        <w:rPr>
          <w:rFonts w:ascii="Helvetica-Normal" w:hAnsi="Helvetica-Normal"/>
          <w:sz w:val="20"/>
          <w:szCs w:val="20"/>
        </w:rPr>
        <w:t xml:space="preserve"> Por lo anterior las preguntas del licitante </w:t>
      </w:r>
      <w:r w:rsidRPr="00553759">
        <w:rPr>
          <w:rFonts w:ascii="Helvetica-Normal" w:hAnsi="Helvetica-Normal"/>
          <w:sz w:val="20"/>
          <w:szCs w:val="20"/>
        </w:rPr>
        <w:t>Qualitas Compañía de Seguros S. A. de C.V.</w:t>
      </w:r>
      <w:r w:rsidR="006A58EB">
        <w:rPr>
          <w:rFonts w:ascii="Helvetica-Normal" w:hAnsi="Helvetica-Normal"/>
          <w:sz w:val="20"/>
          <w:szCs w:val="20"/>
        </w:rPr>
        <w:t xml:space="preserve"> no serán contestadas ya que fueron recibidas el </w:t>
      </w:r>
      <w:r w:rsidR="00F97219">
        <w:rPr>
          <w:rFonts w:ascii="Helvetica-Normal" w:hAnsi="Helvetica-Normal"/>
          <w:sz w:val="20"/>
          <w:szCs w:val="20"/>
        </w:rPr>
        <w:t xml:space="preserve">lunes </w:t>
      </w:r>
      <w:r w:rsidR="00F97219" w:rsidRPr="00F97219">
        <w:rPr>
          <w:rFonts w:ascii="Helvetica-Normal" w:hAnsi="Helvetica-Normal"/>
          <w:sz w:val="20"/>
          <w:szCs w:val="20"/>
        </w:rPr>
        <w:t>18 abr</w:t>
      </w:r>
      <w:r w:rsidR="00F97219" w:rsidRPr="00F97219">
        <w:rPr>
          <w:rFonts w:ascii="Helvetica-Normal" w:hAnsi="Helvetica-Normal"/>
          <w:sz w:val="20"/>
          <w:szCs w:val="20"/>
        </w:rPr>
        <w:t>il del</w:t>
      </w:r>
      <w:r w:rsidR="00F97219" w:rsidRPr="00F97219">
        <w:rPr>
          <w:rFonts w:ascii="Helvetica-Normal" w:hAnsi="Helvetica-Normal"/>
          <w:sz w:val="20"/>
          <w:szCs w:val="20"/>
        </w:rPr>
        <w:t xml:space="preserve"> 2022,</w:t>
      </w:r>
      <w:r w:rsidR="00F97219" w:rsidRPr="00F97219">
        <w:rPr>
          <w:rFonts w:ascii="Helvetica-Normal" w:hAnsi="Helvetica-Normal"/>
          <w:sz w:val="20"/>
          <w:szCs w:val="20"/>
        </w:rPr>
        <w:t xml:space="preserve"> a las </w:t>
      </w:r>
      <w:r w:rsidR="00F97219" w:rsidRPr="00F97219">
        <w:rPr>
          <w:rFonts w:ascii="Helvetica-Normal" w:hAnsi="Helvetica-Normal"/>
          <w:sz w:val="20"/>
          <w:szCs w:val="20"/>
        </w:rPr>
        <w:t>9:47</w:t>
      </w:r>
      <w:r w:rsidR="00F97219" w:rsidRPr="00F97219">
        <w:rPr>
          <w:rFonts w:ascii="Helvetica-Normal" w:hAnsi="Helvetica-Normal"/>
          <w:sz w:val="20"/>
          <w:szCs w:val="20"/>
        </w:rPr>
        <w:t>hrs. no cumpliendo así con lo dispuesto en el artículo antes mencionado.</w:t>
      </w:r>
    </w:p>
    <w:p w14:paraId="645676FB" w14:textId="77777777" w:rsidR="00553759" w:rsidRPr="00553759" w:rsidRDefault="00553759" w:rsidP="0057198A"/>
    <w:p w14:paraId="03CC15E1" w14:textId="285918D3" w:rsidR="00CA6A49" w:rsidRPr="00CB30B7" w:rsidRDefault="00F6131A" w:rsidP="00E90132">
      <w:pPr>
        <w:ind w:right="142"/>
        <w:jc w:val="both"/>
        <w:rPr>
          <w:rFonts w:ascii="Helvetica-Normal" w:hAnsi="Helvetica-Normal" w:cs="Arial"/>
          <w:color w:val="000000" w:themeColor="text1"/>
          <w:sz w:val="20"/>
          <w:szCs w:val="20"/>
        </w:rPr>
      </w:pPr>
      <w:r w:rsidRPr="00CB30B7">
        <w:rPr>
          <w:rFonts w:ascii="Helvetica-Normal" w:hAnsi="Helvetica-Normal" w:cs="Arial"/>
          <w:sz w:val="20"/>
          <w:szCs w:val="20"/>
        </w:rPr>
        <w:t xml:space="preserve">Con </w:t>
      </w:r>
      <w:r w:rsidR="00E90132" w:rsidRPr="00CB30B7">
        <w:rPr>
          <w:rFonts w:ascii="Helvetica-Normal" w:hAnsi="Helvetica-Normal" w:cs="Arial"/>
          <w:sz w:val="20"/>
          <w:szCs w:val="20"/>
        </w:rPr>
        <w:t>fundamento</w:t>
      </w:r>
      <w:r w:rsidR="00762046" w:rsidRPr="00CB30B7">
        <w:rPr>
          <w:rFonts w:ascii="Helvetica-Normal" w:hAnsi="Helvetica-Normal" w:cs="Arial"/>
          <w:sz w:val="20"/>
          <w:szCs w:val="20"/>
        </w:rPr>
        <w:t xml:space="preserve"> en </w:t>
      </w:r>
      <w:r w:rsidR="0093618D">
        <w:rPr>
          <w:rFonts w:ascii="Helvetica-Normal" w:hAnsi="Helvetica-Normal" w:cs="Arial"/>
          <w:sz w:val="20"/>
          <w:szCs w:val="20"/>
        </w:rPr>
        <w:t>los</w:t>
      </w:r>
      <w:r w:rsidR="00762046" w:rsidRPr="00CB30B7">
        <w:rPr>
          <w:rFonts w:ascii="Helvetica-Normal" w:hAnsi="Helvetica-Normal" w:cs="Arial"/>
          <w:sz w:val="20"/>
          <w:szCs w:val="20"/>
        </w:rPr>
        <w:t xml:space="preserve"> </w:t>
      </w:r>
      <w:r w:rsidR="00762046" w:rsidRPr="00CB30B7">
        <w:rPr>
          <w:rFonts w:ascii="Helvetica-Normal" w:hAnsi="Helvetica-Normal" w:cs="Arial"/>
          <w:color w:val="000000" w:themeColor="text1"/>
          <w:sz w:val="20"/>
          <w:szCs w:val="20"/>
        </w:rPr>
        <w:t>Artículo</w:t>
      </w:r>
      <w:r w:rsidR="0093618D">
        <w:rPr>
          <w:rFonts w:ascii="Helvetica-Normal" w:hAnsi="Helvetica-Normal" w:cs="Arial"/>
          <w:color w:val="000000" w:themeColor="text1"/>
          <w:sz w:val="20"/>
          <w:szCs w:val="20"/>
        </w:rPr>
        <w:t>s</w:t>
      </w:r>
      <w:r w:rsidR="00762046" w:rsidRPr="00CB30B7">
        <w:rPr>
          <w:rFonts w:ascii="Helvetica-Normal" w:hAnsi="Helvetica-Normal" w:cs="Arial"/>
          <w:color w:val="000000" w:themeColor="text1"/>
          <w:sz w:val="20"/>
          <w:szCs w:val="20"/>
        </w:rPr>
        <w:t xml:space="preserve"> 33 bis, cuarto párrafo de la Ley de Adquisiciones, Arrendamientos y Servicios del Sector </w:t>
      </w:r>
      <w:r w:rsidR="00983CB6" w:rsidRPr="00CB30B7">
        <w:rPr>
          <w:rFonts w:ascii="Helvetica-Normal" w:hAnsi="Helvetica-Normal" w:cs="Arial"/>
          <w:color w:val="000000" w:themeColor="text1"/>
          <w:sz w:val="20"/>
          <w:szCs w:val="20"/>
        </w:rPr>
        <w:t>Público</w:t>
      </w:r>
      <w:r w:rsidR="00E90132" w:rsidRPr="00CB30B7">
        <w:rPr>
          <w:rFonts w:ascii="Helvetica-Normal" w:hAnsi="Helvetica-Normal" w:cs="Arial"/>
          <w:sz w:val="20"/>
          <w:szCs w:val="20"/>
        </w:rPr>
        <w:t xml:space="preserve"> </w:t>
      </w:r>
      <w:r w:rsidR="00762046" w:rsidRPr="00CB30B7">
        <w:rPr>
          <w:rFonts w:ascii="Helvetica-Normal" w:hAnsi="Helvetica-Normal" w:cs="Arial"/>
          <w:sz w:val="20"/>
          <w:szCs w:val="20"/>
        </w:rPr>
        <w:t>y 45 y</w:t>
      </w:r>
      <w:r w:rsidR="00E90132" w:rsidRPr="00CB30B7">
        <w:rPr>
          <w:rFonts w:ascii="Helvetica-Normal" w:hAnsi="Helvetica-Normal" w:cs="Arial"/>
          <w:sz w:val="20"/>
          <w:szCs w:val="20"/>
        </w:rPr>
        <w:t xml:space="preserve"> 46 de</w:t>
      </w:r>
      <w:r w:rsidR="0093618D">
        <w:rPr>
          <w:rFonts w:ascii="Helvetica-Normal" w:hAnsi="Helvetica-Normal" w:cs="Arial"/>
          <w:sz w:val="20"/>
          <w:szCs w:val="20"/>
        </w:rPr>
        <w:t xml:space="preserve"> su</w:t>
      </w:r>
      <w:r w:rsidR="00E90132" w:rsidRPr="00CB30B7">
        <w:rPr>
          <w:rFonts w:ascii="Helvetica-Normal" w:hAnsi="Helvetica-Normal" w:cs="Arial"/>
          <w:sz w:val="20"/>
          <w:szCs w:val="20"/>
        </w:rPr>
        <w:t xml:space="preserve"> Reglamento</w:t>
      </w:r>
      <w:r w:rsidR="00CA6A49" w:rsidRPr="00CB30B7">
        <w:rPr>
          <w:rFonts w:ascii="Helvetica-Normal" w:hAnsi="Helvetica-Normal" w:cs="Arial"/>
          <w:color w:val="000000" w:themeColor="text1"/>
          <w:sz w:val="20"/>
          <w:szCs w:val="20"/>
        </w:rPr>
        <w:t xml:space="preserve">, se notifica que el acto de </w:t>
      </w:r>
      <w:r w:rsidR="00553E04" w:rsidRPr="00CB30B7">
        <w:rPr>
          <w:rFonts w:ascii="Helvetica-Normal" w:hAnsi="Helvetica-Normal" w:cs="Arial"/>
          <w:color w:val="000000" w:themeColor="text1"/>
          <w:sz w:val="20"/>
          <w:szCs w:val="20"/>
        </w:rPr>
        <w:t>Apertura de Proposiciones Técnicas y Económicas</w:t>
      </w:r>
      <w:r w:rsidR="00CA6A49" w:rsidRPr="00CB30B7">
        <w:rPr>
          <w:rFonts w:ascii="Helvetica-Normal" w:hAnsi="Helvetica-Normal" w:cs="Arial"/>
          <w:color w:val="000000" w:themeColor="text1"/>
          <w:sz w:val="20"/>
          <w:szCs w:val="20"/>
        </w:rPr>
        <w:t xml:space="preserve"> tendrá verificativo el </w:t>
      </w:r>
      <w:r w:rsidR="00F97219" w:rsidRPr="00CB30B7">
        <w:rPr>
          <w:rFonts w:ascii="Helvetica-Normal" w:hAnsi="Helvetica-Normal" w:cs="Arial"/>
          <w:color w:val="000000" w:themeColor="text1"/>
          <w:sz w:val="20"/>
          <w:szCs w:val="20"/>
        </w:rPr>
        <w:t>lunes</w:t>
      </w:r>
      <w:r w:rsidR="00553E04" w:rsidRPr="00CB30B7">
        <w:rPr>
          <w:rFonts w:ascii="Helvetica-Normal" w:hAnsi="Helvetica-Normal" w:cs="Arial"/>
          <w:color w:val="000000" w:themeColor="text1"/>
          <w:sz w:val="20"/>
          <w:szCs w:val="20"/>
        </w:rPr>
        <w:t xml:space="preserve"> 02</w:t>
      </w:r>
      <w:r w:rsidR="00762046" w:rsidRPr="00CB30B7">
        <w:rPr>
          <w:rFonts w:ascii="Helvetica-Normal" w:hAnsi="Helvetica-Normal" w:cs="Arial"/>
          <w:color w:val="000000" w:themeColor="text1"/>
          <w:sz w:val="20"/>
          <w:szCs w:val="20"/>
        </w:rPr>
        <w:t xml:space="preserve"> </w:t>
      </w:r>
      <w:r w:rsidR="00CA6A49" w:rsidRPr="00CB30B7">
        <w:rPr>
          <w:rFonts w:ascii="Helvetica-Normal" w:hAnsi="Helvetica-Normal" w:cs="Arial"/>
          <w:color w:val="000000" w:themeColor="text1"/>
          <w:sz w:val="20"/>
          <w:szCs w:val="20"/>
        </w:rPr>
        <w:t>(</w:t>
      </w:r>
      <w:r w:rsidR="00553E04" w:rsidRPr="00CB30B7">
        <w:rPr>
          <w:rFonts w:ascii="Helvetica-Normal" w:hAnsi="Helvetica-Normal" w:cs="Arial"/>
          <w:color w:val="000000" w:themeColor="text1"/>
          <w:sz w:val="20"/>
          <w:szCs w:val="20"/>
        </w:rPr>
        <w:t>dos</w:t>
      </w:r>
      <w:r w:rsidR="00CA6A49" w:rsidRPr="00CB30B7">
        <w:rPr>
          <w:rFonts w:ascii="Helvetica-Normal" w:hAnsi="Helvetica-Normal" w:cs="Arial"/>
          <w:color w:val="000000" w:themeColor="text1"/>
          <w:sz w:val="20"/>
          <w:szCs w:val="20"/>
        </w:rPr>
        <w:t xml:space="preserve">) de </w:t>
      </w:r>
      <w:r w:rsidR="00553E04" w:rsidRPr="00CB30B7">
        <w:rPr>
          <w:rFonts w:ascii="Helvetica-Normal" w:hAnsi="Helvetica-Normal" w:cs="Arial"/>
          <w:color w:val="000000" w:themeColor="text1"/>
          <w:sz w:val="20"/>
          <w:szCs w:val="20"/>
        </w:rPr>
        <w:t>mayo</w:t>
      </w:r>
      <w:r w:rsidR="00CA6A49" w:rsidRPr="00CB30B7">
        <w:rPr>
          <w:rFonts w:ascii="Helvetica-Normal" w:hAnsi="Helvetica-Normal" w:cs="Arial"/>
          <w:color w:val="000000" w:themeColor="text1"/>
          <w:sz w:val="20"/>
          <w:szCs w:val="20"/>
        </w:rPr>
        <w:t xml:space="preserve"> de 2022 (dos mil </w:t>
      </w:r>
      <w:r w:rsidR="00E90132" w:rsidRPr="00CB30B7">
        <w:rPr>
          <w:rFonts w:ascii="Helvetica-Normal" w:hAnsi="Helvetica-Normal" w:cs="Arial"/>
          <w:color w:val="000000" w:themeColor="text1"/>
          <w:sz w:val="20"/>
          <w:szCs w:val="20"/>
        </w:rPr>
        <w:t>veintidós</w:t>
      </w:r>
      <w:r w:rsidR="00CA6A49" w:rsidRPr="00CB30B7">
        <w:rPr>
          <w:rFonts w:ascii="Helvetica-Normal" w:hAnsi="Helvetica-Normal" w:cs="Arial"/>
          <w:color w:val="000000" w:themeColor="text1"/>
          <w:sz w:val="20"/>
          <w:szCs w:val="20"/>
        </w:rPr>
        <w:t xml:space="preserve">), a las </w:t>
      </w:r>
      <w:r w:rsidR="002432A1" w:rsidRPr="00CB30B7">
        <w:rPr>
          <w:rFonts w:ascii="Helvetica-Normal" w:hAnsi="Helvetica-Normal" w:cs="Arial"/>
          <w:color w:val="000000" w:themeColor="text1"/>
          <w:sz w:val="20"/>
          <w:szCs w:val="20"/>
        </w:rPr>
        <w:t>12:00</w:t>
      </w:r>
      <w:r w:rsidR="00CA6A49" w:rsidRPr="00CB30B7">
        <w:rPr>
          <w:rFonts w:ascii="Helvetica-Normal" w:hAnsi="Helvetica-Normal" w:cs="Arial"/>
          <w:color w:val="000000" w:themeColor="text1"/>
          <w:sz w:val="20"/>
          <w:szCs w:val="20"/>
        </w:rPr>
        <w:t xml:space="preserve"> (</w:t>
      </w:r>
      <w:r w:rsidR="002432A1" w:rsidRPr="00CB30B7">
        <w:rPr>
          <w:rFonts w:ascii="Helvetica-Normal" w:hAnsi="Helvetica-Normal" w:cs="Arial"/>
          <w:color w:val="000000" w:themeColor="text1"/>
          <w:sz w:val="20"/>
          <w:szCs w:val="20"/>
        </w:rPr>
        <w:t>doc</w:t>
      </w:r>
      <w:r w:rsidR="002676F6" w:rsidRPr="00CB30B7">
        <w:rPr>
          <w:rFonts w:ascii="Helvetica-Normal" w:hAnsi="Helvetica-Normal" w:cs="Arial"/>
          <w:color w:val="000000" w:themeColor="text1"/>
          <w:sz w:val="20"/>
          <w:szCs w:val="20"/>
        </w:rPr>
        <w:t>e</w:t>
      </w:r>
      <w:r w:rsidR="00CA6A49" w:rsidRPr="00CB30B7">
        <w:rPr>
          <w:rFonts w:ascii="Helvetica-Normal" w:hAnsi="Helvetica-Normal" w:cs="Arial"/>
          <w:color w:val="000000" w:themeColor="text1"/>
          <w:sz w:val="20"/>
          <w:szCs w:val="20"/>
        </w:rPr>
        <w:t xml:space="preserve"> horas) en este mismo recinto</w:t>
      </w:r>
      <w:r w:rsidR="00762046" w:rsidRPr="00CB30B7">
        <w:rPr>
          <w:rFonts w:ascii="Helvetica-Normal" w:hAnsi="Helvetica-Normal" w:cs="Arial"/>
          <w:color w:val="000000" w:themeColor="text1"/>
          <w:sz w:val="20"/>
          <w:szCs w:val="20"/>
        </w:rPr>
        <w:t xml:space="preserve">. </w:t>
      </w:r>
    </w:p>
    <w:p w14:paraId="04C85A69" w14:textId="77777777" w:rsidR="00CA6A49" w:rsidRPr="00CB30B7" w:rsidRDefault="00CA6A49" w:rsidP="008F704B">
      <w:pPr>
        <w:ind w:right="142"/>
        <w:jc w:val="both"/>
        <w:rPr>
          <w:rFonts w:ascii="Helvetica-Normal" w:hAnsi="Helvetica-Normal" w:cs="Arial"/>
          <w:sz w:val="20"/>
          <w:szCs w:val="20"/>
        </w:rPr>
      </w:pPr>
    </w:p>
    <w:p w14:paraId="05363A12" w14:textId="55EC5442" w:rsidR="00B912F5" w:rsidRPr="00CB30B7" w:rsidRDefault="00957E3B" w:rsidP="00957E3B">
      <w:pPr>
        <w:ind w:right="142"/>
        <w:jc w:val="both"/>
        <w:rPr>
          <w:rFonts w:ascii="Helvetica-Normal" w:hAnsi="Helvetica-Normal" w:cs="Arial"/>
          <w:sz w:val="20"/>
          <w:szCs w:val="20"/>
        </w:rPr>
      </w:pPr>
      <w:r w:rsidRPr="00CB30B7">
        <w:rPr>
          <w:rFonts w:ascii="Helvetica-Normal" w:hAnsi="Helvetica-Normal" w:cs="Arial"/>
          <w:sz w:val="20"/>
          <w:szCs w:val="20"/>
        </w:rPr>
        <w:t xml:space="preserve">Sin otro asunto que tratar, se da por concluida la presente sesión, siendo las </w:t>
      </w:r>
      <w:r w:rsidR="00E90132" w:rsidRPr="00CB30B7">
        <w:rPr>
          <w:rFonts w:ascii="Helvetica-Normal" w:hAnsi="Helvetica-Normal" w:cs="Arial"/>
          <w:sz w:val="20"/>
          <w:szCs w:val="20"/>
        </w:rPr>
        <w:t>1</w:t>
      </w:r>
      <w:r w:rsidR="00C40A31">
        <w:rPr>
          <w:rFonts w:ascii="Helvetica-Normal" w:hAnsi="Helvetica-Normal" w:cs="Arial"/>
          <w:sz w:val="20"/>
          <w:szCs w:val="20"/>
        </w:rPr>
        <w:t>5</w:t>
      </w:r>
      <w:r w:rsidR="00302103" w:rsidRPr="00CB30B7">
        <w:rPr>
          <w:rFonts w:ascii="Helvetica-Normal" w:hAnsi="Helvetica-Normal" w:cs="Arial"/>
          <w:sz w:val="20"/>
          <w:szCs w:val="20"/>
        </w:rPr>
        <w:t>:</w:t>
      </w:r>
      <w:r w:rsidR="00C40A31">
        <w:rPr>
          <w:rFonts w:ascii="Helvetica-Normal" w:hAnsi="Helvetica-Normal" w:cs="Arial"/>
          <w:sz w:val="20"/>
          <w:szCs w:val="20"/>
        </w:rPr>
        <w:t>30</w:t>
      </w:r>
      <w:r w:rsidR="001477E9" w:rsidRPr="00CB30B7">
        <w:rPr>
          <w:rFonts w:ascii="Helvetica-Normal" w:hAnsi="Helvetica-Normal" w:cs="Arial"/>
          <w:sz w:val="20"/>
          <w:szCs w:val="20"/>
        </w:rPr>
        <w:t xml:space="preserve"> (</w:t>
      </w:r>
      <w:r w:rsidR="00C40A31">
        <w:rPr>
          <w:rFonts w:ascii="Helvetica-Normal" w:hAnsi="Helvetica-Normal" w:cs="Arial"/>
          <w:sz w:val="20"/>
          <w:szCs w:val="20"/>
        </w:rPr>
        <w:t>quince</w:t>
      </w:r>
      <w:r w:rsidR="00644C31" w:rsidRPr="00CB30B7">
        <w:rPr>
          <w:rFonts w:ascii="Helvetica-Normal" w:hAnsi="Helvetica-Normal" w:cs="Arial"/>
          <w:sz w:val="20"/>
          <w:szCs w:val="20"/>
        </w:rPr>
        <w:t xml:space="preserve"> horas con</w:t>
      </w:r>
      <w:r w:rsidR="00A04ED4" w:rsidRPr="00CB30B7">
        <w:rPr>
          <w:rFonts w:ascii="Helvetica-Normal" w:hAnsi="Helvetica-Normal" w:cs="Arial"/>
          <w:sz w:val="20"/>
          <w:szCs w:val="20"/>
        </w:rPr>
        <w:t xml:space="preserve"> </w:t>
      </w:r>
      <w:r w:rsidR="00C40A31">
        <w:rPr>
          <w:rFonts w:ascii="Helvetica-Normal" w:hAnsi="Helvetica-Normal" w:cs="Arial"/>
          <w:sz w:val="20"/>
          <w:szCs w:val="20"/>
        </w:rPr>
        <w:t>treinta</w:t>
      </w:r>
      <w:r w:rsidR="00644C31" w:rsidRPr="00CB30B7">
        <w:rPr>
          <w:rFonts w:ascii="Helvetica-Normal" w:hAnsi="Helvetica-Normal" w:cs="Arial"/>
          <w:sz w:val="20"/>
          <w:szCs w:val="20"/>
        </w:rPr>
        <w:t xml:space="preserve"> minutos</w:t>
      </w:r>
      <w:r w:rsidR="001477E9" w:rsidRPr="00CB30B7">
        <w:rPr>
          <w:rFonts w:ascii="Helvetica-Normal" w:hAnsi="Helvetica-Normal" w:cs="Arial"/>
          <w:sz w:val="20"/>
          <w:szCs w:val="20"/>
        </w:rPr>
        <w:t>)</w:t>
      </w:r>
      <w:r w:rsidRPr="00CB30B7">
        <w:rPr>
          <w:rFonts w:ascii="Helvetica-Normal" w:hAnsi="Helvetica-Normal" w:cs="Arial"/>
          <w:sz w:val="20"/>
          <w:szCs w:val="20"/>
        </w:rPr>
        <w:t xml:space="preserve"> del mismo día, mes y año en que se actúa, firmando para su debida constancia todos y cada uno de los que en ella intervinieron y así quisieron hacerlo, previa lectura y ratificación de su contenido.</w:t>
      </w:r>
    </w:p>
    <w:p w14:paraId="0537D4B3" w14:textId="666952E6" w:rsidR="00F13DF4" w:rsidRDefault="00F13DF4" w:rsidP="00957E3B">
      <w:pPr>
        <w:ind w:right="142"/>
        <w:jc w:val="both"/>
        <w:rPr>
          <w:rFonts w:ascii="Helvetica-Normal" w:hAnsi="Helvetica-Normal" w:cs="Arial"/>
          <w:sz w:val="20"/>
          <w:szCs w:val="20"/>
        </w:rPr>
      </w:pPr>
    </w:p>
    <w:p w14:paraId="719E231C" w14:textId="5DF98BBD" w:rsidR="00C40A31" w:rsidRDefault="00C40A31" w:rsidP="00957E3B">
      <w:pPr>
        <w:ind w:right="142"/>
        <w:jc w:val="both"/>
        <w:rPr>
          <w:rFonts w:ascii="Helvetica-Normal" w:hAnsi="Helvetica-Normal" w:cs="Arial"/>
          <w:sz w:val="20"/>
          <w:szCs w:val="20"/>
        </w:rPr>
      </w:pPr>
    </w:p>
    <w:p w14:paraId="4972C2F4" w14:textId="77777777" w:rsidR="00E04662" w:rsidRPr="00CB30B7" w:rsidRDefault="00E04662" w:rsidP="00957E3B">
      <w:pPr>
        <w:ind w:right="142"/>
        <w:jc w:val="both"/>
        <w:rPr>
          <w:rFonts w:ascii="Helvetica-Normal" w:hAnsi="Helvetica-Normal" w:cs="Arial"/>
          <w:sz w:val="20"/>
          <w:szCs w:val="20"/>
        </w:rPr>
      </w:pPr>
    </w:p>
    <w:p w14:paraId="1C88A1A6" w14:textId="77777777" w:rsidR="00957E3B" w:rsidRPr="00CB30B7" w:rsidRDefault="00957E3B" w:rsidP="00957E3B">
      <w:pPr>
        <w:pStyle w:val="Ttulo4"/>
        <w:ind w:right="50"/>
        <w:jc w:val="center"/>
        <w:rPr>
          <w:rFonts w:ascii="Helvetica-Normal" w:hAnsi="Helvetica-Normal" w:cs="Arial"/>
          <w:b/>
          <w:sz w:val="20"/>
        </w:rPr>
      </w:pPr>
      <w:r w:rsidRPr="00CB30B7">
        <w:rPr>
          <w:rFonts w:ascii="Helvetica-Normal" w:hAnsi="Helvetica-Normal" w:cs="Arial"/>
          <w:b/>
          <w:sz w:val="20"/>
        </w:rPr>
        <w:lastRenderedPageBreak/>
        <w:t>Comisión Gasto - Financiamiento</w:t>
      </w:r>
    </w:p>
    <w:p w14:paraId="40AE1DD1" w14:textId="77777777" w:rsidR="00957E3B" w:rsidRPr="00CB30B7" w:rsidRDefault="00957E3B" w:rsidP="00957E3B">
      <w:pPr>
        <w:pStyle w:val="Encabezado"/>
        <w:tabs>
          <w:tab w:val="left" w:pos="855"/>
          <w:tab w:val="center" w:pos="4702"/>
        </w:tabs>
        <w:jc w:val="center"/>
        <w:rPr>
          <w:rFonts w:ascii="Helvetica-Normal" w:hAnsi="Helvetica-Normal" w:cs="Arial"/>
          <w:b/>
          <w:sz w:val="20"/>
          <w:szCs w:val="20"/>
        </w:rPr>
      </w:pPr>
      <w:r w:rsidRPr="00CB30B7">
        <w:rPr>
          <w:rFonts w:ascii="Helvetica-Normal" w:hAnsi="Helvetica-Normal" w:cs="Arial"/>
          <w:b/>
          <w:sz w:val="20"/>
          <w:szCs w:val="20"/>
        </w:rPr>
        <w:t xml:space="preserve">Instalada como </w:t>
      </w:r>
    </w:p>
    <w:p w14:paraId="72BAC3D3" w14:textId="2808311F" w:rsidR="00957E3B" w:rsidRPr="00CB30B7" w:rsidRDefault="00957E3B" w:rsidP="00957E3B">
      <w:pPr>
        <w:pStyle w:val="Encabezado"/>
        <w:tabs>
          <w:tab w:val="left" w:pos="855"/>
          <w:tab w:val="center" w:pos="4702"/>
        </w:tabs>
        <w:jc w:val="center"/>
        <w:rPr>
          <w:rFonts w:ascii="Helvetica-Normal" w:hAnsi="Helvetica-Normal" w:cs="Arial"/>
          <w:b/>
          <w:sz w:val="20"/>
          <w:szCs w:val="20"/>
        </w:rPr>
      </w:pPr>
      <w:r w:rsidRPr="00CB30B7">
        <w:rPr>
          <w:rFonts w:ascii="Helvetica-Normal" w:hAnsi="Helvetica-Normal" w:cs="Arial"/>
          <w:b/>
          <w:sz w:val="20"/>
          <w:szCs w:val="20"/>
        </w:rPr>
        <w:t>Comité de Adquisiciones, Arrendamientos y Servicios</w:t>
      </w:r>
    </w:p>
    <w:p w14:paraId="5BCF25BC" w14:textId="77777777" w:rsidR="00F65639" w:rsidRPr="00CB30B7" w:rsidRDefault="00F65639" w:rsidP="00957E3B">
      <w:pPr>
        <w:pStyle w:val="Encabezado"/>
        <w:tabs>
          <w:tab w:val="left" w:pos="855"/>
          <w:tab w:val="center" w:pos="4702"/>
        </w:tabs>
        <w:jc w:val="center"/>
        <w:rPr>
          <w:rFonts w:ascii="Helvetica-Normal" w:hAnsi="Helvetica-Normal" w:cs="Arial"/>
          <w:b/>
          <w:sz w:val="20"/>
          <w:szCs w:val="20"/>
        </w:rPr>
      </w:pPr>
    </w:p>
    <w:tbl>
      <w:tblPr>
        <w:tblStyle w:val="Tablaconcuadrcula"/>
        <w:tblW w:w="92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570"/>
        <w:gridCol w:w="4714"/>
      </w:tblGrid>
      <w:tr w:rsidR="005A7536" w:rsidRPr="00CB30B7" w14:paraId="6E41DB58" w14:textId="77777777" w:rsidTr="00597446">
        <w:trPr>
          <w:trHeight w:val="1789"/>
          <w:jc w:val="center"/>
        </w:trPr>
        <w:tc>
          <w:tcPr>
            <w:tcW w:w="4570" w:type="dxa"/>
          </w:tcPr>
          <w:p w14:paraId="3585BC0F" w14:textId="77777777" w:rsidR="005A7536" w:rsidRPr="00CB30B7" w:rsidRDefault="005A7536" w:rsidP="00597446">
            <w:pPr>
              <w:jc w:val="center"/>
              <w:rPr>
                <w:rFonts w:ascii="Helvetica-Normal" w:hAnsi="Helvetica-Normal" w:cs="Arial"/>
                <w:bCs/>
                <w:sz w:val="20"/>
                <w:szCs w:val="20"/>
              </w:rPr>
            </w:pPr>
          </w:p>
          <w:p w14:paraId="31363324" w14:textId="77777777" w:rsidR="005A7536" w:rsidRPr="00CB30B7" w:rsidRDefault="005A7536" w:rsidP="00EC5120">
            <w:pPr>
              <w:rPr>
                <w:rFonts w:ascii="Helvetica-Normal" w:hAnsi="Helvetica-Normal" w:cs="Arial"/>
                <w:sz w:val="20"/>
                <w:szCs w:val="20"/>
              </w:rPr>
            </w:pPr>
          </w:p>
          <w:p w14:paraId="0754C10D" w14:textId="77777777" w:rsidR="005A7536" w:rsidRPr="00CB30B7" w:rsidRDefault="005A7536" w:rsidP="00597446">
            <w:pPr>
              <w:jc w:val="center"/>
              <w:rPr>
                <w:rFonts w:ascii="Helvetica-Normal" w:hAnsi="Helvetica-Normal" w:cs="Arial"/>
                <w:sz w:val="20"/>
                <w:szCs w:val="20"/>
              </w:rPr>
            </w:pPr>
          </w:p>
          <w:p w14:paraId="597EC273" w14:textId="77777777" w:rsidR="005A7536" w:rsidRPr="00CB30B7" w:rsidRDefault="005A7536" w:rsidP="00597446">
            <w:pPr>
              <w:jc w:val="center"/>
              <w:rPr>
                <w:rFonts w:ascii="Helvetica-Normal" w:hAnsi="Helvetica-Normal" w:cs="Arial"/>
                <w:sz w:val="20"/>
                <w:szCs w:val="20"/>
              </w:rPr>
            </w:pPr>
            <w:r w:rsidRPr="00CB30B7">
              <w:rPr>
                <w:rFonts w:ascii="Helvetica-Normal" w:hAnsi="Helvetica-Normal" w:cs="Arial"/>
                <w:sz w:val="20"/>
                <w:szCs w:val="20"/>
              </w:rPr>
              <w:t>Dr. Saúl Agustín Sosa Castelán</w:t>
            </w:r>
          </w:p>
          <w:p w14:paraId="6EF68E7D" w14:textId="77777777" w:rsidR="005A7536" w:rsidRPr="00CB30B7" w:rsidRDefault="005A7536" w:rsidP="00597446">
            <w:pPr>
              <w:jc w:val="center"/>
              <w:rPr>
                <w:rFonts w:ascii="Helvetica-Normal" w:hAnsi="Helvetica-Normal" w:cs="Arial"/>
                <w:b/>
                <w:sz w:val="20"/>
                <w:szCs w:val="20"/>
              </w:rPr>
            </w:pPr>
            <w:r w:rsidRPr="00CB30B7">
              <w:rPr>
                <w:rFonts w:ascii="Helvetica-Normal" w:hAnsi="Helvetica-Normal" w:cs="Arial"/>
                <w:b/>
                <w:sz w:val="20"/>
                <w:szCs w:val="20"/>
              </w:rPr>
              <w:t>Presidente</w:t>
            </w:r>
          </w:p>
          <w:p w14:paraId="494FBB82" w14:textId="6E49EACC" w:rsidR="00E04662" w:rsidRDefault="00E04662" w:rsidP="00AC1568">
            <w:pPr>
              <w:ind w:right="50"/>
              <w:jc w:val="center"/>
              <w:rPr>
                <w:rFonts w:ascii="Helvetica-Normal" w:hAnsi="Helvetica-Normal" w:cs="Arial"/>
                <w:sz w:val="20"/>
                <w:szCs w:val="20"/>
              </w:rPr>
            </w:pPr>
            <w:r>
              <w:rPr>
                <w:rFonts w:ascii="Helvetica-Normal" w:hAnsi="Helvetica-Normal" w:cs="Arial"/>
                <w:sz w:val="20"/>
                <w:szCs w:val="20"/>
              </w:rPr>
              <w:t xml:space="preserve">L.E.M. </w:t>
            </w:r>
            <w:proofErr w:type="spellStart"/>
            <w:r>
              <w:rPr>
                <w:rFonts w:ascii="Helvetica-Normal" w:hAnsi="Helvetica-Normal" w:cs="Arial"/>
                <w:sz w:val="20"/>
                <w:szCs w:val="20"/>
              </w:rPr>
              <w:t>Anabell</w:t>
            </w:r>
            <w:proofErr w:type="spellEnd"/>
            <w:r>
              <w:rPr>
                <w:rFonts w:ascii="Helvetica-Normal" w:hAnsi="Helvetica-Normal" w:cs="Arial"/>
                <w:sz w:val="20"/>
                <w:szCs w:val="20"/>
              </w:rPr>
              <w:t xml:space="preserve"> Alfaro Flores</w:t>
            </w:r>
          </w:p>
          <w:p w14:paraId="4434C1A5" w14:textId="129DC308" w:rsidR="005A7536" w:rsidRPr="00CB30B7" w:rsidRDefault="005A7536" w:rsidP="00AC1568">
            <w:pPr>
              <w:ind w:right="50"/>
              <w:jc w:val="center"/>
              <w:rPr>
                <w:rFonts w:ascii="Helvetica-Normal" w:hAnsi="Helvetica-Normal" w:cs="Arial"/>
                <w:sz w:val="20"/>
                <w:szCs w:val="20"/>
              </w:rPr>
            </w:pPr>
            <w:r w:rsidRPr="00CB30B7">
              <w:rPr>
                <w:rFonts w:ascii="Helvetica-Normal" w:hAnsi="Helvetica-Normal" w:cs="Arial"/>
                <w:sz w:val="20"/>
                <w:szCs w:val="20"/>
              </w:rPr>
              <w:t>Representante</w:t>
            </w:r>
          </w:p>
        </w:tc>
        <w:tc>
          <w:tcPr>
            <w:tcW w:w="4714" w:type="dxa"/>
          </w:tcPr>
          <w:p w14:paraId="36F5A684" w14:textId="77777777" w:rsidR="005A7536" w:rsidRPr="00CB30B7" w:rsidRDefault="005A7536" w:rsidP="00597446">
            <w:pPr>
              <w:rPr>
                <w:rFonts w:ascii="Helvetica-Normal" w:hAnsi="Helvetica-Normal" w:cs="Arial"/>
                <w:sz w:val="20"/>
                <w:szCs w:val="20"/>
              </w:rPr>
            </w:pPr>
          </w:p>
          <w:p w14:paraId="29C956E3" w14:textId="77777777" w:rsidR="005A7536" w:rsidRPr="00CB30B7" w:rsidRDefault="005A7536" w:rsidP="00597446">
            <w:pPr>
              <w:rPr>
                <w:rFonts w:ascii="Helvetica-Normal" w:hAnsi="Helvetica-Normal" w:cs="Arial"/>
                <w:sz w:val="20"/>
                <w:szCs w:val="20"/>
              </w:rPr>
            </w:pPr>
          </w:p>
          <w:p w14:paraId="6F129DEE" w14:textId="77777777" w:rsidR="00AC1568" w:rsidRPr="00CB30B7" w:rsidRDefault="00AC1568" w:rsidP="00AC1568">
            <w:pPr>
              <w:jc w:val="center"/>
              <w:rPr>
                <w:rFonts w:ascii="Helvetica-Normal" w:hAnsi="Helvetica-Normal" w:cs="Arial"/>
                <w:sz w:val="20"/>
                <w:szCs w:val="20"/>
              </w:rPr>
            </w:pPr>
          </w:p>
          <w:p w14:paraId="3279938B" w14:textId="64CEDD74" w:rsidR="00AC1568" w:rsidRPr="00CB30B7" w:rsidRDefault="00AC1568" w:rsidP="00AC1568">
            <w:pPr>
              <w:jc w:val="center"/>
              <w:rPr>
                <w:rFonts w:ascii="Helvetica-Normal" w:hAnsi="Helvetica-Normal" w:cs="Arial"/>
                <w:b/>
                <w:bCs/>
                <w:sz w:val="20"/>
                <w:szCs w:val="20"/>
              </w:rPr>
            </w:pPr>
            <w:r w:rsidRPr="00CB30B7">
              <w:rPr>
                <w:rFonts w:ascii="Helvetica-Normal" w:hAnsi="Helvetica-Normal" w:cs="Arial"/>
                <w:sz w:val="20"/>
                <w:szCs w:val="20"/>
              </w:rPr>
              <w:t>L.C. Karina Cerecedo Alarcón</w:t>
            </w:r>
          </w:p>
          <w:p w14:paraId="09542B59" w14:textId="77777777" w:rsidR="005A7536" w:rsidRPr="00CB30B7" w:rsidRDefault="00AC1568" w:rsidP="00AC1568">
            <w:pPr>
              <w:jc w:val="center"/>
              <w:rPr>
                <w:rFonts w:ascii="Helvetica-Normal" w:hAnsi="Helvetica-Normal" w:cs="Arial"/>
                <w:bCs/>
                <w:sz w:val="20"/>
                <w:szCs w:val="20"/>
              </w:rPr>
            </w:pPr>
            <w:r w:rsidRPr="00CB30B7">
              <w:rPr>
                <w:rFonts w:ascii="Helvetica-Normal" w:hAnsi="Helvetica-Normal" w:cs="Arial"/>
                <w:b/>
                <w:bCs/>
                <w:sz w:val="20"/>
                <w:szCs w:val="20"/>
              </w:rPr>
              <w:t>Secretaria</w:t>
            </w:r>
            <w:r w:rsidR="005A7536" w:rsidRPr="00CB30B7">
              <w:rPr>
                <w:rFonts w:ascii="Helvetica-Normal" w:hAnsi="Helvetica-Normal" w:cs="Arial"/>
                <w:b/>
                <w:bCs/>
                <w:sz w:val="20"/>
                <w:szCs w:val="20"/>
              </w:rPr>
              <w:br/>
            </w:r>
            <w:r w:rsidR="00484D94" w:rsidRPr="00CB30B7">
              <w:rPr>
                <w:rFonts w:ascii="Helvetica-Normal" w:hAnsi="Helvetica-Normal" w:cs="Arial"/>
                <w:bCs/>
                <w:sz w:val="20"/>
                <w:szCs w:val="20"/>
              </w:rPr>
              <w:t>L. A</w:t>
            </w:r>
            <w:r w:rsidR="00F13DF4" w:rsidRPr="00CB30B7">
              <w:rPr>
                <w:rFonts w:ascii="Helvetica-Normal" w:hAnsi="Helvetica-Normal" w:cs="Arial"/>
                <w:bCs/>
                <w:sz w:val="20"/>
                <w:szCs w:val="20"/>
              </w:rPr>
              <w:t>. Dulce Rodríguez Gutiérrez</w:t>
            </w:r>
          </w:p>
          <w:p w14:paraId="0340F69F" w14:textId="1965B78F" w:rsidR="00AC1568" w:rsidRPr="00CB30B7" w:rsidRDefault="00AC1568" w:rsidP="00AC1568">
            <w:pPr>
              <w:jc w:val="center"/>
              <w:rPr>
                <w:rFonts w:ascii="Helvetica-Normal" w:hAnsi="Helvetica-Normal" w:cs="Arial"/>
                <w:b/>
                <w:bCs/>
                <w:sz w:val="20"/>
                <w:szCs w:val="20"/>
              </w:rPr>
            </w:pPr>
            <w:r w:rsidRPr="00CB30B7">
              <w:rPr>
                <w:rFonts w:ascii="Helvetica-Normal" w:hAnsi="Helvetica-Normal" w:cs="Arial"/>
                <w:sz w:val="20"/>
                <w:szCs w:val="20"/>
              </w:rPr>
              <w:t>Representante</w:t>
            </w:r>
          </w:p>
        </w:tc>
      </w:tr>
      <w:tr w:rsidR="005A7536" w:rsidRPr="00CB30B7" w14:paraId="7AFAE896" w14:textId="77777777" w:rsidTr="00597446">
        <w:trPr>
          <w:jc w:val="center"/>
        </w:trPr>
        <w:tc>
          <w:tcPr>
            <w:tcW w:w="4570" w:type="dxa"/>
          </w:tcPr>
          <w:p w14:paraId="6F88B7E7" w14:textId="115AD5D5" w:rsidR="005A7536" w:rsidRPr="00CB30B7" w:rsidRDefault="005A7536" w:rsidP="00597446">
            <w:pPr>
              <w:rPr>
                <w:rFonts w:ascii="Helvetica-Normal" w:hAnsi="Helvetica-Normal" w:cs="Arial"/>
                <w:bCs/>
                <w:sz w:val="20"/>
                <w:szCs w:val="20"/>
              </w:rPr>
            </w:pPr>
          </w:p>
          <w:p w14:paraId="64CA1894" w14:textId="381DDB8E" w:rsidR="000B1BFC" w:rsidRPr="00CB30B7" w:rsidRDefault="000B1BFC" w:rsidP="00597446">
            <w:pPr>
              <w:rPr>
                <w:rFonts w:ascii="Helvetica-Normal" w:hAnsi="Helvetica-Normal" w:cs="Arial"/>
                <w:bCs/>
                <w:sz w:val="20"/>
                <w:szCs w:val="20"/>
              </w:rPr>
            </w:pPr>
          </w:p>
          <w:p w14:paraId="2E1A5D2D" w14:textId="77777777" w:rsidR="000B1BFC" w:rsidRPr="00CB30B7" w:rsidRDefault="000B1BFC" w:rsidP="00597446">
            <w:pPr>
              <w:jc w:val="center"/>
              <w:rPr>
                <w:rFonts w:ascii="Helvetica-Normal" w:hAnsi="Helvetica-Normal" w:cs="Arial"/>
                <w:sz w:val="20"/>
                <w:szCs w:val="20"/>
              </w:rPr>
            </w:pPr>
          </w:p>
          <w:p w14:paraId="66BC58FF" w14:textId="77777777" w:rsidR="000B1BFC" w:rsidRPr="00CB30B7" w:rsidRDefault="000B1BFC" w:rsidP="00597446">
            <w:pPr>
              <w:jc w:val="center"/>
              <w:rPr>
                <w:rFonts w:ascii="Helvetica-Normal" w:hAnsi="Helvetica-Normal" w:cs="Arial"/>
                <w:sz w:val="20"/>
                <w:szCs w:val="20"/>
              </w:rPr>
            </w:pPr>
          </w:p>
          <w:p w14:paraId="705ADCB0" w14:textId="77777777" w:rsidR="000B1BFC" w:rsidRPr="00CB30B7" w:rsidRDefault="000B1BFC" w:rsidP="00597446">
            <w:pPr>
              <w:jc w:val="center"/>
              <w:rPr>
                <w:rFonts w:ascii="Helvetica-Normal" w:hAnsi="Helvetica-Normal" w:cs="Arial"/>
                <w:sz w:val="20"/>
                <w:szCs w:val="20"/>
              </w:rPr>
            </w:pPr>
          </w:p>
          <w:p w14:paraId="48343452" w14:textId="62AF0B8C" w:rsidR="005A7536" w:rsidRPr="00CB30B7" w:rsidRDefault="00B912F5" w:rsidP="00597446">
            <w:pPr>
              <w:jc w:val="center"/>
              <w:rPr>
                <w:rFonts w:ascii="Helvetica-Normal" w:hAnsi="Helvetica-Normal" w:cs="Arial"/>
                <w:sz w:val="20"/>
                <w:szCs w:val="20"/>
              </w:rPr>
            </w:pPr>
            <w:r w:rsidRPr="00CB30B7">
              <w:rPr>
                <w:rFonts w:ascii="Helvetica-Normal" w:hAnsi="Helvetica-Normal" w:cs="Arial"/>
                <w:sz w:val="20"/>
                <w:szCs w:val="20"/>
              </w:rPr>
              <w:t>Mtra. Hannia Ingrid Salinas González</w:t>
            </w:r>
          </w:p>
          <w:p w14:paraId="15C81C16" w14:textId="19B25714" w:rsidR="005A7536" w:rsidRPr="00CB30B7" w:rsidRDefault="00E90132" w:rsidP="00597446">
            <w:pPr>
              <w:jc w:val="center"/>
              <w:rPr>
                <w:rFonts w:ascii="Helvetica-Normal" w:hAnsi="Helvetica-Normal" w:cs="Arial"/>
                <w:b/>
                <w:sz w:val="20"/>
                <w:szCs w:val="20"/>
              </w:rPr>
            </w:pPr>
            <w:r w:rsidRPr="00CB30B7">
              <w:rPr>
                <w:rFonts w:ascii="Helvetica-Normal" w:hAnsi="Helvetica-Normal" w:cs="Arial"/>
                <w:b/>
                <w:sz w:val="20"/>
                <w:szCs w:val="20"/>
              </w:rPr>
              <w:t>Asesor</w:t>
            </w:r>
          </w:p>
          <w:p w14:paraId="38EA39DB" w14:textId="30D261C6" w:rsidR="005A7536" w:rsidRPr="00CB30B7" w:rsidRDefault="005A7536" w:rsidP="00597446">
            <w:pPr>
              <w:jc w:val="center"/>
              <w:rPr>
                <w:rFonts w:ascii="Helvetica-Normal" w:hAnsi="Helvetica-Normal" w:cs="Arial"/>
                <w:sz w:val="20"/>
                <w:szCs w:val="20"/>
              </w:rPr>
            </w:pPr>
            <w:r w:rsidRPr="00CB30B7">
              <w:rPr>
                <w:rFonts w:ascii="Helvetica-Normal" w:hAnsi="Helvetica-Normal" w:cs="Arial"/>
                <w:sz w:val="20"/>
                <w:szCs w:val="20"/>
              </w:rPr>
              <w:t>L.C.</w:t>
            </w:r>
            <w:r w:rsidR="008A1A89" w:rsidRPr="00CB30B7">
              <w:rPr>
                <w:rFonts w:ascii="Helvetica-Normal" w:hAnsi="Helvetica-Normal" w:cs="Arial"/>
                <w:sz w:val="20"/>
                <w:szCs w:val="20"/>
              </w:rPr>
              <w:t xml:space="preserve"> Luis Nava Contreras</w:t>
            </w:r>
          </w:p>
          <w:p w14:paraId="0CBA5370" w14:textId="77777777" w:rsidR="005A7536" w:rsidRPr="00CB30B7" w:rsidRDefault="005A7536" w:rsidP="00597446">
            <w:pPr>
              <w:jc w:val="center"/>
              <w:rPr>
                <w:rFonts w:ascii="Helvetica-Normal" w:hAnsi="Helvetica-Normal" w:cs="Arial"/>
                <w:bCs/>
                <w:sz w:val="20"/>
                <w:szCs w:val="20"/>
              </w:rPr>
            </w:pPr>
            <w:r w:rsidRPr="00CB30B7">
              <w:rPr>
                <w:rFonts w:ascii="Helvetica-Normal" w:hAnsi="Helvetica-Normal" w:cs="Arial"/>
                <w:sz w:val="20"/>
                <w:szCs w:val="20"/>
              </w:rPr>
              <w:t>Representante</w:t>
            </w:r>
          </w:p>
        </w:tc>
        <w:tc>
          <w:tcPr>
            <w:tcW w:w="4714" w:type="dxa"/>
          </w:tcPr>
          <w:p w14:paraId="631FB119" w14:textId="77777777" w:rsidR="005A7536" w:rsidRPr="00CB30B7" w:rsidRDefault="005A7536" w:rsidP="00597446">
            <w:pPr>
              <w:jc w:val="center"/>
              <w:rPr>
                <w:rFonts w:ascii="Helvetica-Normal" w:hAnsi="Helvetica-Normal" w:cs="Arial"/>
                <w:sz w:val="20"/>
                <w:szCs w:val="20"/>
              </w:rPr>
            </w:pPr>
          </w:p>
          <w:p w14:paraId="02EAE4A0" w14:textId="2E47135B" w:rsidR="005A7536" w:rsidRPr="00CB30B7" w:rsidRDefault="005A7536" w:rsidP="005A7536">
            <w:pPr>
              <w:jc w:val="center"/>
              <w:rPr>
                <w:rFonts w:ascii="Helvetica-Normal" w:hAnsi="Helvetica-Normal" w:cs="Arial"/>
                <w:sz w:val="20"/>
                <w:szCs w:val="20"/>
              </w:rPr>
            </w:pPr>
          </w:p>
          <w:p w14:paraId="3861B414" w14:textId="77777777" w:rsidR="00B912F5" w:rsidRPr="00CB30B7" w:rsidRDefault="00B912F5" w:rsidP="005A7536">
            <w:pPr>
              <w:jc w:val="center"/>
              <w:rPr>
                <w:rFonts w:ascii="Helvetica-Normal" w:hAnsi="Helvetica-Normal" w:cs="Arial"/>
                <w:sz w:val="20"/>
                <w:szCs w:val="20"/>
              </w:rPr>
            </w:pPr>
          </w:p>
          <w:p w14:paraId="7579F0E4" w14:textId="77777777" w:rsidR="000B1BFC" w:rsidRPr="00CB30B7" w:rsidRDefault="000B1BFC" w:rsidP="00597446">
            <w:pPr>
              <w:jc w:val="center"/>
              <w:rPr>
                <w:rFonts w:ascii="Helvetica-Normal" w:hAnsi="Helvetica-Normal" w:cs="Arial"/>
                <w:bCs/>
                <w:sz w:val="20"/>
                <w:szCs w:val="20"/>
              </w:rPr>
            </w:pPr>
          </w:p>
          <w:p w14:paraId="4FADE600" w14:textId="77777777" w:rsidR="000B1BFC" w:rsidRPr="00CB30B7" w:rsidRDefault="000B1BFC" w:rsidP="00597446">
            <w:pPr>
              <w:jc w:val="center"/>
              <w:rPr>
                <w:rFonts w:ascii="Helvetica-Normal" w:hAnsi="Helvetica-Normal" w:cs="Arial"/>
                <w:bCs/>
                <w:sz w:val="20"/>
                <w:szCs w:val="20"/>
              </w:rPr>
            </w:pPr>
          </w:p>
          <w:p w14:paraId="6578CED8" w14:textId="77777777" w:rsidR="004708B8" w:rsidRPr="00CB30B7" w:rsidRDefault="004708B8" w:rsidP="004708B8">
            <w:pPr>
              <w:jc w:val="center"/>
              <w:rPr>
                <w:rFonts w:ascii="Helvetica-Normal" w:hAnsi="Helvetica-Normal"/>
                <w:sz w:val="20"/>
                <w:szCs w:val="20"/>
              </w:rPr>
            </w:pPr>
            <w:r w:rsidRPr="00CB30B7">
              <w:rPr>
                <w:rFonts w:ascii="Helvetica-Normal" w:hAnsi="Helvetica-Normal"/>
                <w:sz w:val="20"/>
                <w:szCs w:val="20"/>
              </w:rPr>
              <w:t>Dr. Roberto Rodríguez Gaona</w:t>
            </w:r>
          </w:p>
          <w:p w14:paraId="66A429F4" w14:textId="77777777" w:rsidR="004708B8" w:rsidRPr="00CB30B7" w:rsidRDefault="004708B8" w:rsidP="004708B8">
            <w:pPr>
              <w:jc w:val="center"/>
              <w:rPr>
                <w:rFonts w:ascii="Helvetica-Normal" w:hAnsi="Helvetica-Normal"/>
                <w:b/>
                <w:sz w:val="20"/>
                <w:szCs w:val="20"/>
              </w:rPr>
            </w:pPr>
            <w:r w:rsidRPr="00CB30B7">
              <w:rPr>
                <w:rFonts w:ascii="Helvetica-Normal" w:hAnsi="Helvetica-Normal"/>
                <w:b/>
                <w:sz w:val="20"/>
                <w:szCs w:val="20"/>
              </w:rPr>
              <w:t>Asesor</w:t>
            </w:r>
          </w:p>
          <w:p w14:paraId="42EA6EA6" w14:textId="77777777" w:rsidR="004708B8" w:rsidRPr="00CB30B7" w:rsidRDefault="004708B8" w:rsidP="004708B8">
            <w:pPr>
              <w:jc w:val="center"/>
              <w:rPr>
                <w:rFonts w:ascii="Helvetica-Normal" w:hAnsi="Helvetica-Normal"/>
                <w:sz w:val="20"/>
                <w:szCs w:val="20"/>
              </w:rPr>
            </w:pPr>
            <w:r w:rsidRPr="00CB30B7">
              <w:rPr>
                <w:rFonts w:ascii="Helvetica-Normal" w:hAnsi="Helvetica-Normal"/>
                <w:sz w:val="20"/>
                <w:szCs w:val="20"/>
              </w:rPr>
              <w:t>Lic. Mariana Figueroa Santillán</w:t>
            </w:r>
          </w:p>
          <w:p w14:paraId="36A3BD8F" w14:textId="77777777" w:rsidR="004708B8" w:rsidRPr="00CB30B7" w:rsidRDefault="004708B8" w:rsidP="004708B8">
            <w:pPr>
              <w:jc w:val="center"/>
              <w:rPr>
                <w:rFonts w:ascii="Helvetica-Normal" w:hAnsi="Helvetica-Normal"/>
                <w:sz w:val="20"/>
                <w:szCs w:val="20"/>
              </w:rPr>
            </w:pPr>
            <w:r w:rsidRPr="00CB30B7">
              <w:rPr>
                <w:rFonts w:ascii="Helvetica-Normal" w:hAnsi="Helvetica-Normal"/>
                <w:sz w:val="20"/>
                <w:szCs w:val="20"/>
              </w:rPr>
              <w:t>Representante</w:t>
            </w:r>
          </w:p>
          <w:p w14:paraId="697CFCCB" w14:textId="12C7B385" w:rsidR="004708B8" w:rsidRPr="00CB30B7" w:rsidRDefault="004708B8" w:rsidP="004708B8">
            <w:pPr>
              <w:rPr>
                <w:rFonts w:ascii="Helvetica-Normal" w:hAnsi="Helvetica-Normal" w:cs="Arial"/>
                <w:sz w:val="20"/>
                <w:szCs w:val="20"/>
              </w:rPr>
            </w:pPr>
          </w:p>
        </w:tc>
      </w:tr>
    </w:tbl>
    <w:p w14:paraId="0A94F0BD" w14:textId="77777777" w:rsidR="00E90132" w:rsidRPr="00CB30B7" w:rsidRDefault="00E90132" w:rsidP="00071900">
      <w:pPr>
        <w:jc w:val="center"/>
        <w:rPr>
          <w:rFonts w:ascii="Helvetica-Normal" w:hAnsi="Helvetica-Normal"/>
          <w:sz w:val="20"/>
          <w:szCs w:val="20"/>
        </w:rPr>
      </w:pPr>
    </w:p>
    <w:p w14:paraId="5820B0BE" w14:textId="6B279BAE" w:rsidR="0021670F" w:rsidRPr="00CB30B7" w:rsidRDefault="0021670F" w:rsidP="004708B8">
      <w:pPr>
        <w:jc w:val="center"/>
        <w:rPr>
          <w:rFonts w:ascii="Helvetica-Normal" w:hAnsi="Helvetica-Normal" w:cs="Arial"/>
          <w:bCs/>
          <w:sz w:val="20"/>
          <w:szCs w:val="20"/>
        </w:rPr>
      </w:pPr>
    </w:p>
    <w:p w14:paraId="698C4530" w14:textId="454740B1" w:rsidR="0021670F" w:rsidRPr="00CB30B7" w:rsidRDefault="0021670F" w:rsidP="004708B8">
      <w:pPr>
        <w:jc w:val="center"/>
        <w:rPr>
          <w:rFonts w:ascii="Helvetica-Normal" w:hAnsi="Helvetica-Normal" w:cs="Arial"/>
          <w:bCs/>
          <w:sz w:val="20"/>
          <w:szCs w:val="20"/>
        </w:rPr>
      </w:pPr>
    </w:p>
    <w:p w14:paraId="5989A29C" w14:textId="77777777" w:rsidR="0021670F" w:rsidRPr="00CB30B7" w:rsidRDefault="0021670F" w:rsidP="004708B8">
      <w:pPr>
        <w:jc w:val="center"/>
        <w:rPr>
          <w:rFonts w:ascii="Helvetica-Normal" w:hAnsi="Helvetica-Normal" w:cs="Arial"/>
          <w:bCs/>
          <w:sz w:val="20"/>
          <w:szCs w:val="20"/>
        </w:rPr>
      </w:pPr>
    </w:p>
    <w:tbl>
      <w:tblPr>
        <w:tblStyle w:val="Tablaconcuadrcula"/>
        <w:tblW w:w="92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570"/>
        <w:gridCol w:w="4714"/>
      </w:tblGrid>
      <w:tr w:rsidR="0021670F" w:rsidRPr="00CB30B7" w14:paraId="061ADE80" w14:textId="77777777" w:rsidTr="006530F6">
        <w:trPr>
          <w:jc w:val="center"/>
        </w:trPr>
        <w:tc>
          <w:tcPr>
            <w:tcW w:w="4570" w:type="dxa"/>
          </w:tcPr>
          <w:p w14:paraId="75E529C3" w14:textId="77777777" w:rsidR="0021670F" w:rsidRPr="00CB30B7" w:rsidRDefault="0021670F" w:rsidP="0021670F">
            <w:pPr>
              <w:rPr>
                <w:rFonts w:ascii="Helvetica-Normal" w:hAnsi="Helvetica-Normal" w:cs="Arial"/>
                <w:sz w:val="20"/>
                <w:szCs w:val="20"/>
              </w:rPr>
            </w:pPr>
          </w:p>
          <w:p w14:paraId="23BD931F" w14:textId="77777777" w:rsidR="0021670F" w:rsidRPr="00CB30B7" w:rsidRDefault="0021670F" w:rsidP="0021670F">
            <w:pPr>
              <w:jc w:val="center"/>
              <w:rPr>
                <w:rFonts w:ascii="Helvetica-Normal" w:hAnsi="Helvetica-Normal" w:cs="Arial"/>
                <w:bCs/>
                <w:sz w:val="20"/>
                <w:szCs w:val="20"/>
              </w:rPr>
            </w:pPr>
            <w:r w:rsidRPr="00CB30B7">
              <w:rPr>
                <w:rFonts w:ascii="Helvetica-Normal" w:hAnsi="Helvetica-Normal" w:cs="Arial"/>
                <w:bCs/>
                <w:sz w:val="20"/>
                <w:szCs w:val="20"/>
              </w:rPr>
              <w:t>L.A.E. Jorge Augusto del Castillo Tovar</w:t>
            </w:r>
          </w:p>
          <w:p w14:paraId="3AC1D76A" w14:textId="77777777" w:rsidR="0021670F" w:rsidRPr="00CB30B7" w:rsidRDefault="0021670F" w:rsidP="0021670F">
            <w:pPr>
              <w:jc w:val="center"/>
              <w:rPr>
                <w:rFonts w:ascii="Helvetica-Normal" w:hAnsi="Helvetica-Normal" w:cs="Arial"/>
                <w:b/>
                <w:bCs/>
                <w:sz w:val="20"/>
                <w:szCs w:val="20"/>
              </w:rPr>
            </w:pPr>
            <w:r w:rsidRPr="00CB30B7">
              <w:rPr>
                <w:rFonts w:ascii="Helvetica-Normal" w:hAnsi="Helvetica-Normal" w:cs="Arial"/>
                <w:b/>
                <w:bCs/>
                <w:sz w:val="20"/>
                <w:szCs w:val="20"/>
              </w:rPr>
              <w:t>Vocal</w:t>
            </w:r>
          </w:p>
          <w:p w14:paraId="3971DE77" w14:textId="77777777" w:rsidR="0021670F" w:rsidRPr="00CB30B7" w:rsidRDefault="0021670F" w:rsidP="0021670F">
            <w:pPr>
              <w:jc w:val="center"/>
              <w:rPr>
                <w:rFonts w:ascii="Helvetica-Normal" w:hAnsi="Helvetica-Normal" w:cs="Arial"/>
                <w:bCs/>
                <w:sz w:val="20"/>
                <w:szCs w:val="20"/>
              </w:rPr>
            </w:pPr>
            <w:r w:rsidRPr="00CB30B7">
              <w:rPr>
                <w:rFonts w:ascii="Helvetica-Normal" w:hAnsi="Helvetica-Normal" w:cs="Arial"/>
                <w:bCs/>
                <w:sz w:val="20"/>
                <w:szCs w:val="20"/>
              </w:rPr>
              <w:t>Dr. Guillermo González Naranjo</w:t>
            </w:r>
          </w:p>
          <w:p w14:paraId="607056B7" w14:textId="77777777" w:rsidR="0021670F" w:rsidRPr="00CB30B7" w:rsidRDefault="0021670F" w:rsidP="0021670F">
            <w:pPr>
              <w:pStyle w:val="Encabezado"/>
              <w:tabs>
                <w:tab w:val="left" w:pos="855"/>
                <w:tab w:val="center" w:pos="4702"/>
              </w:tabs>
              <w:jc w:val="center"/>
              <w:rPr>
                <w:rFonts w:ascii="Helvetica-Normal" w:hAnsi="Helvetica-Normal" w:cs="Arial"/>
                <w:b/>
                <w:sz w:val="20"/>
                <w:szCs w:val="20"/>
              </w:rPr>
            </w:pPr>
            <w:r w:rsidRPr="00CB30B7">
              <w:rPr>
                <w:rFonts w:ascii="Helvetica-Normal" w:hAnsi="Helvetica-Normal" w:cs="Arial"/>
                <w:sz w:val="20"/>
                <w:szCs w:val="20"/>
              </w:rPr>
              <w:t>Representante</w:t>
            </w:r>
          </w:p>
          <w:p w14:paraId="33A3CDB9" w14:textId="7AF1A7C1" w:rsidR="0021670F" w:rsidRPr="00CB30B7" w:rsidRDefault="0021670F" w:rsidP="006530F6">
            <w:pPr>
              <w:jc w:val="center"/>
              <w:rPr>
                <w:rFonts w:ascii="Helvetica-Normal" w:hAnsi="Helvetica-Normal" w:cs="Arial"/>
                <w:bCs/>
                <w:sz w:val="20"/>
                <w:szCs w:val="20"/>
              </w:rPr>
            </w:pPr>
          </w:p>
        </w:tc>
        <w:tc>
          <w:tcPr>
            <w:tcW w:w="4714" w:type="dxa"/>
          </w:tcPr>
          <w:p w14:paraId="4F789B4B" w14:textId="77777777" w:rsidR="0021670F" w:rsidRPr="00CB30B7" w:rsidRDefault="0021670F" w:rsidP="0021670F">
            <w:pPr>
              <w:rPr>
                <w:rFonts w:ascii="Helvetica-Normal" w:hAnsi="Helvetica-Normal" w:cs="Arial"/>
                <w:bCs/>
                <w:sz w:val="20"/>
                <w:szCs w:val="20"/>
              </w:rPr>
            </w:pPr>
          </w:p>
          <w:p w14:paraId="60EA7ECF" w14:textId="7ED30A9D" w:rsidR="0021670F" w:rsidRPr="00CB30B7" w:rsidRDefault="0021670F" w:rsidP="006530F6">
            <w:pPr>
              <w:jc w:val="center"/>
              <w:rPr>
                <w:rFonts w:ascii="Helvetica-Normal" w:hAnsi="Helvetica-Normal"/>
                <w:sz w:val="20"/>
                <w:szCs w:val="20"/>
              </w:rPr>
            </w:pPr>
            <w:r w:rsidRPr="00CB30B7">
              <w:rPr>
                <w:rFonts w:ascii="Helvetica-Normal" w:hAnsi="Helvetica-Normal"/>
                <w:sz w:val="20"/>
                <w:szCs w:val="20"/>
              </w:rPr>
              <w:t>L.C. Gabriela Mejía Valencia</w:t>
            </w:r>
          </w:p>
          <w:p w14:paraId="1F0FC0FD" w14:textId="25B9413A" w:rsidR="0021670F" w:rsidRPr="00CB30B7" w:rsidRDefault="0021670F" w:rsidP="006530F6">
            <w:pPr>
              <w:jc w:val="center"/>
              <w:rPr>
                <w:rFonts w:ascii="Helvetica-Normal" w:hAnsi="Helvetica-Normal"/>
                <w:b/>
                <w:sz w:val="20"/>
                <w:szCs w:val="20"/>
              </w:rPr>
            </w:pPr>
            <w:r w:rsidRPr="00CB30B7">
              <w:rPr>
                <w:rFonts w:ascii="Helvetica-Normal" w:hAnsi="Helvetica-Normal"/>
                <w:b/>
                <w:sz w:val="20"/>
                <w:szCs w:val="20"/>
              </w:rPr>
              <w:t>Vocal</w:t>
            </w:r>
          </w:p>
          <w:p w14:paraId="3A6B7211" w14:textId="6D979477" w:rsidR="0021670F" w:rsidRPr="00CB30B7" w:rsidRDefault="0021670F" w:rsidP="006530F6">
            <w:pPr>
              <w:jc w:val="center"/>
              <w:rPr>
                <w:rFonts w:ascii="Helvetica-Normal" w:hAnsi="Helvetica-Normal"/>
                <w:sz w:val="20"/>
                <w:szCs w:val="20"/>
              </w:rPr>
            </w:pPr>
            <w:r w:rsidRPr="00CB30B7">
              <w:rPr>
                <w:rFonts w:ascii="Helvetica-Normal" w:hAnsi="Helvetica-Normal"/>
                <w:sz w:val="20"/>
                <w:szCs w:val="20"/>
              </w:rPr>
              <w:t>L</w:t>
            </w:r>
            <w:r w:rsidRPr="00CB30B7">
              <w:rPr>
                <w:rFonts w:ascii="Helvetica-Normal" w:hAnsi="Helvetica-Normal"/>
                <w:sz w:val="20"/>
                <w:szCs w:val="20"/>
              </w:rPr>
              <w:t>.A. Juan Carlos Pérez Cruz</w:t>
            </w:r>
          </w:p>
          <w:p w14:paraId="4703CCF1" w14:textId="77777777" w:rsidR="0021670F" w:rsidRPr="00CB30B7" w:rsidRDefault="0021670F" w:rsidP="006530F6">
            <w:pPr>
              <w:jc w:val="center"/>
              <w:rPr>
                <w:rFonts w:ascii="Helvetica-Normal" w:hAnsi="Helvetica-Normal"/>
                <w:sz w:val="20"/>
                <w:szCs w:val="20"/>
              </w:rPr>
            </w:pPr>
            <w:r w:rsidRPr="00CB30B7">
              <w:rPr>
                <w:rFonts w:ascii="Helvetica-Normal" w:hAnsi="Helvetica-Normal"/>
                <w:sz w:val="20"/>
                <w:szCs w:val="20"/>
              </w:rPr>
              <w:t>Representante</w:t>
            </w:r>
          </w:p>
          <w:p w14:paraId="77DA206D" w14:textId="77777777" w:rsidR="0021670F" w:rsidRPr="00CB30B7" w:rsidRDefault="0021670F" w:rsidP="006530F6">
            <w:pPr>
              <w:rPr>
                <w:rFonts w:ascii="Helvetica-Normal" w:hAnsi="Helvetica-Normal" w:cs="Arial"/>
                <w:sz w:val="20"/>
                <w:szCs w:val="20"/>
              </w:rPr>
            </w:pPr>
          </w:p>
        </w:tc>
      </w:tr>
    </w:tbl>
    <w:p w14:paraId="2DF45E05" w14:textId="77777777" w:rsidR="004708B8" w:rsidRPr="00CB30B7" w:rsidRDefault="004708B8" w:rsidP="004708B8">
      <w:pPr>
        <w:jc w:val="center"/>
        <w:rPr>
          <w:rFonts w:ascii="Helvetica-Normal" w:hAnsi="Helvetica-Normal"/>
          <w:sz w:val="20"/>
          <w:szCs w:val="20"/>
        </w:rPr>
      </w:pPr>
    </w:p>
    <w:p w14:paraId="2B8827DA" w14:textId="6A7AAF1E" w:rsidR="00071900" w:rsidRPr="00CB30B7" w:rsidRDefault="00071900" w:rsidP="00E90132">
      <w:pPr>
        <w:pStyle w:val="Encabezado"/>
        <w:tabs>
          <w:tab w:val="left" w:pos="855"/>
          <w:tab w:val="center" w:pos="4702"/>
        </w:tabs>
        <w:rPr>
          <w:rFonts w:ascii="Helvetica-Normal" w:hAnsi="Helvetica-Normal" w:cs="Arial"/>
          <w:b/>
          <w:sz w:val="20"/>
          <w:szCs w:val="20"/>
        </w:rPr>
      </w:pPr>
    </w:p>
    <w:p w14:paraId="531BC7D9" w14:textId="5DBFC1E2" w:rsidR="008A1A89" w:rsidRPr="00CB30B7" w:rsidRDefault="008A1A89" w:rsidP="008A1A89">
      <w:pPr>
        <w:pStyle w:val="Encabezado"/>
        <w:tabs>
          <w:tab w:val="left" w:pos="855"/>
          <w:tab w:val="center" w:pos="4702"/>
        </w:tabs>
        <w:jc w:val="center"/>
        <w:rPr>
          <w:rFonts w:ascii="Helvetica-Normal" w:hAnsi="Helvetica-Normal" w:cs="Arial"/>
          <w:b/>
          <w:sz w:val="20"/>
          <w:szCs w:val="20"/>
        </w:rPr>
      </w:pPr>
      <w:r w:rsidRPr="00CB30B7">
        <w:rPr>
          <w:rFonts w:ascii="Helvetica-Normal" w:hAnsi="Helvetica-Normal" w:cs="Arial"/>
          <w:b/>
          <w:sz w:val="20"/>
          <w:szCs w:val="20"/>
        </w:rPr>
        <w:t>Asesor</w:t>
      </w:r>
      <w:r w:rsidR="00D86792">
        <w:rPr>
          <w:rFonts w:ascii="Helvetica-Normal" w:hAnsi="Helvetica-Normal" w:cs="Arial"/>
          <w:b/>
          <w:sz w:val="20"/>
          <w:szCs w:val="20"/>
        </w:rPr>
        <w:t xml:space="preserve"> </w:t>
      </w:r>
      <w:r w:rsidRPr="00CB30B7">
        <w:rPr>
          <w:rFonts w:ascii="Helvetica-Normal" w:hAnsi="Helvetica-Normal" w:cs="Arial"/>
          <w:b/>
          <w:sz w:val="20"/>
          <w:szCs w:val="20"/>
        </w:rPr>
        <w:t>técnico:</w:t>
      </w:r>
    </w:p>
    <w:p w14:paraId="0A02E71D" w14:textId="2C68F909" w:rsidR="002432A1" w:rsidRPr="00CB30B7" w:rsidRDefault="002432A1" w:rsidP="008A1A89">
      <w:pPr>
        <w:pStyle w:val="Encabezado"/>
        <w:tabs>
          <w:tab w:val="left" w:pos="855"/>
          <w:tab w:val="center" w:pos="4702"/>
        </w:tabs>
        <w:jc w:val="center"/>
        <w:rPr>
          <w:rFonts w:ascii="Helvetica-Normal" w:hAnsi="Helvetica-Normal" w:cs="Arial"/>
          <w:b/>
          <w:sz w:val="20"/>
          <w:szCs w:val="20"/>
        </w:rPr>
      </w:pPr>
    </w:p>
    <w:p w14:paraId="52269C45" w14:textId="30E16E5C" w:rsidR="002432A1" w:rsidRPr="00CB30B7" w:rsidRDefault="002432A1" w:rsidP="008A1A89">
      <w:pPr>
        <w:pStyle w:val="Encabezado"/>
        <w:tabs>
          <w:tab w:val="left" w:pos="855"/>
          <w:tab w:val="center" w:pos="4702"/>
        </w:tabs>
        <w:jc w:val="center"/>
        <w:rPr>
          <w:rFonts w:ascii="Helvetica-Normal" w:hAnsi="Helvetica-Normal" w:cs="Arial"/>
          <w:b/>
          <w:sz w:val="20"/>
          <w:szCs w:val="20"/>
        </w:rPr>
      </w:pPr>
    </w:p>
    <w:p w14:paraId="19763C7C" w14:textId="77777777" w:rsidR="002432A1" w:rsidRPr="00CB30B7" w:rsidRDefault="002432A1" w:rsidP="00F65639">
      <w:pPr>
        <w:pStyle w:val="Encabezado"/>
        <w:tabs>
          <w:tab w:val="left" w:pos="855"/>
          <w:tab w:val="center" w:pos="4702"/>
        </w:tabs>
        <w:rPr>
          <w:rFonts w:ascii="Helvetica-Normal" w:hAnsi="Helvetica-Normal" w:cs="Arial"/>
          <w:b/>
          <w:sz w:val="20"/>
          <w:szCs w:val="20"/>
        </w:rPr>
      </w:pPr>
    </w:p>
    <w:p w14:paraId="49B9DC22" w14:textId="7A3EE41B" w:rsidR="002432A1" w:rsidRPr="00CB30B7" w:rsidRDefault="002432A1" w:rsidP="008A1A89">
      <w:pPr>
        <w:pStyle w:val="Encabezado"/>
        <w:tabs>
          <w:tab w:val="left" w:pos="855"/>
          <w:tab w:val="center" w:pos="4702"/>
        </w:tabs>
        <w:jc w:val="center"/>
        <w:rPr>
          <w:rFonts w:ascii="Helvetica-Normal" w:hAnsi="Helvetica-Normal" w:cs="Arial"/>
          <w:b/>
          <w:sz w:val="20"/>
          <w:szCs w:val="20"/>
        </w:rPr>
      </w:pPr>
    </w:p>
    <w:p w14:paraId="7E84DBC8" w14:textId="77777777" w:rsidR="002432A1" w:rsidRPr="00CB30B7" w:rsidRDefault="002432A1" w:rsidP="002432A1">
      <w:pPr>
        <w:pStyle w:val="Prrafodelista"/>
        <w:ind w:left="0" w:right="142"/>
        <w:jc w:val="center"/>
        <w:rPr>
          <w:rFonts w:ascii="Helvetica-Normal" w:hAnsi="Helvetica-Normal" w:cs="Arial"/>
          <w:bCs/>
          <w:color w:val="000000" w:themeColor="text1"/>
          <w:lang w:val="es-MX"/>
        </w:rPr>
      </w:pPr>
      <w:r w:rsidRPr="00CB30B7">
        <w:rPr>
          <w:rFonts w:ascii="Helvetica-Normal" w:hAnsi="Helvetica-Normal" w:cs="Arial"/>
          <w:bCs/>
          <w:color w:val="000000" w:themeColor="text1"/>
          <w:lang w:val="es-MX"/>
        </w:rPr>
        <w:t xml:space="preserve">Lic. Carlos Tovar </w:t>
      </w:r>
      <w:proofErr w:type="spellStart"/>
      <w:r w:rsidRPr="00CB30B7">
        <w:rPr>
          <w:rFonts w:ascii="Helvetica-Normal" w:hAnsi="Helvetica-Normal" w:cs="Arial"/>
          <w:bCs/>
          <w:color w:val="000000" w:themeColor="text1"/>
          <w:lang w:val="es-MX"/>
        </w:rPr>
        <w:t>Orellán</w:t>
      </w:r>
      <w:proofErr w:type="spellEnd"/>
    </w:p>
    <w:p w14:paraId="59C1E541" w14:textId="49F07A72" w:rsidR="002432A1" w:rsidRPr="00CB30B7" w:rsidRDefault="002432A1" w:rsidP="002432A1">
      <w:pPr>
        <w:pStyle w:val="Encabezado"/>
        <w:tabs>
          <w:tab w:val="left" w:pos="855"/>
          <w:tab w:val="center" w:pos="4702"/>
        </w:tabs>
        <w:jc w:val="center"/>
        <w:rPr>
          <w:rFonts w:ascii="Helvetica-Normal" w:hAnsi="Helvetica-Normal" w:cs="Arial"/>
          <w:b/>
          <w:sz w:val="20"/>
          <w:szCs w:val="20"/>
        </w:rPr>
      </w:pPr>
      <w:r w:rsidRPr="00CB30B7">
        <w:rPr>
          <w:rFonts w:ascii="Helvetica-Normal" w:hAnsi="Helvetica-Normal" w:cs="Arial"/>
          <w:b/>
          <w:sz w:val="20"/>
          <w:szCs w:val="20"/>
        </w:rPr>
        <w:t>Administrador de Transporte Universitario</w:t>
      </w:r>
    </w:p>
    <w:p w14:paraId="7360C880" w14:textId="49DB0952" w:rsidR="00071900" w:rsidRPr="00CB30B7" w:rsidRDefault="00071900" w:rsidP="008A1A89">
      <w:pPr>
        <w:pStyle w:val="Encabezado"/>
        <w:tabs>
          <w:tab w:val="left" w:pos="855"/>
          <w:tab w:val="center" w:pos="4702"/>
        </w:tabs>
        <w:jc w:val="center"/>
        <w:rPr>
          <w:rFonts w:ascii="Helvetica-Normal" w:hAnsi="Helvetica-Normal" w:cs="Arial"/>
          <w:b/>
          <w:sz w:val="20"/>
          <w:szCs w:val="20"/>
        </w:rPr>
      </w:pPr>
    </w:p>
    <w:p w14:paraId="73017570" w14:textId="77777777" w:rsidR="00E90132" w:rsidRPr="00CB30B7" w:rsidRDefault="00E90132" w:rsidP="008A1A89">
      <w:pPr>
        <w:pStyle w:val="Encabezado"/>
        <w:tabs>
          <w:tab w:val="left" w:pos="855"/>
          <w:tab w:val="center" w:pos="4702"/>
        </w:tabs>
        <w:jc w:val="center"/>
        <w:rPr>
          <w:rFonts w:ascii="Helvetica-Normal" w:hAnsi="Helvetica-Normal" w:cs="Arial"/>
          <w:b/>
          <w:sz w:val="20"/>
          <w:szCs w:val="20"/>
        </w:rPr>
      </w:pPr>
    </w:p>
    <w:p w14:paraId="28680F52" w14:textId="21932C96" w:rsidR="00A9221B" w:rsidRDefault="00A9221B" w:rsidP="00F65639">
      <w:pPr>
        <w:pStyle w:val="Encabezado"/>
        <w:tabs>
          <w:tab w:val="left" w:pos="855"/>
          <w:tab w:val="center" w:pos="4702"/>
        </w:tabs>
        <w:rPr>
          <w:rFonts w:ascii="Helvetica-Normal" w:hAnsi="Helvetica-Normal" w:cs="Arial"/>
          <w:b/>
          <w:sz w:val="20"/>
          <w:szCs w:val="20"/>
        </w:rPr>
      </w:pPr>
    </w:p>
    <w:p w14:paraId="304B6210" w14:textId="77777777" w:rsidR="00D0431B" w:rsidRPr="00CB30B7" w:rsidRDefault="00D0431B" w:rsidP="00F65639">
      <w:pPr>
        <w:pStyle w:val="Encabezado"/>
        <w:tabs>
          <w:tab w:val="left" w:pos="855"/>
          <w:tab w:val="center" w:pos="4702"/>
        </w:tabs>
        <w:rPr>
          <w:rFonts w:ascii="Helvetica-Normal" w:hAnsi="Helvetica-Normal" w:cs="Arial"/>
          <w:b/>
          <w:sz w:val="20"/>
          <w:szCs w:val="20"/>
        </w:rPr>
      </w:pPr>
    </w:p>
    <w:p w14:paraId="6AFF6F3A" w14:textId="2E1493EC" w:rsidR="0000788E" w:rsidRPr="00CB30B7" w:rsidRDefault="0000788E" w:rsidP="0000788E">
      <w:pPr>
        <w:pStyle w:val="Encabezado"/>
        <w:tabs>
          <w:tab w:val="left" w:pos="855"/>
          <w:tab w:val="center" w:pos="4702"/>
        </w:tabs>
        <w:jc w:val="center"/>
        <w:rPr>
          <w:rFonts w:ascii="Helvetica-Normal" w:hAnsi="Helvetica-Normal" w:cs="Arial"/>
          <w:b/>
          <w:sz w:val="20"/>
          <w:szCs w:val="20"/>
        </w:rPr>
      </w:pPr>
      <w:r w:rsidRPr="00CB30B7">
        <w:rPr>
          <w:rFonts w:ascii="Helvetica-Normal" w:hAnsi="Helvetica-Normal" w:cs="Arial"/>
          <w:b/>
          <w:sz w:val="20"/>
          <w:szCs w:val="20"/>
        </w:rPr>
        <w:t>Licitantes</w:t>
      </w:r>
    </w:p>
    <w:p w14:paraId="667BA192" w14:textId="77777777" w:rsidR="00F65639" w:rsidRPr="00CB30B7" w:rsidRDefault="00F65639" w:rsidP="0000788E">
      <w:pPr>
        <w:pStyle w:val="Encabezado"/>
        <w:tabs>
          <w:tab w:val="left" w:pos="855"/>
          <w:tab w:val="center" w:pos="4702"/>
        </w:tabs>
        <w:jc w:val="center"/>
        <w:rPr>
          <w:rFonts w:ascii="Helvetica-Normal" w:hAnsi="Helvetica-Normal" w:cs="Arial"/>
          <w:b/>
          <w:sz w:val="20"/>
          <w:szCs w:val="20"/>
        </w:rPr>
      </w:pPr>
    </w:p>
    <w:p w14:paraId="506CBA74" w14:textId="05A2EAD6" w:rsidR="00A9221B" w:rsidRDefault="00A9221B" w:rsidP="00EC5120">
      <w:pPr>
        <w:pStyle w:val="Encabezado"/>
        <w:tabs>
          <w:tab w:val="left" w:pos="855"/>
          <w:tab w:val="center" w:pos="4702"/>
        </w:tabs>
        <w:jc w:val="center"/>
        <w:rPr>
          <w:rFonts w:ascii="Helvetica-Normal" w:hAnsi="Helvetica-Normal" w:cs="Arial"/>
          <w:b/>
          <w:sz w:val="20"/>
          <w:szCs w:val="20"/>
        </w:rPr>
      </w:pPr>
    </w:p>
    <w:p w14:paraId="5617BC34" w14:textId="77777777" w:rsidR="00D0431B" w:rsidRPr="00CB30B7" w:rsidRDefault="00D0431B" w:rsidP="00EC5120">
      <w:pPr>
        <w:pStyle w:val="Encabezado"/>
        <w:tabs>
          <w:tab w:val="left" w:pos="855"/>
          <w:tab w:val="center" w:pos="4702"/>
        </w:tabs>
        <w:jc w:val="center"/>
        <w:rPr>
          <w:rFonts w:ascii="Helvetica-Normal" w:hAnsi="Helvetica-Normal" w:cs="Arial"/>
          <w:b/>
          <w:sz w:val="20"/>
          <w:szCs w:val="20"/>
        </w:rPr>
      </w:pPr>
    </w:p>
    <w:tbl>
      <w:tblPr>
        <w:tblStyle w:val="Tablaconcuadrcula"/>
        <w:tblW w:w="92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570"/>
        <w:gridCol w:w="4714"/>
      </w:tblGrid>
      <w:tr w:rsidR="0000788E" w:rsidRPr="00CB30B7" w14:paraId="467BBD20" w14:textId="77777777" w:rsidTr="00A516D4">
        <w:trPr>
          <w:jc w:val="center"/>
        </w:trPr>
        <w:tc>
          <w:tcPr>
            <w:tcW w:w="4570" w:type="dxa"/>
          </w:tcPr>
          <w:p w14:paraId="391DD27C" w14:textId="77777777" w:rsidR="0000788E" w:rsidRPr="00CB30B7" w:rsidRDefault="0000788E" w:rsidP="00A516D4">
            <w:pPr>
              <w:rPr>
                <w:rFonts w:ascii="Helvetica-Normal" w:hAnsi="Helvetica-Normal" w:cs="Arial"/>
                <w:sz w:val="20"/>
                <w:szCs w:val="20"/>
              </w:rPr>
            </w:pPr>
          </w:p>
          <w:p w14:paraId="277EEF60" w14:textId="79B8DFA7" w:rsidR="0000788E" w:rsidRPr="00CB30B7" w:rsidRDefault="0000788E" w:rsidP="0000788E">
            <w:pPr>
              <w:jc w:val="center"/>
              <w:rPr>
                <w:rFonts w:ascii="Helvetica-Normal" w:hAnsi="Helvetica-Normal" w:cs="Arial"/>
                <w:sz w:val="20"/>
                <w:szCs w:val="20"/>
              </w:rPr>
            </w:pPr>
            <w:r w:rsidRPr="00CB30B7">
              <w:rPr>
                <w:rFonts w:ascii="Helvetica-Normal" w:hAnsi="Helvetica-Normal" w:cs="Arial"/>
                <w:sz w:val="20"/>
                <w:szCs w:val="20"/>
              </w:rPr>
              <w:t xml:space="preserve">La Latinoamericana Seguros, S.A. </w:t>
            </w:r>
          </w:p>
          <w:p w14:paraId="44691496" w14:textId="0CE7513F" w:rsidR="00F65639" w:rsidRPr="00CB30B7" w:rsidRDefault="00F65639" w:rsidP="0000788E">
            <w:pPr>
              <w:jc w:val="center"/>
              <w:rPr>
                <w:rFonts w:ascii="Helvetica-Normal" w:hAnsi="Helvetica-Normal" w:cs="Arial"/>
                <w:b/>
                <w:bCs/>
                <w:sz w:val="20"/>
                <w:szCs w:val="20"/>
              </w:rPr>
            </w:pPr>
            <w:r w:rsidRPr="00CB30B7">
              <w:rPr>
                <w:rFonts w:ascii="Helvetica-Normal" w:hAnsi="Helvetica-Normal" w:cs="Arial"/>
                <w:b/>
                <w:bCs/>
                <w:sz w:val="20"/>
                <w:szCs w:val="20"/>
              </w:rPr>
              <w:t>Representante</w:t>
            </w:r>
          </w:p>
          <w:p w14:paraId="5BD65F30" w14:textId="02EF5FE6" w:rsidR="0000788E" w:rsidRPr="00CB30B7" w:rsidRDefault="0000788E" w:rsidP="00A516D4">
            <w:pPr>
              <w:jc w:val="center"/>
              <w:rPr>
                <w:rFonts w:ascii="Helvetica-Normal" w:hAnsi="Helvetica-Normal" w:cs="Arial"/>
                <w:sz w:val="20"/>
                <w:szCs w:val="20"/>
              </w:rPr>
            </w:pPr>
            <w:r w:rsidRPr="00CB30B7">
              <w:rPr>
                <w:rFonts w:ascii="Helvetica-Normal" w:hAnsi="Helvetica-Normal" w:cs="Arial"/>
                <w:sz w:val="20"/>
                <w:szCs w:val="20"/>
              </w:rPr>
              <w:t xml:space="preserve">C. Angelica Elizabeth </w:t>
            </w:r>
            <w:r w:rsidR="00F65639" w:rsidRPr="00CB30B7">
              <w:rPr>
                <w:rFonts w:ascii="Helvetica-Normal" w:hAnsi="Helvetica-Normal" w:cs="Arial"/>
                <w:sz w:val="20"/>
                <w:szCs w:val="20"/>
              </w:rPr>
              <w:t>Cárdenas</w:t>
            </w:r>
            <w:r w:rsidRPr="00CB30B7">
              <w:rPr>
                <w:rFonts w:ascii="Helvetica-Normal" w:hAnsi="Helvetica-Normal" w:cs="Arial"/>
                <w:sz w:val="20"/>
                <w:szCs w:val="20"/>
              </w:rPr>
              <w:t xml:space="preserve"> Soto.</w:t>
            </w:r>
          </w:p>
        </w:tc>
        <w:tc>
          <w:tcPr>
            <w:tcW w:w="4714" w:type="dxa"/>
          </w:tcPr>
          <w:p w14:paraId="13C752A0" w14:textId="77777777" w:rsidR="0000788E" w:rsidRPr="00CB30B7" w:rsidRDefault="0000788E" w:rsidP="00D0431B">
            <w:pPr>
              <w:rPr>
                <w:rFonts w:ascii="Helvetica-Normal" w:hAnsi="Helvetica-Normal" w:cs="Arial"/>
                <w:sz w:val="20"/>
                <w:szCs w:val="20"/>
                <w:lang w:val="fr-FR"/>
              </w:rPr>
            </w:pPr>
          </w:p>
          <w:p w14:paraId="32503A91" w14:textId="77777777" w:rsidR="00D0431B" w:rsidRPr="00CB30B7" w:rsidRDefault="00D0431B" w:rsidP="00D0431B">
            <w:pPr>
              <w:jc w:val="center"/>
              <w:rPr>
                <w:rFonts w:ascii="Helvetica-Normal" w:hAnsi="Helvetica-Normal" w:cs="Arial"/>
                <w:sz w:val="20"/>
                <w:szCs w:val="20"/>
              </w:rPr>
            </w:pPr>
            <w:r w:rsidRPr="00CB30B7">
              <w:rPr>
                <w:rFonts w:ascii="Helvetica-Normal" w:hAnsi="Helvetica-Normal" w:cs="Arial"/>
                <w:sz w:val="20"/>
                <w:szCs w:val="20"/>
              </w:rPr>
              <w:t xml:space="preserve">General de Seguros S. A. B. </w:t>
            </w:r>
          </w:p>
          <w:p w14:paraId="4AE38D7D" w14:textId="77777777" w:rsidR="00D0431B" w:rsidRPr="00CB30B7" w:rsidRDefault="00D0431B" w:rsidP="00D0431B">
            <w:pPr>
              <w:jc w:val="center"/>
              <w:rPr>
                <w:rFonts w:ascii="Helvetica-Normal" w:hAnsi="Helvetica-Normal" w:cs="Arial"/>
                <w:b/>
                <w:bCs/>
                <w:sz w:val="20"/>
                <w:szCs w:val="20"/>
              </w:rPr>
            </w:pPr>
            <w:r w:rsidRPr="00CB30B7">
              <w:rPr>
                <w:rFonts w:ascii="Helvetica-Normal" w:hAnsi="Helvetica-Normal" w:cs="Arial"/>
                <w:b/>
                <w:bCs/>
                <w:sz w:val="20"/>
                <w:szCs w:val="20"/>
              </w:rPr>
              <w:t>Representante</w:t>
            </w:r>
          </w:p>
          <w:p w14:paraId="60B9799F" w14:textId="16B7D2D3" w:rsidR="0000788E" w:rsidRPr="00D0431B" w:rsidRDefault="00D0431B" w:rsidP="00D0431B">
            <w:pPr>
              <w:jc w:val="center"/>
              <w:rPr>
                <w:rFonts w:ascii="Helvetica-Normal" w:hAnsi="Helvetica-Normal" w:cs="Arial"/>
                <w:sz w:val="20"/>
                <w:szCs w:val="20"/>
              </w:rPr>
            </w:pPr>
            <w:r w:rsidRPr="00CB30B7">
              <w:rPr>
                <w:rFonts w:ascii="Helvetica-Normal" w:hAnsi="Helvetica-Normal" w:cs="Arial"/>
                <w:sz w:val="20"/>
                <w:szCs w:val="20"/>
              </w:rPr>
              <w:t>C. Arturo Cesar Rebollo Baños.</w:t>
            </w:r>
          </w:p>
        </w:tc>
      </w:tr>
    </w:tbl>
    <w:p w14:paraId="214F2D10" w14:textId="75808FA8" w:rsidR="00F65639" w:rsidRPr="00CB30B7" w:rsidRDefault="00F65639" w:rsidP="00F65639">
      <w:pPr>
        <w:pStyle w:val="Prrafodelista"/>
        <w:ind w:left="720" w:right="142"/>
        <w:jc w:val="both"/>
        <w:rPr>
          <w:rFonts w:ascii="Helvetica-Normal" w:hAnsi="Helvetica-Normal" w:cs="Arial"/>
          <w:bCs/>
        </w:rPr>
      </w:pPr>
    </w:p>
    <w:p w14:paraId="60141FDB" w14:textId="56FDC2A6" w:rsidR="00F65639" w:rsidRDefault="00F65639" w:rsidP="00F65639">
      <w:pPr>
        <w:pStyle w:val="Prrafodelista"/>
        <w:ind w:left="720" w:right="142"/>
        <w:jc w:val="both"/>
        <w:rPr>
          <w:rFonts w:ascii="Helvetica-Normal" w:hAnsi="Helvetica-Normal" w:cs="Arial"/>
          <w:bCs/>
        </w:rPr>
      </w:pPr>
    </w:p>
    <w:p w14:paraId="6021350B" w14:textId="679BF406" w:rsidR="00D0431B" w:rsidRDefault="00D0431B" w:rsidP="00F65639">
      <w:pPr>
        <w:pStyle w:val="Prrafodelista"/>
        <w:ind w:left="720" w:right="142"/>
        <w:jc w:val="both"/>
        <w:rPr>
          <w:rFonts w:ascii="Helvetica-Normal" w:hAnsi="Helvetica-Normal" w:cs="Arial"/>
          <w:bCs/>
        </w:rPr>
      </w:pPr>
    </w:p>
    <w:p w14:paraId="64ED81EA" w14:textId="77777777" w:rsidR="00D0431B" w:rsidRDefault="00D0431B" w:rsidP="00F65639">
      <w:pPr>
        <w:pStyle w:val="Prrafodelista"/>
        <w:ind w:left="720" w:right="142"/>
        <w:jc w:val="both"/>
        <w:rPr>
          <w:rFonts w:ascii="Helvetica-Normal" w:hAnsi="Helvetica-Normal" w:cs="Arial"/>
          <w:bCs/>
        </w:rPr>
      </w:pPr>
    </w:p>
    <w:p w14:paraId="1F4DC59D" w14:textId="77777777" w:rsidR="00D0431B" w:rsidRPr="00CB30B7" w:rsidRDefault="00D0431B" w:rsidP="00F65639">
      <w:pPr>
        <w:pStyle w:val="Prrafodelista"/>
        <w:ind w:left="720" w:right="142"/>
        <w:jc w:val="both"/>
        <w:rPr>
          <w:rFonts w:ascii="Helvetica-Normal" w:hAnsi="Helvetica-Normal" w:cs="Arial"/>
          <w:bCs/>
        </w:rPr>
      </w:pPr>
    </w:p>
    <w:tbl>
      <w:tblPr>
        <w:tblStyle w:val="Tablaconcuadrcula"/>
        <w:tblW w:w="92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570"/>
        <w:gridCol w:w="4714"/>
      </w:tblGrid>
      <w:tr w:rsidR="00F65639" w:rsidRPr="00CB30B7" w14:paraId="5B40BD12" w14:textId="77777777" w:rsidTr="00A516D4">
        <w:trPr>
          <w:jc w:val="center"/>
        </w:trPr>
        <w:tc>
          <w:tcPr>
            <w:tcW w:w="4570" w:type="dxa"/>
          </w:tcPr>
          <w:p w14:paraId="10DAD78D" w14:textId="77777777" w:rsidR="00D0431B" w:rsidRPr="00CB30B7" w:rsidRDefault="00D0431B" w:rsidP="00D0431B">
            <w:pPr>
              <w:jc w:val="center"/>
              <w:rPr>
                <w:rFonts w:ascii="Helvetica-Normal" w:hAnsi="Helvetica-Normal" w:cs="Arial"/>
                <w:sz w:val="20"/>
                <w:szCs w:val="20"/>
              </w:rPr>
            </w:pPr>
            <w:r w:rsidRPr="00CB30B7">
              <w:rPr>
                <w:rFonts w:ascii="Helvetica-Normal" w:hAnsi="Helvetica-Normal" w:cs="Arial"/>
                <w:sz w:val="20"/>
                <w:szCs w:val="20"/>
              </w:rPr>
              <w:t>Seguros El Potosí S. A.</w:t>
            </w:r>
          </w:p>
          <w:p w14:paraId="368BF5EB" w14:textId="77777777" w:rsidR="00D0431B" w:rsidRPr="00CB30B7" w:rsidRDefault="00D0431B" w:rsidP="00D0431B">
            <w:pPr>
              <w:jc w:val="center"/>
              <w:rPr>
                <w:rFonts w:ascii="Helvetica-Normal" w:hAnsi="Helvetica-Normal" w:cs="Arial"/>
                <w:b/>
                <w:bCs/>
                <w:sz w:val="20"/>
                <w:szCs w:val="20"/>
              </w:rPr>
            </w:pPr>
            <w:r w:rsidRPr="00CB30B7">
              <w:rPr>
                <w:rFonts w:ascii="Helvetica-Normal" w:hAnsi="Helvetica-Normal" w:cs="Arial"/>
                <w:b/>
                <w:bCs/>
                <w:sz w:val="20"/>
                <w:szCs w:val="20"/>
              </w:rPr>
              <w:t>Representante</w:t>
            </w:r>
          </w:p>
          <w:p w14:paraId="32660CF7" w14:textId="77777777" w:rsidR="00D0431B" w:rsidRPr="00CB30B7" w:rsidRDefault="00D0431B" w:rsidP="00D0431B">
            <w:pPr>
              <w:jc w:val="center"/>
              <w:rPr>
                <w:rFonts w:ascii="Helvetica-Normal" w:hAnsi="Helvetica-Normal" w:cs="Arial"/>
                <w:sz w:val="20"/>
                <w:szCs w:val="20"/>
              </w:rPr>
            </w:pPr>
            <w:r w:rsidRPr="00CB30B7">
              <w:rPr>
                <w:rFonts w:ascii="Helvetica-Normal" w:hAnsi="Helvetica-Normal" w:cs="Arial"/>
                <w:sz w:val="20"/>
                <w:szCs w:val="20"/>
              </w:rPr>
              <w:t>C. Erika Arenas Téllez</w:t>
            </w:r>
          </w:p>
          <w:p w14:paraId="1D43FFB1" w14:textId="77777777" w:rsidR="00F65639" w:rsidRPr="00CB30B7" w:rsidRDefault="00F65639" w:rsidP="00F65639">
            <w:pPr>
              <w:jc w:val="center"/>
              <w:rPr>
                <w:rFonts w:ascii="Helvetica-Normal" w:hAnsi="Helvetica-Normal" w:cs="Arial"/>
                <w:sz w:val="20"/>
                <w:szCs w:val="20"/>
              </w:rPr>
            </w:pPr>
          </w:p>
          <w:p w14:paraId="2724538E" w14:textId="579961F8" w:rsidR="00F65639" w:rsidRPr="00CB30B7" w:rsidRDefault="00F65639" w:rsidP="00F65639">
            <w:pPr>
              <w:jc w:val="center"/>
              <w:rPr>
                <w:rFonts w:ascii="Helvetica-Normal" w:hAnsi="Helvetica-Normal" w:cs="Arial"/>
                <w:sz w:val="20"/>
                <w:szCs w:val="20"/>
              </w:rPr>
            </w:pPr>
          </w:p>
        </w:tc>
        <w:tc>
          <w:tcPr>
            <w:tcW w:w="4714" w:type="dxa"/>
          </w:tcPr>
          <w:p w14:paraId="45F82D8C" w14:textId="77777777" w:rsidR="00D0431B" w:rsidRPr="00CB30B7" w:rsidRDefault="00D0431B" w:rsidP="00D0431B">
            <w:pPr>
              <w:jc w:val="center"/>
              <w:rPr>
                <w:rFonts w:ascii="Helvetica-Normal" w:hAnsi="Helvetica-Normal" w:cs="Arial"/>
                <w:sz w:val="20"/>
                <w:szCs w:val="20"/>
              </w:rPr>
            </w:pPr>
            <w:r w:rsidRPr="00CB30B7">
              <w:rPr>
                <w:rFonts w:ascii="Helvetica-Normal" w:hAnsi="Helvetica-Normal" w:cs="Arial"/>
                <w:sz w:val="20"/>
                <w:szCs w:val="20"/>
              </w:rPr>
              <w:t>Seguros Atlas S. A.</w:t>
            </w:r>
          </w:p>
          <w:p w14:paraId="5CF824B5" w14:textId="77777777" w:rsidR="00D0431B" w:rsidRPr="00CB30B7" w:rsidRDefault="00D0431B" w:rsidP="00D0431B">
            <w:pPr>
              <w:jc w:val="center"/>
              <w:rPr>
                <w:rFonts w:ascii="Helvetica-Normal" w:hAnsi="Helvetica-Normal" w:cs="Arial"/>
                <w:b/>
                <w:bCs/>
                <w:sz w:val="20"/>
                <w:szCs w:val="20"/>
              </w:rPr>
            </w:pPr>
            <w:r w:rsidRPr="00CB30B7">
              <w:rPr>
                <w:rFonts w:ascii="Helvetica-Normal" w:hAnsi="Helvetica-Normal" w:cs="Arial"/>
                <w:b/>
                <w:bCs/>
                <w:sz w:val="20"/>
                <w:szCs w:val="20"/>
              </w:rPr>
              <w:t>Representante</w:t>
            </w:r>
          </w:p>
          <w:p w14:paraId="37A624C3" w14:textId="36A50D38" w:rsidR="00F65639" w:rsidRPr="00CB30B7" w:rsidRDefault="00D0431B" w:rsidP="00D0431B">
            <w:pPr>
              <w:jc w:val="center"/>
              <w:rPr>
                <w:rFonts w:ascii="Helvetica-Normal" w:hAnsi="Helvetica-Normal" w:cs="Arial"/>
                <w:sz w:val="20"/>
                <w:szCs w:val="20"/>
              </w:rPr>
            </w:pPr>
            <w:r w:rsidRPr="00CB30B7">
              <w:rPr>
                <w:rFonts w:ascii="Helvetica-Normal" w:hAnsi="Helvetica-Normal" w:cs="Arial"/>
                <w:sz w:val="20"/>
                <w:szCs w:val="20"/>
              </w:rPr>
              <w:t xml:space="preserve">C. Ricardo Meneses </w:t>
            </w:r>
            <w:proofErr w:type="spellStart"/>
            <w:r w:rsidRPr="00CB30B7">
              <w:rPr>
                <w:rFonts w:ascii="Helvetica-Normal" w:hAnsi="Helvetica-Normal" w:cs="Arial"/>
                <w:sz w:val="20"/>
                <w:szCs w:val="20"/>
              </w:rPr>
              <w:t>Meneses</w:t>
            </w:r>
            <w:proofErr w:type="spellEnd"/>
          </w:p>
          <w:p w14:paraId="36B51057" w14:textId="77777777" w:rsidR="00F65639" w:rsidRPr="00CB30B7" w:rsidRDefault="00F65639" w:rsidP="00D0431B">
            <w:pPr>
              <w:jc w:val="center"/>
              <w:rPr>
                <w:rFonts w:ascii="Helvetica-Normal" w:hAnsi="Helvetica-Normal" w:cs="Arial"/>
                <w:sz w:val="20"/>
                <w:szCs w:val="20"/>
              </w:rPr>
            </w:pPr>
          </w:p>
        </w:tc>
      </w:tr>
    </w:tbl>
    <w:p w14:paraId="32D7D646" w14:textId="2FF239E7" w:rsidR="00F65639" w:rsidRPr="00CB30B7" w:rsidRDefault="00F65639" w:rsidP="00F65639">
      <w:pPr>
        <w:jc w:val="center"/>
        <w:rPr>
          <w:rFonts w:ascii="Helvetica-Normal" w:hAnsi="Helvetica-Normal" w:cs="Arial"/>
          <w:sz w:val="20"/>
          <w:szCs w:val="20"/>
        </w:rPr>
      </w:pPr>
    </w:p>
    <w:p w14:paraId="7AA420EA" w14:textId="058FB496" w:rsidR="00F65639" w:rsidRPr="00CB30B7" w:rsidRDefault="00F65639" w:rsidP="00F65639">
      <w:pPr>
        <w:jc w:val="center"/>
        <w:rPr>
          <w:rFonts w:ascii="Helvetica-Normal" w:hAnsi="Helvetica-Normal" w:cs="Arial"/>
          <w:sz w:val="20"/>
          <w:szCs w:val="20"/>
        </w:rPr>
      </w:pPr>
    </w:p>
    <w:p w14:paraId="666B2FA2" w14:textId="390F3F02" w:rsidR="00F65639" w:rsidRPr="00CB30B7" w:rsidRDefault="00F65639" w:rsidP="00D0431B">
      <w:pPr>
        <w:rPr>
          <w:rFonts w:ascii="Helvetica-Normal" w:hAnsi="Helvetica-Normal" w:cs="Arial"/>
          <w:sz w:val="20"/>
          <w:szCs w:val="20"/>
        </w:rPr>
      </w:pPr>
    </w:p>
    <w:tbl>
      <w:tblPr>
        <w:tblStyle w:val="Tablaconcuadrcula"/>
        <w:tblW w:w="92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570"/>
        <w:gridCol w:w="4714"/>
      </w:tblGrid>
      <w:tr w:rsidR="00F65639" w:rsidRPr="00CB30B7" w14:paraId="69401CCB" w14:textId="77777777" w:rsidTr="00A516D4">
        <w:trPr>
          <w:jc w:val="center"/>
        </w:trPr>
        <w:tc>
          <w:tcPr>
            <w:tcW w:w="4570" w:type="dxa"/>
          </w:tcPr>
          <w:p w14:paraId="6FAD2C81" w14:textId="77777777" w:rsidR="00F65639" w:rsidRPr="00CB30B7" w:rsidRDefault="00F65639" w:rsidP="00F65639">
            <w:pPr>
              <w:jc w:val="center"/>
              <w:rPr>
                <w:rFonts w:ascii="Helvetica-Normal" w:hAnsi="Helvetica-Normal" w:cs="Arial"/>
                <w:sz w:val="20"/>
                <w:szCs w:val="20"/>
              </w:rPr>
            </w:pPr>
          </w:p>
          <w:p w14:paraId="658D1B51" w14:textId="77777777" w:rsidR="00D0431B" w:rsidRPr="00CB30B7" w:rsidRDefault="00D0431B" w:rsidP="00D0431B">
            <w:pPr>
              <w:jc w:val="center"/>
              <w:rPr>
                <w:rFonts w:ascii="Helvetica-Normal" w:hAnsi="Helvetica-Normal" w:cs="Arial"/>
                <w:sz w:val="20"/>
                <w:szCs w:val="20"/>
              </w:rPr>
            </w:pPr>
            <w:r w:rsidRPr="00CB30B7">
              <w:rPr>
                <w:rFonts w:ascii="Helvetica-Normal" w:hAnsi="Helvetica-Normal" w:cs="Arial"/>
                <w:sz w:val="20"/>
                <w:szCs w:val="20"/>
              </w:rPr>
              <w:t>Qualitas Compañía de Seguros S. A. de C.V.</w:t>
            </w:r>
          </w:p>
          <w:p w14:paraId="715DD242" w14:textId="77777777" w:rsidR="00D0431B" w:rsidRPr="00CB30B7" w:rsidRDefault="00D0431B" w:rsidP="00D0431B">
            <w:pPr>
              <w:jc w:val="center"/>
              <w:rPr>
                <w:rFonts w:ascii="Helvetica-Normal" w:hAnsi="Helvetica-Normal" w:cs="Arial"/>
                <w:b/>
                <w:bCs/>
                <w:sz w:val="20"/>
                <w:szCs w:val="20"/>
              </w:rPr>
            </w:pPr>
            <w:r w:rsidRPr="00CB30B7">
              <w:rPr>
                <w:rFonts w:ascii="Helvetica-Normal" w:hAnsi="Helvetica-Normal" w:cs="Arial"/>
                <w:b/>
                <w:bCs/>
                <w:sz w:val="20"/>
                <w:szCs w:val="20"/>
              </w:rPr>
              <w:t>Representante</w:t>
            </w:r>
          </w:p>
          <w:p w14:paraId="37581408" w14:textId="72D35829" w:rsidR="00D0431B" w:rsidRPr="00CB30B7" w:rsidRDefault="00D0431B" w:rsidP="00D0431B">
            <w:pPr>
              <w:jc w:val="center"/>
              <w:rPr>
                <w:rFonts w:ascii="Helvetica-Normal" w:hAnsi="Helvetica-Normal" w:cs="Arial"/>
                <w:sz w:val="20"/>
                <w:szCs w:val="20"/>
              </w:rPr>
            </w:pPr>
            <w:r w:rsidRPr="00CB30B7">
              <w:rPr>
                <w:rFonts w:ascii="Helvetica-Normal" w:hAnsi="Helvetica-Normal" w:cs="Arial"/>
                <w:sz w:val="20"/>
                <w:szCs w:val="20"/>
              </w:rPr>
              <w:t xml:space="preserve">C. Martin </w:t>
            </w:r>
            <w:r w:rsidRPr="00CB30B7">
              <w:rPr>
                <w:rFonts w:ascii="Helvetica-Normal" w:hAnsi="Helvetica-Normal" w:cs="Arial"/>
                <w:sz w:val="20"/>
                <w:szCs w:val="20"/>
              </w:rPr>
              <w:t>López</w:t>
            </w:r>
            <w:r w:rsidRPr="00CB30B7">
              <w:rPr>
                <w:rFonts w:ascii="Helvetica-Normal" w:hAnsi="Helvetica-Normal" w:cs="Arial"/>
                <w:sz w:val="20"/>
                <w:szCs w:val="20"/>
              </w:rPr>
              <w:t xml:space="preserve"> </w:t>
            </w:r>
            <w:r w:rsidRPr="00CB30B7">
              <w:rPr>
                <w:rFonts w:ascii="Helvetica-Normal" w:hAnsi="Helvetica-Normal" w:cs="Arial"/>
                <w:sz w:val="20"/>
                <w:szCs w:val="20"/>
              </w:rPr>
              <w:t>Ramírez</w:t>
            </w:r>
            <w:r w:rsidRPr="00CB30B7">
              <w:rPr>
                <w:rFonts w:ascii="Helvetica-Normal" w:hAnsi="Helvetica-Normal" w:cs="Arial"/>
                <w:sz w:val="20"/>
                <w:szCs w:val="20"/>
              </w:rPr>
              <w:t>.</w:t>
            </w:r>
          </w:p>
          <w:p w14:paraId="1C44E8EE" w14:textId="1575DC32" w:rsidR="00F65639" w:rsidRPr="00CB30B7" w:rsidRDefault="00F65639" w:rsidP="00F65639">
            <w:pPr>
              <w:jc w:val="center"/>
              <w:rPr>
                <w:rFonts w:ascii="Helvetica-Normal" w:hAnsi="Helvetica-Normal" w:cs="Arial"/>
                <w:sz w:val="20"/>
                <w:szCs w:val="20"/>
              </w:rPr>
            </w:pPr>
          </w:p>
        </w:tc>
        <w:tc>
          <w:tcPr>
            <w:tcW w:w="4714" w:type="dxa"/>
          </w:tcPr>
          <w:p w14:paraId="1AA8A976" w14:textId="77777777" w:rsidR="00F65639" w:rsidRPr="00CB30B7" w:rsidRDefault="00F65639" w:rsidP="00F65639">
            <w:pPr>
              <w:jc w:val="center"/>
              <w:rPr>
                <w:rFonts w:ascii="Helvetica-Normal" w:hAnsi="Helvetica-Normal" w:cs="Arial"/>
                <w:sz w:val="20"/>
                <w:szCs w:val="20"/>
              </w:rPr>
            </w:pPr>
          </w:p>
          <w:p w14:paraId="490539AB" w14:textId="6EA7A32C" w:rsidR="00D0431B" w:rsidRPr="00CB30B7" w:rsidRDefault="00D0431B" w:rsidP="00D0431B">
            <w:pPr>
              <w:jc w:val="center"/>
              <w:rPr>
                <w:rFonts w:ascii="Helvetica-Normal" w:hAnsi="Helvetica-Normal" w:cs="Arial"/>
                <w:sz w:val="20"/>
                <w:szCs w:val="20"/>
              </w:rPr>
            </w:pPr>
            <w:r>
              <w:rPr>
                <w:rFonts w:ascii="Helvetica-Normal" w:hAnsi="Helvetica-Normal" w:cs="Arial"/>
                <w:sz w:val="20"/>
                <w:szCs w:val="20"/>
              </w:rPr>
              <w:t>HDI</w:t>
            </w:r>
            <w:r w:rsidRPr="00CB30B7">
              <w:rPr>
                <w:rFonts w:ascii="Helvetica-Normal" w:hAnsi="Helvetica-Normal" w:cs="Arial"/>
                <w:sz w:val="20"/>
                <w:szCs w:val="20"/>
              </w:rPr>
              <w:t xml:space="preserve"> Seguros S. A.</w:t>
            </w:r>
            <w:r w:rsidR="00C40A31">
              <w:rPr>
                <w:rFonts w:ascii="Helvetica-Normal" w:hAnsi="Helvetica-Normal" w:cs="Arial"/>
                <w:sz w:val="20"/>
                <w:szCs w:val="20"/>
              </w:rPr>
              <w:t xml:space="preserve"> de C.V.</w:t>
            </w:r>
          </w:p>
          <w:p w14:paraId="688228E4" w14:textId="77777777" w:rsidR="00D0431B" w:rsidRPr="00CB30B7" w:rsidRDefault="00D0431B" w:rsidP="00D0431B">
            <w:pPr>
              <w:jc w:val="center"/>
              <w:rPr>
                <w:rFonts w:ascii="Helvetica-Normal" w:hAnsi="Helvetica-Normal" w:cs="Arial"/>
                <w:b/>
                <w:bCs/>
                <w:sz w:val="20"/>
                <w:szCs w:val="20"/>
              </w:rPr>
            </w:pPr>
            <w:r w:rsidRPr="00CB30B7">
              <w:rPr>
                <w:rFonts w:ascii="Helvetica-Normal" w:hAnsi="Helvetica-Normal" w:cs="Arial"/>
                <w:b/>
                <w:bCs/>
                <w:sz w:val="20"/>
                <w:szCs w:val="20"/>
              </w:rPr>
              <w:t>Representante</w:t>
            </w:r>
          </w:p>
          <w:p w14:paraId="64678F83" w14:textId="5F7B1BB1" w:rsidR="00D0431B" w:rsidRPr="00CB30B7" w:rsidRDefault="00D0431B" w:rsidP="00D0431B">
            <w:pPr>
              <w:jc w:val="center"/>
              <w:rPr>
                <w:rFonts w:ascii="Helvetica-Normal" w:hAnsi="Helvetica-Normal" w:cs="Arial"/>
                <w:sz w:val="20"/>
                <w:szCs w:val="20"/>
              </w:rPr>
            </w:pPr>
            <w:r w:rsidRPr="00CB30B7">
              <w:rPr>
                <w:rFonts w:ascii="Helvetica-Normal" w:hAnsi="Helvetica-Normal" w:cs="Arial"/>
                <w:sz w:val="20"/>
                <w:szCs w:val="20"/>
              </w:rPr>
              <w:t xml:space="preserve">C. </w:t>
            </w:r>
            <w:r>
              <w:rPr>
                <w:rFonts w:ascii="Helvetica-Normal" w:hAnsi="Helvetica-Normal" w:cs="Arial"/>
                <w:sz w:val="20"/>
                <w:szCs w:val="20"/>
              </w:rPr>
              <w:t xml:space="preserve">Israel </w:t>
            </w:r>
            <w:r w:rsidR="00C40A31">
              <w:rPr>
                <w:rFonts w:ascii="Helvetica-Normal" w:hAnsi="Helvetica-Normal" w:cs="Arial"/>
                <w:sz w:val="20"/>
                <w:szCs w:val="20"/>
              </w:rPr>
              <w:t>Sánchez Muñoz</w:t>
            </w:r>
          </w:p>
          <w:p w14:paraId="2C4EE1FB" w14:textId="78C202F3" w:rsidR="00F65639" w:rsidRPr="00CB30B7" w:rsidRDefault="00F65639" w:rsidP="00F65639">
            <w:pPr>
              <w:jc w:val="center"/>
              <w:rPr>
                <w:rFonts w:ascii="Helvetica-Normal" w:hAnsi="Helvetica-Normal" w:cs="Arial"/>
                <w:sz w:val="20"/>
                <w:szCs w:val="20"/>
              </w:rPr>
            </w:pPr>
          </w:p>
        </w:tc>
      </w:tr>
    </w:tbl>
    <w:p w14:paraId="18F0F9D5" w14:textId="77777777" w:rsidR="00F65639" w:rsidRPr="00CB30B7" w:rsidRDefault="00F65639" w:rsidP="00F65639">
      <w:pPr>
        <w:jc w:val="center"/>
        <w:rPr>
          <w:rFonts w:ascii="Helvetica-Normal" w:hAnsi="Helvetica-Normal" w:cs="Arial"/>
          <w:sz w:val="20"/>
          <w:szCs w:val="20"/>
        </w:rPr>
      </w:pPr>
    </w:p>
    <w:p w14:paraId="574FF11F" w14:textId="442065A2" w:rsidR="00794203" w:rsidRPr="00CB30B7" w:rsidRDefault="00794203" w:rsidP="00F65639">
      <w:pPr>
        <w:pStyle w:val="Encabezado"/>
        <w:tabs>
          <w:tab w:val="left" w:pos="855"/>
          <w:tab w:val="center" w:pos="4702"/>
        </w:tabs>
        <w:rPr>
          <w:rFonts w:ascii="Helvetica-Normal" w:hAnsi="Helvetica-Normal" w:cs="Arial"/>
          <w:b/>
          <w:sz w:val="20"/>
          <w:szCs w:val="20"/>
          <w:lang w:val="es-ES"/>
        </w:rPr>
      </w:pPr>
    </w:p>
    <w:p w14:paraId="05DB5DFB" w14:textId="069DD1E4" w:rsidR="00FA58A6" w:rsidRPr="00A9221B" w:rsidRDefault="00EC5120">
      <w:pPr>
        <w:pStyle w:val="Encabezado"/>
        <w:tabs>
          <w:tab w:val="left" w:pos="855"/>
          <w:tab w:val="center" w:pos="4702"/>
        </w:tabs>
        <w:rPr>
          <w:rFonts w:ascii="Helvetica-Normal" w:hAnsi="Helvetica-Normal" w:cs="Arial"/>
          <w:b/>
          <w:sz w:val="20"/>
          <w:szCs w:val="20"/>
        </w:rPr>
      </w:pPr>
      <w:r w:rsidRPr="00CB30B7">
        <w:rPr>
          <w:rFonts w:ascii="Helvetica-Normal" w:hAnsi="Helvetica-Normal" w:cs="Arial"/>
          <w:bCs/>
          <w:noProof/>
          <w:color w:val="FF0000"/>
          <w:sz w:val="20"/>
          <w:szCs w:val="20"/>
          <w:lang w:eastAsia="es-MX"/>
        </w:rPr>
        <w:lastRenderedPageBreak/>
        <mc:AlternateContent>
          <mc:Choice Requires="wps">
            <w:drawing>
              <wp:anchor distT="45720" distB="45720" distL="114300" distR="114300" simplePos="0" relativeHeight="251659264" behindDoc="0" locked="0" layoutInCell="1" allowOverlap="1" wp14:anchorId="192AC089" wp14:editId="5654A120">
                <wp:simplePos x="0" y="0"/>
                <wp:positionH relativeFrom="page">
                  <wp:align>center</wp:align>
                </wp:positionH>
                <wp:positionV relativeFrom="paragraph">
                  <wp:posOffset>3329940</wp:posOffset>
                </wp:positionV>
                <wp:extent cx="8196580" cy="1537335"/>
                <wp:effectExtent l="2548572" t="0" r="2467293"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8719844">
                          <a:off x="0" y="0"/>
                          <a:ext cx="8196580" cy="1537335"/>
                        </a:xfrm>
                        <a:prstGeom prst="rect">
                          <a:avLst/>
                        </a:prstGeom>
                        <a:solidFill>
                          <a:srgbClr val="FFFFFF"/>
                        </a:solidFill>
                        <a:ln w="9525">
                          <a:noFill/>
                          <a:miter lim="800000"/>
                          <a:headEnd/>
                          <a:tailEnd/>
                        </a:ln>
                      </wps:spPr>
                      <wps:txbx>
                        <w:txbxContent>
                          <w:p w14:paraId="6051CCA9" w14:textId="28FAF934" w:rsidR="00EC5120" w:rsidRPr="00EC5120" w:rsidRDefault="00EC5120" w:rsidP="00EC5120">
                            <w:pPr>
                              <w:jc w:val="center"/>
                              <w:rPr>
                                <w:sz w:val="180"/>
                                <w:szCs w:val="180"/>
                              </w:rPr>
                            </w:pPr>
                            <w:r w:rsidRPr="00EC5120">
                              <w:rPr>
                                <w:sz w:val="180"/>
                                <w:szCs w:val="180"/>
                              </w:rPr>
                              <w:t>SIN TEXTO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2AC089" id="_x0000_t202" coordsize="21600,21600" o:spt="202" path="m,l,21600r21600,l21600,xe">
                <v:stroke joinstyle="miter"/>
                <v:path gradientshapeok="t" o:connecttype="rect"/>
              </v:shapetype>
              <v:shape id="Cuadro de texto 2" o:spid="_x0000_s1026" type="#_x0000_t202" style="position:absolute;margin-left:0;margin-top:262.2pt;width:645.4pt;height:121.05pt;rotation:-3145898fd;z-index:251659264;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" stroked="f">
                <v:textbox>
                  <w:txbxContent>
                    <w:p w14:paraId="6051CCA9" w14:textId="28FAF934" w:rsidR="00EC5120" w:rsidRPr="00EC5120" w:rsidRDefault="00EC5120" w:rsidP="00EC5120">
                      <w:pPr>
                        <w:jc w:val="center"/>
                        <w:rPr>
                          <w:sz w:val="180"/>
                          <w:szCs w:val="180"/>
                        </w:rPr>
                      </w:pPr>
                      <w:r w:rsidRPr="00EC5120">
                        <w:rPr>
                          <w:sz w:val="180"/>
                          <w:szCs w:val="180"/>
                        </w:rPr>
                        <w:t>SIN TEXTO</w:t>
                      </w:r>
                    </w:p>
                  </w:txbxContent>
                </v:textbox>
                <w10:wrap type="square" anchorx="page"/>
              </v:shape>
            </w:pict>
          </mc:Fallback>
        </mc:AlternateContent>
      </w:r>
    </w:p>
    <w:sectPr w:rsidR="00FA58A6" w:rsidRPr="00A9221B" w:rsidSect="00443F66">
      <w:headerReference w:type="even" r:id="rId16"/>
      <w:headerReference w:type="default" r:id="rId17"/>
      <w:footerReference w:type="default" r:id="rId18"/>
      <w:headerReference w:type="first" r:id="rId19"/>
      <w:pgSz w:w="12242" w:h="15842" w:code="1"/>
      <w:pgMar w:top="992" w:right="1327" w:bottom="1418" w:left="1418" w:header="851" w:footer="11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9020E" w14:textId="77777777" w:rsidR="008733F7" w:rsidRDefault="008733F7">
      <w:r>
        <w:separator/>
      </w:r>
    </w:p>
  </w:endnote>
  <w:endnote w:type="continuationSeparator" w:id="0">
    <w:p w14:paraId="54E330F4" w14:textId="77777777" w:rsidR="008733F7" w:rsidRDefault="00873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ormal">
    <w:altName w:val="Helvetica"/>
    <w:panose1 w:val="00000000000000000000"/>
    <w:charset w:val="00"/>
    <w:family w:val="auto"/>
    <w:pitch w:val="variable"/>
    <w:sig w:usb0="00000087" w:usb1="00000000" w:usb2="00000000" w:usb3="00000000" w:csb0="0000001B" w:csb1="00000000"/>
  </w:font>
  <w:font w:name="Helvetica Neue">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tblpY="1"/>
      <w:tblW w:w="5000" w:type="pct"/>
      <w:tblLook w:val="04A0" w:firstRow="1" w:lastRow="0" w:firstColumn="1" w:lastColumn="0" w:noHBand="0" w:noVBand="1"/>
    </w:tblPr>
    <w:tblGrid>
      <w:gridCol w:w="4273"/>
      <w:gridCol w:w="950"/>
      <w:gridCol w:w="4274"/>
    </w:tblGrid>
    <w:tr w:rsidR="00597446" w14:paraId="0FF5EC09" w14:textId="77777777">
      <w:trPr>
        <w:trHeight w:val="151"/>
      </w:trPr>
      <w:tc>
        <w:tcPr>
          <w:tcW w:w="2250" w:type="pct"/>
          <w:tcBorders>
            <w:bottom w:val="single" w:sz="4" w:space="0" w:color="4F81BD" w:themeColor="accent1"/>
          </w:tcBorders>
        </w:tcPr>
        <w:p w14:paraId="008CC5C1" w14:textId="3507FC60" w:rsidR="00597446" w:rsidRPr="00F42C0C" w:rsidRDefault="00597446">
          <w:pPr>
            <w:pStyle w:val="Encabezado"/>
            <w:rPr>
              <w:rFonts w:eastAsiaTheme="majorEastAsia" w:cs="Arial"/>
              <w:b/>
              <w:bCs/>
              <w:sz w:val="12"/>
              <w:szCs w:val="12"/>
            </w:rPr>
          </w:pPr>
        </w:p>
      </w:tc>
      <w:tc>
        <w:tcPr>
          <w:tcW w:w="500" w:type="pct"/>
          <w:vMerge w:val="restart"/>
          <w:noWrap/>
          <w:vAlign w:val="center"/>
        </w:tcPr>
        <w:p w14:paraId="338B1D55" w14:textId="1048A693" w:rsidR="00597446" w:rsidRPr="00F42C0C" w:rsidRDefault="00597446" w:rsidP="00A8557B">
          <w:pPr>
            <w:pStyle w:val="Sinespaciado"/>
            <w:jc w:val="center"/>
            <w:rPr>
              <w:rFonts w:ascii="Arial" w:hAnsi="Arial" w:cs="Arial"/>
              <w:sz w:val="12"/>
              <w:szCs w:val="12"/>
            </w:rPr>
          </w:pPr>
          <w:r w:rsidRPr="00F42C0C">
            <w:rPr>
              <w:rFonts w:ascii="Arial" w:hAnsi="Arial" w:cs="Arial"/>
              <w:sz w:val="12"/>
              <w:szCs w:val="12"/>
            </w:rPr>
            <w:fldChar w:fldCharType="begin"/>
          </w:r>
          <w:r w:rsidRPr="00F42C0C">
            <w:rPr>
              <w:rFonts w:ascii="Arial" w:hAnsi="Arial" w:cs="Arial"/>
              <w:sz w:val="12"/>
              <w:szCs w:val="12"/>
            </w:rPr>
            <w:instrText xml:space="preserve"> PAGE  \* MERGEFORMAT </w:instrText>
          </w:r>
          <w:r w:rsidRPr="00F42C0C">
            <w:rPr>
              <w:rFonts w:ascii="Arial" w:hAnsi="Arial" w:cs="Arial"/>
              <w:sz w:val="12"/>
              <w:szCs w:val="12"/>
            </w:rPr>
            <w:fldChar w:fldCharType="separate"/>
          </w:r>
          <w:r w:rsidR="001F46E1" w:rsidRPr="001F46E1">
            <w:rPr>
              <w:rFonts w:ascii="Arial" w:hAnsi="Arial" w:cs="Arial"/>
              <w:b/>
              <w:noProof/>
              <w:sz w:val="12"/>
              <w:szCs w:val="12"/>
            </w:rPr>
            <w:t>5</w:t>
          </w:r>
          <w:r w:rsidRPr="00F42C0C">
            <w:rPr>
              <w:rFonts w:ascii="Arial" w:hAnsi="Arial" w:cs="Arial"/>
              <w:sz w:val="12"/>
              <w:szCs w:val="12"/>
            </w:rPr>
            <w:fldChar w:fldCharType="end"/>
          </w:r>
        </w:p>
      </w:tc>
      <w:tc>
        <w:tcPr>
          <w:tcW w:w="2250" w:type="pct"/>
          <w:tcBorders>
            <w:bottom w:val="single" w:sz="4" w:space="0" w:color="4F81BD" w:themeColor="accent1"/>
          </w:tcBorders>
        </w:tcPr>
        <w:p w14:paraId="7AF123C3" w14:textId="77777777" w:rsidR="00597446" w:rsidRPr="00C1380F" w:rsidRDefault="00597446">
          <w:pPr>
            <w:pStyle w:val="Encabezado"/>
            <w:rPr>
              <w:rFonts w:asciiTheme="majorHAnsi" w:eastAsiaTheme="majorEastAsia" w:hAnsiTheme="majorHAnsi" w:cstheme="majorBidi"/>
              <w:b/>
              <w:bCs/>
              <w:sz w:val="12"/>
              <w:szCs w:val="12"/>
            </w:rPr>
          </w:pPr>
        </w:p>
      </w:tc>
    </w:tr>
    <w:tr w:rsidR="00597446" w:rsidRPr="008E1658" w14:paraId="099ADA8B" w14:textId="77777777">
      <w:trPr>
        <w:trHeight w:val="150"/>
      </w:trPr>
      <w:tc>
        <w:tcPr>
          <w:tcW w:w="2250" w:type="pct"/>
          <w:tcBorders>
            <w:top w:val="single" w:sz="4" w:space="0" w:color="4F81BD" w:themeColor="accent1"/>
          </w:tcBorders>
        </w:tcPr>
        <w:p w14:paraId="686CDE9F" w14:textId="34FF0A9D" w:rsidR="00597446" w:rsidRPr="005C28A4" w:rsidRDefault="00597446" w:rsidP="00142616">
          <w:pPr>
            <w:pStyle w:val="Encabezado"/>
            <w:rPr>
              <w:rFonts w:ascii="Helvetica-Normal" w:eastAsiaTheme="majorEastAsia" w:hAnsi="Helvetica-Normal" w:cs="Arial"/>
              <w:b/>
              <w:bCs/>
              <w:sz w:val="12"/>
              <w:szCs w:val="12"/>
              <w:lang w:val="fr-FR"/>
            </w:rPr>
          </w:pPr>
          <w:r w:rsidRPr="005C28A4">
            <w:rPr>
              <w:rFonts w:ascii="Helvetica-Normal" w:eastAsiaTheme="majorEastAsia" w:hAnsi="Helvetica-Normal" w:cs="Arial"/>
              <w:b/>
              <w:bCs/>
              <w:sz w:val="12"/>
              <w:szCs w:val="12"/>
              <w:lang w:val="fr-FR"/>
            </w:rPr>
            <w:t>UAEH/PU/CAF/</w:t>
          </w:r>
          <w:proofErr w:type="spellStart"/>
          <w:r w:rsidRPr="005C28A4">
            <w:rPr>
              <w:rFonts w:ascii="Helvetica-Normal" w:eastAsiaTheme="majorEastAsia" w:hAnsi="Helvetica-Normal" w:cs="Arial"/>
              <w:b/>
              <w:bCs/>
              <w:sz w:val="12"/>
              <w:szCs w:val="12"/>
              <w:lang w:val="fr-FR"/>
            </w:rPr>
            <w:t>DRMAAyS</w:t>
          </w:r>
          <w:proofErr w:type="spellEnd"/>
          <w:r w:rsidRPr="005C28A4">
            <w:rPr>
              <w:rFonts w:ascii="Helvetica-Normal" w:eastAsiaTheme="majorEastAsia" w:hAnsi="Helvetica-Normal" w:cs="Arial"/>
              <w:b/>
              <w:bCs/>
              <w:sz w:val="12"/>
              <w:szCs w:val="12"/>
              <w:lang w:val="fr-FR"/>
            </w:rPr>
            <w:t>/LIC</w:t>
          </w:r>
        </w:p>
      </w:tc>
      <w:tc>
        <w:tcPr>
          <w:tcW w:w="500" w:type="pct"/>
          <w:vMerge/>
        </w:tcPr>
        <w:p w14:paraId="33A5734C" w14:textId="77777777" w:rsidR="00597446" w:rsidRPr="005C28A4" w:rsidRDefault="00597446">
          <w:pPr>
            <w:pStyle w:val="Encabezado"/>
            <w:jc w:val="center"/>
            <w:rPr>
              <w:rFonts w:asciiTheme="majorHAnsi" w:eastAsiaTheme="majorEastAsia" w:hAnsiTheme="majorHAnsi" w:cstheme="majorBidi"/>
              <w:b/>
              <w:bCs/>
              <w:sz w:val="12"/>
              <w:szCs w:val="12"/>
              <w:lang w:val="fr-FR"/>
            </w:rPr>
          </w:pPr>
        </w:p>
      </w:tc>
      <w:tc>
        <w:tcPr>
          <w:tcW w:w="2250" w:type="pct"/>
          <w:tcBorders>
            <w:top w:val="single" w:sz="4" w:space="0" w:color="4F81BD" w:themeColor="accent1"/>
          </w:tcBorders>
        </w:tcPr>
        <w:p w14:paraId="6D44F5E9" w14:textId="77777777" w:rsidR="00597446" w:rsidRPr="005C28A4" w:rsidRDefault="00597446">
          <w:pPr>
            <w:pStyle w:val="Encabezado"/>
            <w:rPr>
              <w:rFonts w:asciiTheme="majorHAnsi" w:eastAsiaTheme="majorEastAsia" w:hAnsiTheme="majorHAnsi" w:cstheme="majorBidi"/>
              <w:b/>
              <w:bCs/>
              <w:sz w:val="12"/>
              <w:szCs w:val="12"/>
              <w:lang w:val="fr-FR"/>
            </w:rPr>
          </w:pPr>
        </w:p>
      </w:tc>
    </w:tr>
  </w:tbl>
  <w:p w14:paraId="14BEB362" w14:textId="1238D5F5" w:rsidR="00597446" w:rsidRPr="005C28A4" w:rsidRDefault="00597446">
    <w:pPr>
      <w:pStyle w:val="Piedepgina"/>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00D8B" w14:textId="77777777" w:rsidR="008733F7" w:rsidRDefault="008733F7">
      <w:r>
        <w:separator/>
      </w:r>
    </w:p>
  </w:footnote>
  <w:footnote w:type="continuationSeparator" w:id="0">
    <w:p w14:paraId="1A9DBD67" w14:textId="77777777" w:rsidR="008733F7" w:rsidRDefault="00873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8E368" w14:textId="77777777" w:rsidR="00597446" w:rsidRDefault="00DA18E7">
    <w:pPr>
      <w:pStyle w:val="Encabezado"/>
    </w:pPr>
    <w:r>
      <w:rPr>
        <w:noProof/>
        <w:lang w:eastAsia="es-MX"/>
      </w:rPr>
      <w:pict w14:anchorId="5CEFB1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280912" o:spid="_x0000_s2050" type="#_x0000_t75" style="position:absolute;margin-left:0;margin-top:0;width:474.65pt;height:454.75pt;z-index:-251658240;mso-position-horizontal:center;mso-position-horizontal-relative:margin;mso-position-vertical:center;mso-position-vertical-relative:margin" o:allowincell="f">
          <v:imagedata r:id="rId1" o:title="15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0"/>
      <w:gridCol w:w="8087"/>
    </w:tblGrid>
    <w:tr w:rsidR="00597446" w:rsidRPr="007B62FB" w14:paraId="3AA02D4D" w14:textId="77777777" w:rsidTr="00C95AD5">
      <w:tc>
        <w:tcPr>
          <w:tcW w:w="1660" w:type="dxa"/>
        </w:tcPr>
        <w:p w14:paraId="390009F0" w14:textId="77777777" w:rsidR="00597446" w:rsidRPr="007B62FB" w:rsidRDefault="00597446" w:rsidP="00BC256C">
          <w:pPr>
            <w:rPr>
              <w:rFonts w:ascii="Helvetica-Normal" w:hAnsi="Helvetica-Normal" w:cs="Arial"/>
              <w:color w:val="000000"/>
              <w:sz w:val="20"/>
              <w:szCs w:val="20"/>
            </w:rPr>
          </w:pPr>
        </w:p>
      </w:tc>
      <w:tc>
        <w:tcPr>
          <w:tcW w:w="8087" w:type="dxa"/>
        </w:tcPr>
        <w:p w14:paraId="5F55DF20" w14:textId="1BBFE74A" w:rsidR="008A2919" w:rsidRDefault="005352E8" w:rsidP="008A2919">
          <w:pPr>
            <w:jc w:val="right"/>
            <w:rPr>
              <w:rFonts w:ascii="Helvetica-Normal" w:hAnsi="Helvetica-Normal" w:cs="Arial"/>
              <w:sz w:val="16"/>
              <w:szCs w:val="16"/>
            </w:rPr>
          </w:pPr>
          <w:r>
            <w:rPr>
              <w:rFonts w:ascii="Helvetica-Normal" w:hAnsi="Helvetica-Normal" w:cs="Arial"/>
              <w:sz w:val="16"/>
              <w:szCs w:val="16"/>
            </w:rPr>
            <w:t>Convocatoria 0</w:t>
          </w:r>
          <w:r w:rsidR="00886D3A">
            <w:rPr>
              <w:rFonts w:ascii="Helvetica-Normal" w:hAnsi="Helvetica-Normal" w:cs="Arial"/>
              <w:sz w:val="16"/>
              <w:szCs w:val="16"/>
            </w:rPr>
            <w:t>02</w:t>
          </w:r>
          <w:r>
            <w:rPr>
              <w:rFonts w:ascii="Helvetica-Normal" w:hAnsi="Helvetica-Normal" w:cs="Arial"/>
              <w:sz w:val="16"/>
              <w:szCs w:val="16"/>
            </w:rPr>
            <w:t>-2022</w:t>
          </w:r>
        </w:p>
        <w:p w14:paraId="7C5DBA85" w14:textId="77777777" w:rsidR="008A2919" w:rsidRDefault="008A2919" w:rsidP="008A2919">
          <w:pPr>
            <w:jc w:val="right"/>
            <w:rPr>
              <w:rFonts w:ascii="Helvetica-Normal" w:hAnsi="Helvetica-Normal" w:cs="Arial"/>
              <w:sz w:val="16"/>
              <w:szCs w:val="16"/>
            </w:rPr>
          </w:pPr>
          <w:r w:rsidRPr="009975EC">
            <w:rPr>
              <w:rFonts w:ascii="Helvetica-Normal" w:hAnsi="Helvetica-Normal" w:cs="Arial"/>
              <w:sz w:val="16"/>
              <w:szCs w:val="16"/>
            </w:rPr>
            <w:t>Licitación Pública Nacional</w:t>
          </w:r>
          <w:r>
            <w:rPr>
              <w:rFonts w:ascii="Helvetica-Normal" w:hAnsi="Helvetica-Normal" w:cs="Arial"/>
              <w:sz w:val="16"/>
              <w:szCs w:val="16"/>
            </w:rPr>
            <w:t xml:space="preserve"> </w:t>
          </w:r>
        </w:p>
        <w:p w14:paraId="37A4716D" w14:textId="1525F712" w:rsidR="00597446" w:rsidRPr="008A2919" w:rsidRDefault="00886D3A" w:rsidP="008A2919">
          <w:pPr>
            <w:pStyle w:val="Ttulo2"/>
            <w:jc w:val="right"/>
            <w:rPr>
              <w:rFonts w:ascii="Helvetica-Normal" w:hAnsi="Helvetica-Normal" w:cs="Arial"/>
              <w:b w:val="0"/>
              <w:i w:val="0"/>
              <w:color w:val="000000"/>
              <w:szCs w:val="20"/>
            </w:rPr>
          </w:pPr>
          <w:r>
            <w:rPr>
              <w:rFonts w:ascii="Helvetica-Normal" w:hAnsi="Helvetica-Normal" w:cs="Arial"/>
              <w:b w:val="0"/>
              <w:i w:val="0"/>
              <w:sz w:val="16"/>
              <w:szCs w:val="20"/>
            </w:rPr>
            <w:t>LA-913014998-E3</w:t>
          </w:r>
          <w:r w:rsidR="005352E8">
            <w:rPr>
              <w:rFonts w:ascii="Helvetica-Normal" w:hAnsi="Helvetica-Normal" w:cs="Arial"/>
              <w:b w:val="0"/>
              <w:i w:val="0"/>
              <w:sz w:val="16"/>
              <w:szCs w:val="20"/>
            </w:rPr>
            <w:t>-2022</w:t>
          </w:r>
        </w:p>
      </w:tc>
    </w:tr>
  </w:tbl>
  <w:p w14:paraId="2DF6C07C" w14:textId="1FB0B7A6" w:rsidR="00597446" w:rsidRPr="007B62FB" w:rsidRDefault="00597446" w:rsidP="00C95AD5">
    <w:pPr>
      <w:pStyle w:val="Encabezado"/>
      <w:pBdr>
        <w:between w:val="single" w:sz="4" w:space="1" w:color="4F81BD" w:themeColor="accent1"/>
      </w:pBdr>
      <w:spacing w:line="276" w:lineRule="auto"/>
      <w:jc w:val="center"/>
      <w:rPr>
        <w:rFonts w:ascii="Helvetica-Normal" w:hAnsi="Helvetica-Normal"/>
        <w:sz w:val="8"/>
        <w:szCs w:val="8"/>
      </w:rPr>
    </w:pPr>
  </w:p>
  <w:sdt>
    <w:sdtPr>
      <w:rPr>
        <w:rFonts w:ascii="Helvetica-Normal" w:hAnsi="Helvetica-Normal" w:cs="Arial"/>
        <w:color w:val="000000"/>
      </w:rPr>
      <w:alias w:val="Fecha"/>
      <w:id w:val="3059872"/>
      <w:placeholder>
        <w:docPart w:val="47AC448FB1FE42E3BCE002269AACA076"/>
      </w:placeholder>
      <w:dataBinding w:prefixMappings="xmlns:ns0='http://schemas.microsoft.com/office/2006/coverPageProps'" w:xpath="/ns0:CoverPageProperties[1]/ns0:PublishDate[1]" w:storeItemID="{55AF091B-3C7A-41E3-B477-F2FDAA23CFDA}"/>
      <w:date>
        <w:dateFormat w:val="d 'de' MMMM 'de' yyyy"/>
        <w:lid w:val="es-ES"/>
        <w:storeMappedDataAs w:val="dateTime"/>
        <w:calendar w:val="gregorian"/>
      </w:date>
    </w:sdtPr>
    <w:sdtEndPr/>
    <w:sdtContent>
      <w:p w14:paraId="6E4322E5" w14:textId="77777777" w:rsidR="00597446" w:rsidRPr="007B62FB" w:rsidRDefault="00597446" w:rsidP="00C95AD5">
        <w:pPr>
          <w:pStyle w:val="Encabezado"/>
          <w:pBdr>
            <w:between w:val="single" w:sz="4" w:space="1" w:color="4F81BD" w:themeColor="accent1"/>
          </w:pBdr>
          <w:spacing w:line="276" w:lineRule="auto"/>
          <w:jc w:val="center"/>
          <w:rPr>
            <w:rFonts w:ascii="Helvetica-Normal" w:hAnsi="Helvetica-Normal" w:cs="Arial"/>
          </w:rPr>
        </w:pPr>
        <w:r w:rsidRPr="007B62FB">
          <w:rPr>
            <w:rFonts w:ascii="Helvetica-Normal" w:hAnsi="Helvetica-Normal" w:cs="Arial"/>
            <w:color w:val="000000"/>
            <w:lang w:val="es-ES"/>
          </w:rPr>
          <w:t>Acta: Junta de Aclaraciones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6"/>
      <w:gridCol w:w="5681"/>
    </w:tblGrid>
    <w:tr w:rsidR="00597446" w:rsidRPr="00C712BC" w14:paraId="1EA47194" w14:textId="77777777" w:rsidTr="00BC256C">
      <w:tc>
        <w:tcPr>
          <w:tcW w:w="1660" w:type="dxa"/>
        </w:tcPr>
        <w:p w14:paraId="24740000" w14:textId="77777777" w:rsidR="00597446" w:rsidRPr="00C712BC" w:rsidRDefault="00597446" w:rsidP="00BC256C">
          <w:pPr>
            <w:rPr>
              <w:rFonts w:cs="Arial"/>
              <w:color w:val="000000"/>
              <w:sz w:val="20"/>
              <w:szCs w:val="20"/>
            </w:rPr>
          </w:pPr>
          <w:r w:rsidRPr="00AF0C29">
            <w:rPr>
              <w:rFonts w:ascii="Helvetica-Normal" w:hAnsi="Helvetica-Normal"/>
              <w:noProof/>
              <w:sz w:val="16"/>
              <w:szCs w:val="16"/>
              <w:lang w:eastAsia="es-MX"/>
            </w:rPr>
            <w:drawing>
              <wp:anchor distT="0" distB="0" distL="114300" distR="114300" simplePos="0" relativeHeight="251657216" behindDoc="1" locked="0" layoutInCell="1" allowOverlap="1" wp14:anchorId="727B13C2" wp14:editId="2F367E8A">
                <wp:simplePos x="0" y="0"/>
                <wp:positionH relativeFrom="column">
                  <wp:posOffset>-68049</wp:posOffset>
                </wp:positionH>
                <wp:positionV relativeFrom="paragraph">
                  <wp:posOffset>254</wp:posOffset>
                </wp:positionV>
                <wp:extent cx="2282269" cy="1038367"/>
                <wp:effectExtent l="0" t="0" r="3810" b="9525"/>
                <wp:wrapTight wrapText="bothSides">
                  <wp:wrapPolygon edited="0">
                    <wp:start x="0" y="0"/>
                    <wp:lineTo x="0" y="18628"/>
                    <wp:lineTo x="361" y="21402"/>
                    <wp:lineTo x="19653" y="21402"/>
                    <wp:lineTo x="20013" y="19817"/>
                    <wp:lineTo x="20194" y="6341"/>
                    <wp:lineTo x="21456" y="2378"/>
                    <wp:lineTo x="21456"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aeh_logo_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98866" cy="1045918"/>
                        </a:xfrm>
                        <a:prstGeom prst="rect">
                          <a:avLst/>
                        </a:prstGeom>
                      </pic:spPr>
                    </pic:pic>
                  </a:graphicData>
                </a:graphic>
                <wp14:sizeRelH relativeFrom="page">
                  <wp14:pctWidth>0</wp14:pctWidth>
                </wp14:sizeRelH>
                <wp14:sizeRelV relativeFrom="page">
                  <wp14:pctHeight>0</wp14:pctHeight>
                </wp14:sizeRelV>
              </wp:anchor>
            </w:drawing>
          </w:r>
        </w:p>
      </w:tc>
      <w:tc>
        <w:tcPr>
          <w:tcW w:w="7394" w:type="dxa"/>
        </w:tcPr>
        <w:p w14:paraId="7C1D7DFB" w14:textId="77777777" w:rsidR="001440EB" w:rsidRPr="00930A4B" w:rsidRDefault="001440EB" w:rsidP="001440EB">
          <w:pPr>
            <w:jc w:val="center"/>
            <w:rPr>
              <w:rFonts w:ascii="Helvetica-Normal" w:hAnsi="Helvetica-Normal"/>
              <w:b/>
              <w:sz w:val="20"/>
            </w:rPr>
          </w:pPr>
          <w:r w:rsidRPr="00930A4B">
            <w:rPr>
              <w:rFonts w:ascii="Helvetica-Normal" w:hAnsi="Helvetica-Normal"/>
              <w:b/>
              <w:sz w:val="20"/>
            </w:rPr>
            <w:t>Universidad Autónoma del Estado de Hidalgo</w:t>
          </w:r>
        </w:p>
        <w:p w14:paraId="12770BEF" w14:textId="77777777" w:rsidR="001440EB" w:rsidRPr="00930A4B" w:rsidRDefault="001440EB" w:rsidP="001440EB">
          <w:pPr>
            <w:jc w:val="center"/>
            <w:rPr>
              <w:rFonts w:ascii="Helvetica-Normal" w:hAnsi="Helvetica-Normal"/>
              <w:sz w:val="20"/>
            </w:rPr>
          </w:pPr>
          <w:r w:rsidRPr="00930A4B">
            <w:rPr>
              <w:rFonts w:ascii="Helvetica-Normal" w:hAnsi="Helvetica-Normal"/>
              <w:sz w:val="20"/>
            </w:rPr>
            <w:t>Comisión Gasto - Financiamiento</w:t>
          </w:r>
        </w:p>
        <w:p w14:paraId="7C118C23" w14:textId="77777777" w:rsidR="001440EB" w:rsidRPr="00930A4B" w:rsidRDefault="001440EB" w:rsidP="001440EB">
          <w:pPr>
            <w:jc w:val="center"/>
            <w:rPr>
              <w:rFonts w:ascii="Helvetica-Normal" w:hAnsi="Helvetica-Normal"/>
              <w:sz w:val="20"/>
            </w:rPr>
          </w:pPr>
          <w:r w:rsidRPr="00930A4B">
            <w:rPr>
              <w:rFonts w:ascii="Helvetica-Normal" w:hAnsi="Helvetica-Normal"/>
              <w:sz w:val="20"/>
            </w:rPr>
            <w:t>Instalada como</w:t>
          </w:r>
        </w:p>
        <w:p w14:paraId="483A2362" w14:textId="77777777" w:rsidR="001440EB" w:rsidRPr="00930A4B" w:rsidRDefault="001440EB" w:rsidP="001440EB">
          <w:pPr>
            <w:jc w:val="center"/>
            <w:rPr>
              <w:rFonts w:ascii="Helvetica-Normal" w:hAnsi="Helvetica-Normal"/>
              <w:sz w:val="20"/>
            </w:rPr>
          </w:pPr>
          <w:r w:rsidRPr="00930A4B">
            <w:rPr>
              <w:rFonts w:ascii="Helvetica-Normal" w:hAnsi="Helvetica-Normal"/>
              <w:sz w:val="20"/>
            </w:rPr>
            <w:t>Comité de Adquisiciones, Arrendamientos y Servicios</w:t>
          </w:r>
        </w:p>
        <w:p w14:paraId="796C4C6D" w14:textId="1326F351" w:rsidR="001440EB" w:rsidRPr="005414AD" w:rsidRDefault="005352E8" w:rsidP="001440EB">
          <w:pPr>
            <w:jc w:val="center"/>
            <w:rPr>
              <w:rFonts w:ascii="Helvetica-Normal" w:hAnsi="Helvetica-Normal" w:cs="Arial"/>
              <w:b/>
              <w:sz w:val="18"/>
              <w:szCs w:val="18"/>
            </w:rPr>
          </w:pPr>
          <w:r>
            <w:rPr>
              <w:rFonts w:ascii="Helvetica-Normal" w:hAnsi="Helvetica-Normal" w:cs="Arial"/>
              <w:b/>
              <w:sz w:val="18"/>
              <w:szCs w:val="18"/>
            </w:rPr>
            <w:t>Convocatoria 0</w:t>
          </w:r>
          <w:r w:rsidR="00CA6A49">
            <w:rPr>
              <w:rFonts w:ascii="Helvetica-Normal" w:hAnsi="Helvetica-Normal" w:cs="Arial"/>
              <w:b/>
              <w:sz w:val="18"/>
              <w:szCs w:val="18"/>
            </w:rPr>
            <w:t>02</w:t>
          </w:r>
          <w:r w:rsidR="001440EB" w:rsidRPr="005414AD">
            <w:rPr>
              <w:rFonts w:ascii="Helvetica-Normal" w:hAnsi="Helvetica-Normal" w:cs="Arial"/>
              <w:b/>
              <w:sz w:val="18"/>
              <w:szCs w:val="18"/>
            </w:rPr>
            <w:t>-</w:t>
          </w:r>
          <w:r>
            <w:rPr>
              <w:rFonts w:ascii="Helvetica-Normal" w:hAnsi="Helvetica-Normal" w:cs="Arial"/>
              <w:b/>
              <w:sz w:val="18"/>
              <w:szCs w:val="18"/>
            </w:rPr>
            <w:t>2022</w:t>
          </w:r>
        </w:p>
        <w:p w14:paraId="4ABCEC08" w14:textId="77777777" w:rsidR="001440EB" w:rsidRPr="005414AD" w:rsidRDefault="001440EB" w:rsidP="001440EB">
          <w:pPr>
            <w:jc w:val="center"/>
            <w:rPr>
              <w:rFonts w:ascii="Helvetica-Normal" w:hAnsi="Helvetica-Normal" w:cs="Arial"/>
              <w:b/>
              <w:sz w:val="18"/>
              <w:szCs w:val="18"/>
            </w:rPr>
          </w:pPr>
          <w:r w:rsidRPr="005414AD">
            <w:rPr>
              <w:rFonts w:ascii="Helvetica-Normal" w:hAnsi="Helvetica-Normal" w:cs="Arial"/>
              <w:b/>
              <w:sz w:val="18"/>
              <w:szCs w:val="18"/>
            </w:rPr>
            <w:t>Licitación Pública Nacional</w:t>
          </w:r>
        </w:p>
        <w:p w14:paraId="1DF016B9" w14:textId="55AD481D" w:rsidR="00597446" w:rsidRPr="00930A4B" w:rsidRDefault="001440EB" w:rsidP="00CA6A49">
          <w:pPr>
            <w:jc w:val="center"/>
            <w:rPr>
              <w:rFonts w:ascii="Helvetica-Normal" w:hAnsi="Helvetica-Normal"/>
              <w:b/>
              <w:sz w:val="20"/>
            </w:rPr>
          </w:pPr>
          <w:r w:rsidRPr="005414AD">
            <w:rPr>
              <w:rFonts w:ascii="Helvetica-Normal" w:hAnsi="Helvetica-Normal" w:cs="Arial"/>
              <w:b/>
              <w:sz w:val="18"/>
              <w:szCs w:val="18"/>
            </w:rPr>
            <w:t>LA-913014998-E</w:t>
          </w:r>
          <w:r w:rsidR="00CA6A49">
            <w:rPr>
              <w:rFonts w:ascii="Helvetica-Normal" w:hAnsi="Helvetica-Normal" w:cs="Arial"/>
              <w:b/>
              <w:sz w:val="18"/>
              <w:szCs w:val="18"/>
            </w:rPr>
            <w:t>3</w:t>
          </w:r>
          <w:r>
            <w:rPr>
              <w:rFonts w:ascii="Helvetica-Normal" w:hAnsi="Helvetica-Normal" w:cs="Arial"/>
              <w:b/>
              <w:sz w:val="18"/>
              <w:szCs w:val="18"/>
            </w:rPr>
            <w:t>-202</w:t>
          </w:r>
          <w:r w:rsidR="00644C31">
            <w:rPr>
              <w:rFonts w:ascii="Helvetica-Normal" w:hAnsi="Helvetica-Normal" w:cs="Arial"/>
              <w:b/>
              <w:sz w:val="18"/>
              <w:szCs w:val="18"/>
            </w:rPr>
            <w:t>2</w:t>
          </w:r>
        </w:p>
      </w:tc>
    </w:tr>
  </w:tbl>
  <w:p w14:paraId="25A6015A" w14:textId="017C17D2" w:rsidR="00597446" w:rsidRPr="00C712BC" w:rsidRDefault="00597446" w:rsidP="00C95AD5">
    <w:pPr>
      <w:pStyle w:val="Encabezado"/>
      <w:pBdr>
        <w:between w:val="single" w:sz="4" w:space="1" w:color="4F81BD" w:themeColor="accent1"/>
      </w:pBdr>
      <w:spacing w:line="276" w:lineRule="auto"/>
      <w:jc w:val="center"/>
      <w:rPr>
        <w:rFonts w:cs="Arial"/>
        <w:sz w:val="8"/>
        <w:szCs w:val="8"/>
      </w:rPr>
    </w:pPr>
  </w:p>
  <w:sdt>
    <w:sdtPr>
      <w:rPr>
        <w:rFonts w:ascii="Helvetica-Normal" w:hAnsi="Helvetica-Normal" w:cs="Arial"/>
        <w:color w:val="000000"/>
      </w:rPr>
      <w:alias w:val="Fecha"/>
      <w:id w:val="77547044"/>
      <w:dataBinding w:prefixMappings="xmlns:ns0='http://schemas.microsoft.com/office/2006/coverPageProps'" w:xpath="/ns0:CoverPageProperties[1]/ns0:PublishDate[1]" w:storeItemID="{55AF091B-3C7A-41E3-B477-F2FDAA23CFDA}"/>
      <w:date>
        <w:dateFormat w:val="d 'de' MMMM 'de' yyyy"/>
        <w:lid w:val="es-ES"/>
        <w:storeMappedDataAs w:val="dateTime"/>
        <w:calendar w:val="gregorian"/>
      </w:date>
    </w:sdtPr>
    <w:sdtEndPr/>
    <w:sdtContent>
      <w:p w14:paraId="6C8E9137" w14:textId="77777777" w:rsidR="00597446" w:rsidRPr="004A5E65" w:rsidRDefault="00597446" w:rsidP="00C95AD5">
        <w:pPr>
          <w:pStyle w:val="Encabezado"/>
          <w:pBdr>
            <w:between w:val="single" w:sz="4" w:space="1" w:color="4F81BD" w:themeColor="accent1"/>
          </w:pBdr>
          <w:spacing w:line="276" w:lineRule="auto"/>
          <w:jc w:val="center"/>
          <w:rPr>
            <w:rFonts w:ascii="Helvetica-Normal" w:hAnsi="Helvetica-Normal" w:cs="Arial"/>
          </w:rPr>
        </w:pPr>
        <w:r w:rsidRPr="004A5E65">
          <w:rPr>
            <w:rFonts w:ascii="Helvetica-Normal" w:hAnsi="Helvetica-Normal" w:cs="Arial"/>
            <w:color w:val="000000"/>
          </w:rPr>
          <w:t>Acta: Junta de Aclaraciones</w:t>
        </w:r>
      </w:p>
    </w:sdtContent>
  </w:sdt>
  <w:p w14:paraId="3465DBAC" w14:textId="7E6709D0" w:rsidR="00597446" w:rsidRPr="00A8557B" w:rsidRDefault="00597446">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4EF5"/>
    <w:multiLevelType w:val="hybridMultilevel"/>
    <w:tmpl w:val="D0003414"/>
    <w:lvl w:ilvl="0" w:tplc="2FE01F2C">
      <w:start w:val="33"/>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32196D"/>
    <w:multiLevelType w:val="hybridMultilevel"/>
    <w:tmpl w:val="9C9C75EA"/>
    <w:lvl w:ilvl="0" w:tplc="C47E9ABC">
      <w:start w:val="10"/>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F213B9"/>
    <w:multiLevelType w:val="hybridMultilevel"/>
    <w:tmpl w:val="37E23BF8"/>
    <w:lvl w:ilvl="0" w:tplc="0D2812F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E1AE7"/>
    <w:multiLevelType w:val="hybridMultilevel"/>
    <w:tmpl w:val="BC547DAA"/>
    <w:lvl w:ilvl="0" w:tplc="85B85E4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E93B3C"/>
    <w:multiLevelType w:val="hybridMultilevel"/>
    <w:tmpl w:val="DC902F9C"/>
    <w:lvl w:ilvl="0" w:tplc="C7B2A7C6">
      <w:start w:val="5"/>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3346CF2"/>
    <w:multiLevelType w:val="hybridMultilevel"/>
    <w:tmpl w:val="48320CEA"/>
    <w:lvl w:ilvl="0" w:tplc="73A2A05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3D04B19"/>
    <w:multiLevelType w:val="hybridMultilevel"/>
    <w:tmpl w:val="69AA292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157D079C"/>
    <w:multiLevelType w:val="multilevel"/>
    <w:tmpl w:val="87D4512A"/>
    <w:lvl w:ilvl="0">
      <w:start w:val="1"/>
      <w:numFmt w:val="decimal"/>
      <w:lvlText w:val="%1."/>
      <w:lvlJc w:val="left"/>
      <w:pPr>
        <w:tabs>
          <w:tab w:val="num" w:pos="360"/>
        </w:tabs>
        <w:ind w:left="360" w:hanging="360"/>
      </w:pPr>
      <w:rPr>
        <w:rFonts w:hint="default"/>
        <w:color w:val="auto"/>
      </w:rPr>
    </w:lvl>
    <w:lvl w:ilvl="1">
      <w:numFmt w:val="bullet"/>
      <w:lvlText w:val="-"/>
      <w:lvlJc w:val="left"/>
      <w:pPr>
        <w:tabs>
          <w:tab w:val="num" w:pos="644"/>
        </w:tabs>
        <w:ind w:left="644" w:hanging="360"/>
      </w:pPr>
      <w:rPr>
        <w:rFonts w:ascii="Times New Roman" w:eastAsia="Times New Roman" w:hAnsi="Times New Roman" w:cs="Times New Roman"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8F05EA1"/>
    <w:multiLevelType w:val="singleLevel"/>
    <w:tmpl w:val="35F67798"/>
    <w:lvl w:ilvl="0">
      <w:start w:val="1"/>
      <w:numFmt w:val="upperLetter"/>
      <w:lvlText w:val="%1)"/>
      <w:lvlJc w:val="left"/>
      <w:pPr>
        <w:tabs>
          <w:tab w:val="num" w:pos="360"/>
        </w:tabs>
        <w:ind w:left="360" w:hanging="360"/>
      </w:pPr>
      <w:rPr>
        <w:rFonts w:hint="default"/>
      </w:rPr>
    </w:lvl>
  </w:abstractNum>
  <w:abstractNum w:abstractNumId="9" w15:restartNumberingAfterBreak="0">
    <w:nsid w:val="1B2E6D53"/>
    <w:multiLevelType w:val="hybridMultilevel"/>
    <w:tmpl w:val="3CD65B56"/>
    <w:lvl w:ilvl="0" w:tplc="81540BA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D22528A"/>
    <w:multiLevelType w:val="hybridMultilevel"/>
    <w:tmpl w:val="4A96BA62"/>
    <w:lvl w:ilvl="0" w:tplc="BFD4B420">
      <w:start w:val="1"/>
      <w:numFmt w:val="decimal"/>
      <w:lvlText w:val="%1."/>
      <w:lvlJc w:val="left"/>
      <w:pPr>
        <w:ind w:left="720" w:hanging="360"/>
      </w:pPr>
      <w:rPr>
        <w:rFonts w:hint="default"/>
        <w:b/>
        <w:sz w:val="20"/>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6DF00E8"/>
    <w:multiLevelType w:val="hybridMultilevel"/>
    <w:tmpl w:val="2E54BD6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60381A"/>
    <w:multiLevelType w:val="hybridMultilevel"/>
    <w:tmpl w:val="EE6A16CA"/>
    <w:lvl w:ilvl="0" w:tplc="D5966FEA">
      <w:start w:val="1"/>
      <w:numFmt w:val="lowerLetter"/>
      <w:lvlText w:val="%1)"/>
      <w:lvlJc w:val="left"/>
      <w:pPr>
        <w:ind w:left="1080" w:hanging="360"/>
      </w:pPr>
      <w:rPr>
        <w:rFonts w:hint="default"/>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29445425"/>
    <w:multiLevelType w:val="hybridMultilevel"/>
    <w:tmpl w:val="2FE0177C"/>
    <w:lvl w:ilvl="0" w:tplc="93129DAA">
      <w:start w:val="1"/>
      <w:numFmt w:val="lowerLetter"/>
      <w:lvlText w:val="%1)"/>
      <w:lvlJc w:val="left"/>
      <w:pPr>
        <w:ind w:left="1080" w:hanging="360"/>
      </w:pPr>
      <w:rPr>
        <w:rFonts w:hint="default"/>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2C230252"/>
    <w:multiLevelType w:val="hybridMultilevel"/>
    <w:tmpl w:val="BA3869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934737"/>
    <w:multiLevelType w:val="hybridMultilevel"/>
    <w:tmpl w:val="9E9AF8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0E627FD"/>
    <w:multiLevelType w:val="hybridMultilevel"/>
    <w:tmpl w:val="94841C8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285527D"/>
    <w:multiLevelType w:val="hybridMultilevel"/>
    <w:tmpl w:val="932A1D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2ED5F4B"/>
    <w:multiLevelType w:val="hybridMultilevel"/>
    <w:tmpl w:val="A5ECF32E"/>
    <w:lvl w:ilvl="0" w:tplc="080A0017">
      <w:start w:val="7"/>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5117CCA"/>
    <w:multiLevelType w:val="hybridMultilevel"/>
    <w:tmpl w:val="E08E4038"/>
    <w:lvl w:ilvl="0" w:tplc="1ABC1A8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66C02EE"/>
    <w:multiLevelType w:val="hybridMultilevel"/>
    <w:tmpl w:val="6D7208F8"/>
    <w:lvl w:ilvl="0" w:tplc="A028AB9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6830D9E"/>
    <w:multiLevelType w:val="hybridMultilevel"/>
    <w:tmpl w:val="1AA474AE"/>
    <w:lvl w:ilvl="0" w:tplc="42866070">
      <w:start w:val="1"/>
      <w:numFmt w:val="bullet"/>
      <w:lvlText w:val=""/>
      <w:lvlJc w:val="left"/>
      <w:pPr>
        <w:ind w:left="720" w:hanging="360"/>
      </w:pPr>
      <w:rPr>
        <w:rFonts w:ascii="Symbol" w:eastAsiaTheme="minorHAnsi" w:hAnsi="Symbo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9082807"/>
    <w:multiLevelType w:val="hybridMultilevel"/>
    <w:tmpl w:val="E8B63CCA"/>
    <w:lvl w:ilvl="0" w:tplc="97F07F30">
      <w:start w:val="1"/>
      <w:numFmt w:val="lowerLetter"/>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95D59CB"/>
    <w:multiLevelType w:val="hybridMultilevel"/>
    <w:tmpl w:val="0406BE9A"/>
    <w:lvl w:ilvl="0" w:tplc="080A0017">
      <w:start w:val="7"/>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AE47B1F"/>
    <w:multiLevelType w:val="hybridMultilevel"/>
    <w:tmpl w:val="56348DB2"/>
    <w:lvl w:ilvl="0" w:tplc="5414E31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ECC5CB1"/>
    <w:multiLevelType w:val="hybridMultilevel"/>
    <w:tmpl w:val="9B72ECC4"/>
    <w:lvl w:ilvl="0" w:tplc="133E9D42">
      <w:start w:val="5"/>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48135205"/>
    <w:multiLevelType w:val="hybridMultilevel"/>
    <w:tmpl w:val="7368CB2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FB22A3A"/>
    <w:multiLevelType w:val="multilevel"/>
    <w:tmpl w:val="9886DD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0330C60"/>
    <w:multiLevelType w:val="hybridMultilevel"/>
    <w:tmpl w:val="CFA45A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043645D"/>
    <w:multiLevelType w:val="hybridMultilevel"/>
    <w:tmpl w:val="E0E2BC22"/>
    <w:lvl w:ilvl="0" w:tplc="E912F5A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34D6E32"/>
    <w:multiLevelType w:val="hybridMultilevel"/>
    <w:tmpl w:val="75826D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3AC290A"/>
    <w:multiLevelType w:val="hybridMultilevel"/>
    <w:tmpl w:val="EBD0390E"/>
    <w:lvl w:ilvl="0" w:tplc="56CEAC7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5EF0719"/>
    <w:multiLevelType w:val="hybridMultilevel"/>
    <w:tmpl w:val="7610A380"/>
    <w:lvl w:ilvl="0" w:tplc="0ABC48A8">
      <w:start w:val="1"/>
      <w:numFmt w:val="lowerLetter"/>
      <w:lvlText w:val="%1)"/>
      <w:lvlJc w:val="left"/>
      <w:pPr>
        <w:ind w:left="720" w:hanging="360"/>
      </w:pPr>
      <w:rPr>
        <w:rFonts w:ascii="Arial" w:eastAsia="Times New Roman"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62C24D6"/>
    <w:multiLevelType w:val="hybridMultilevel"/>
    <w:tmpl w:val="0B063B12"/>
    <w:lvl w:ilvl="0" w:tplc="080A000F">
      <w:start w:val="2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85209DC"/>
    <w:multiLevelType w:val="multilevel"/>
    <w:tmpl w:val="75804DA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A0B3342"/>
    <w:multiLevelType w:val="hybridMultilevel"/>
    <w:tmpl w:val="FECCA064"/>
    <w:lvl w:ilvl="0" w:tplc="EE0CCD20">
      <w:start w:val="5"/>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1B8284E"/>
    <w:multiLevelType w:val="hybridMultilevel"/>
    <w:tmpl w:val="2E54BD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1FB2736"/>
    <w:multiLevelType w:val="singleLevel"/>
    <w:tmpl w:val="9B34993A"/>
    <w:lvl w:ilvl="0">
      <w:start w:val="1"/>
      <w:numFmt w:val="lowerLetter"/>
      <w:lvlText w:val="%1)"/>
      <w:lvlJc w:val="left"/>
      <w:pPr>
        <w:tabs>
          <w:tab w:val="num" w:pos="360"/>
        </w:tabs>
        <w:ind w:left="360" w:hanging="360"/>
      </w:pPr>
      <w:rPr>
        <w:rFonts w:hint="default"/>
      </w:rPr>
    </w:lvl>
  </w:abstractNum>
  <w:abstractNum w:abstractNumId="38" w15:restartNumberingAfterBreak="0">
    <w:nsid w:val="636A2BD8"/>
    <w:multiLevelType w:val="hybridMultilevel"/>
    <w:tmpl w:val="2C3ED3C8"/>
    <w:lvl w:ilvl="0" w:tplc="4386F376">
      <w:start w:val="13"/>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BAF6EB0"/>
    <w:multiLevelType w:val="hybridMultilevel"/>
    <w:tmpl w:val="526C6B8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0" w15:restartNumberingAfterBreak="0">
    <w:nsid w:val="727A77BC"/>
    <w:multiLevelType w:val="hybridMultilevel"/>
    <w:tmpl w:val="29E837E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1" w15:restartNumberingAfterBreak="0">
    <w:nsid w:val="77303EE6"/>
    <w:multiLevelType w:val="hybridMultilevel"/>
    <w:tmpl w:val="81ECD6EA"/>
    <w:lvl w:ilvl="0" w:tplc="D8DE446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22661520">
    <w:abstractNumId w:val="2"/>
  </w:num>
  <w:num w:numId="2" w16cid:durableId="1134760285">
    <w:abstractNumId w:val="28"/>
  </w:num>
  <w:num w:numId="3" w16cid:durableId="388722968">
    <w:abstractNumId w:val="8"/>
  </w:num>
  <w:num w:numId="4" w16cid:durableId="86275845">
    <w:abstractNumId w:val="7"/>
  </w:num>
  <w:num w:numId="5" w16cid:durableId="2102338069">
    <w:abstractNumId w:val="21"/>
  </w:num>
  <w:num w:numId="6" w16cid:durableId="296223928">
    <w:abstractNumId w:val="15"/>
  </w:num>
  <w:num w:numId="7" w16cid:durableId="1921789619">
    <w:abstractNumId w:val="36"/>
  </w:num>
  <w:num w:numId="8" w16cid:durableId="1742093165">
    <w:abstractNumId w:val="11"/>
  </w:num>
  <w:num w:numId="9" w16cid:durableId="1078401690">
    <w:abstractNumId w:val="16"/>
  </w:num>
  <w:num w:numId="10" w16cid:durableId="972518714">
    <w:abstractNumId w:val="34"/>
  </w:num>
  <w:num w:numId="11" w16cid:durableId="947540819">
    <w:abstractNumId w:val="41"/>
  </w:num>
  <w:num w:numId="12" w16cid:durableId="944846537">
    <w:abstractNumId w:val="37"/>
  </w:num>
  <w:num w:numId="13" w16cid:durableId="2119373556">
    <w:abstractNumId w:val="13"/>
  </w:num>
  <w:num w:numId="14" w16cid:durableId="1679650845">
    <w:abstractNumId w:val="32"/>
  </w:num>
  <w:num w:numId="15" w16cid:durableId="1870334138">
    <w:abstractNumId w:val="25"/>
  </w:num>
  <w:num w:numId="16" w16cid:durableId="2066172885">
    <w:abstractNumId w:val="35"/>
  </w:num>
  <w:num w:numId="17" w16cid:durableId="1596327678">
    <w:abstractNumId w:val="4"/>
  </w:num>
  <w:num w:numId="18" w16cid:durableId="1095443649">
    <w:abstractNumId w:val="22"/>
  </w:num>
  <w:num w:numId="19" w16cid:durableId="875502732">
    <w:abstractNumId w:val="12"/>
  </w:num>
  <w:num w:numId="20" w16cid:durableId="1424109672">
    <w:abstractNumId w:val="5"/>
  </w:num>
  <w:num w:numId="21" w16cid:durableId="772898693">
    <w:abstractNumId w:val="27"/>
  </w:num>
  <w:num w:numId="22" w16cid:durableId="1535187682">
    <w:abstractNumId w:val="18"/>
  </w:num>
  <w:num w:numId="23" w16cid:durableId="386420680">
    <w:abstractNumId w:val="26"/>
  </w:num>
  <w:num w:numId="24" w16cid:durableId="1756172248">
    <w:abstractNumId w:val="1"/>
  </w:num>
  <w:num w:numId="25" w16cid:durableId="2049450861">
    <w:abstractNumId w:val="24"/>
  </w:num>
  <w:num w:numId="26" w16cid:durableId="1486124014">
    <w:abstractNumId w:val="3"/>
  </w:num>
  <w:num w:numId="27" w16cid:durableId="1333409297">
    <w:abstractNumId w:val="33"/>
  </w:num>
  <w:num w:numId="28" w16cid:durableId="1450591674">
    <w:abstractNumId w:val="0"/>
  </w:num>
  <w:num w:numId="29" w16cid:durableId="752048628">
    <w:abstractNumId w:val="10"/>
  </w:num>
  <w:num w:numId="30" w16cid:durableId="588660181">
    <w:abstractNumId w:val="31"/>
  </w:num>
  <w:num w:numId="31" w16cid:durableId="1708725393">
    <w:abstractNumId w:val="40"/>
  </w:num>
  <w:num w:numId="32" w16cid:durableId="1140728954">
    <w:abstractNumId w:val="39"/>
  </w:num>
  <w:num w:numId="33" w16cid:durableId="454953628">
    <w:abstractNumId w:val="6"/>
  </w:num>
  <w:num w:numId="34" w16cid:durableId="749815079">
    <w:abstractNumId w:val="19"/>
  </w:num>
  <w:num w:numId="35" w16cid:durableId="993023804">
    <w:abstractNumId w:val="29"/>
  </w:num>
  <w:num w:numId="36" w16cid:durableId="1856579199">
    <w:abstractNumId w:val="30"/>
  </w:num>
  <w:num w:numId="37" w16cid:durableId="511264831">
    <w:abstractNumId w:val="17"/>
  </w:num>
  <w:num w:numId="38" w16cid:durableId="1658874714">
    <w:abstractNumId w:val="9"/>
  </w:num>
  <w:num w:numId="39" w16cid:durableId="418673073">
    <w:abstractNumId w:val="38"/>
  </w:num>
  <w:num w:numId="40" w16cid:durableId="1866599071">
    <w:abstractNumId w:val="23"/>
  </w:num>
  <w:num w:numId="41" w16cid:durableId="477378395">
    <w:abstractNumId w:val="14"/>
  </w:num>
  <w:num w:numId="42" w16cid:durableId="1614441410">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CFF"/>
    <w:rsid w:val="00000DB1"/>
    <w:rsid w:val="0000130A"/>
    <w:rsid w:val="0000177C"/>
    <w:rsid w:val="00002094"/>
    <w:rsid w:val="00002188"/>
    <w:rsid w:val="000037BA"/>
    <w:rsid w:val="00003F4F"/>
    <w:rsid w:val="000047D9"/>
    <w:rsid w:val="000048C9"/>
    <w:rsid w:val="00004981"/>
    <w:rsid w:val="00004E2D"/>
    <w:rsid w:val="00004F68"/>
    <w:rsid w:val="00005EAF"/>
    <w:rsid w:val="00006939"/>
    <w:rsid w:val="0000706F"/>
    <w:rsid w:val="0000788E"/>
    <w:rsid w:val="00007AA6"/>
    <w:rsid w:val="000100D4"/>
    <w:rsid w:val="000107B5"/>
    <w:rsid w:val="0001084E"/>
    <w:rsid w:val="00010EED"/>
    <w:rsid w:val="00011CB6"/>
    <w:rsid w:val="00011F78"/>
    <w:rsid w:val="00012359"/>
    <w:rsid w:val="00012B9D"/>
    <w:rsid w:val="00013024"/>
    <w:rsid w:val="00013613"/>
    <w:rsid w:val="00014381"/>
    <w:rsid w:val="00014A91"/>
    <w:rsid w:val="00014FEC"/>
    <w:rsid w:val="00015BE6"/>
    <w:rsid w:val="00015D04"/>
    <w:rsid w:val="000166CE"/>
    <w:rsid w:val="0001792E"/>
    <w:rsid w:val="00017DCA"/>
    <w:rsid w:val="000205F7"/>
    <w:rsid w:val="00020B43"/>
    <w:rsid w:val="000211E3"/>
    <w:rsid w:val="00021595"/>
    <w:rsid w:val="00021844"/>
    <w:rsid w:val="00021A1E"/>
    <w:rsid w:val="00021F24"/>
    <w:rsid w:val="0002287E"/>
    <w:rsid w:val="00024A77"/>
    <w:rsid w:val="00024ADD"/>
    <w:rsid w:val="00025825"/>
    <w:rsid w:val="000262CB"/>
    <w:rsid w:val="0002684A"/>
    <w:rsid w:val="00027176"/>
    <w:rsid w:val="00027D35"/>
    <w:rsid w:val="0003032E"/>
    <w:rsid w:val="000307E5"/>
    <w:rsid w:val="00030BAF"/>
    <w:rsid w:val="00031467"/>
    <w:rsid w:val="00032EDB"/>
    <w:rsid w:val="000349D2"/>
    <w:rsid w:val="000362EC"/>
    <w:rsid w:val="000378D9"/>
    <w:rsid w:val="00037D10"/>
    <w:rsid w:val="00040C9E"/>
    <w:rsid w:val="00041EF6"/>
    <w:rsid w:val="00043828"/>
    <w:rsid w:val="00043BBF"/>
    <w:rsid w:val="000443C1"/>
    <w:rsid w:val="0004616C"/>
    <w:rsid w:val="00046500"/>
    <w:rsid w:val="0004681A"/>
    <w:rsid w:val="0004707B"/>
    <w:rsid w:val="00047AAD"/>
    <w:rsid w:val="00050DE8"/>
    <w:rsid w:val="0005141B"/>
    <w:rsid w:val="00053B89"/>
    <w:rsid w:val="00054D9E"/>
    <w:rsid w:val="00054DB1"/>
    <w:rsid w:val="00054E08"/>
    <w:rsid w:val="00055AF9"/>
    <w:rsid w:val="0005636F"/>
    <w:rsid w:val="0005766C"/>
    <w:rsid w:val="00057A86"/>
    <w:rsid w:val="00060572"/>
    <w:rsid w:val="0006062B"/>
    <w:rsid w:val="00061878"/>
    <w:rsid w:val="00061D52"/>
    <w:rsid w:val="00061E23"/>
    <w:rsid w:val="00061F25"/>
    <w:rsid w:val="0006262C"/>
    <w:rsid w:val="00063AAD"/>
    <w:rsid w:val="00063B3D"/>
    <w:rsid w:val="00063EFD"/>
    <w:rsid w:val="00064FAA"/>
    <w:rsid w:val="00065187"/>
    <w:rsid w:val="000665A4"/>
    <w:rsid w:val="00067214"/>
    <w:rsid w:val="00067679"/>
    <w:rsid w:val="00067D20"/>
    <w:rsid w:val="00067F69"/>
    <w:rsid w:val="00071079"/>
    <w:rsid w:val="00071900"/>
    <w:rsid w:val="00072042"/>
    <w:rsid w:val="00072650"/>
    <w:rsid w:val="0007275B"/>
    <w:rsid w:val="00073736"/>
    <w:rsid w:val="00073AF8"/>
    <w:rsid w:val="000744E5"/>
    <w:rsid w:val="00074A31"/>
    <w:rsid w:val="00074A9F"/>
    <w:rsid w:val="00074E17"/>
    <w:rsid w:val="00075928"/>
    <w:rsid w:val="00076018"/>
    <w:rsid w:val="00076601"/>
    <w:rsid w:val="00076DE8"/>
    <w:rsid w:val="0007776B"/>
    <w:rsid w:val="000778A0"/>
    <w:rsid w:val="00077D79"/>
    <w:rsid w:val="00080598"/>
    <w:rsid w:val="0008075A"/>
    <w:rsid w:val="0008099B"/>
    <w:rsid w:val="00080CBE"/>
    <w:rsid w:val="00082A49"/>
    <w:rsid w:val="00082B5A"/>
    <w:rsid w:val="00083034"/>
    <w:rsid w:val="00083527"/>
    <w:rsid w:val="00083CCD"/>
    <w:rsid w:val="000855A2"/>
    <w:rsid w:val="0008598D"/>
    <w:rsid w:val="000864F5"/>
    <w:rsid w:val="00086C35"/>
    <w:rsid w:val="00090037"/>
    <w:rsid w:val="000900F2"/>
    <w:rsid w:val="000904EC"/>
    <w:rsid w:val="00090A58"/>
    <w:rsid w:val="0009108D"/>
    <w:rsid w:val="0009244E"/>
    <w:rsid w:val="000926BD"/>
    <w:rsid w:val="000935E8"/>
    <w:rsid w:val="00093D95"/>
    <w:rsid w:val="00094FC3"/>
    <w:rsid w:val="000950F7"/>
    <w:rsid w:val="00095DCD"/>
    <w:rsid w:val="000970F1"/>
    <w:rsid w:val="0009794D"/>
    <w:rsid w:val="00097D28"/>
    <w:rsid w:val="00097DCE"/>
    <w:rsid w:val="00097E10"/>
    <w:rsid w:val="000A01EB"/>
    <w:rsid w:val="000A08A0"/>
    <w:rsid w:val="000A08FF"/>
    <w:rsid w:val="000A16CB"/>
    <w:rsid w:val="000A1834"/>
    <w:rsid w:val="000A1FE1"/>
    <w:rsid w:val="000A2183"/>
    <w:rsid w:val="000A4E1D"/>
    <w:rsid w:val="000A5423"/>
    <w:rsid w:val="000A619C"/>
    <w:rsid w:val="000A658B"/>
    <w:rsid w:val="000B012D"/>
    <w:rsid w:val="000B03D1"/>
    <w:rsid w:val="000B1929"/>
    <w:rsid w:val="000B1BFC"/>
    <w:rsid w:val="000B21A5"/>
    <w:rsid w:val="000B21F5"/>
    <w:rsid w:val="000B364D"/>
    <w:rsid w:val="000B36AE"/>
    <w:rsid w:val="000B3E81"/>
    <w:rsid w:val="000B428F"/>
    <w:rsid w:val="000B4D51"/>
    <w:rsid w:val="000B5016"/>
    <w:rsid w:val="000B7272"/>
    <w:rsid w:val="000C00EC"/>
    <w:rsid w:val="000C239F"/>
    <w:rsid w:val="000C374B"/>
    <w:rsid w:val="000C3B9D"/>
    <w:rsid w:val="000C5A50"/>
    <w:rsid w:val="000C6160"/>
    <w:rsid w:val="000C62C9"/>
    <w:rsid w:val="000C7C8E"/>
    <w:rsid w:val="000D0B44"/>
    <w:rsid w:val="000D0D74"/>
    <w:rsid w:val="000D2984"/>
    <w:rsid w:val="000D341D"/>
    <w:rsid w:val="000D3D3C"/>
    <w:rsid w:val="000D507D"/>
    <w:rsid w:val="000D59F0"/>
    <w:rsid w:val="000D5A95"/>
    <w:rsid w:val="000D60EA"/>
    <w:rsid w:val="000D6EA6"/>
    <w:rsid w:val="000E0F55"/>
    <w:rsid w:val="000E1486"/>
    <w:rsid w:val="000E162F"/>
    <w:rsid w:val="000E1FC9"/>
    <w:rsid w:val="000E20D4"/>
    <w:rsid w:val="000E25EF"/>
    <w:rsid w:val="000E31D3"/>
    <w:rsid w:val="000E373D"/>
    <w:rsid w:val="000E3A19"/>
    <w:rsid w:val="000E3A26"/>
    <w:rsid w:val="000E3C94"/>
    <w:rsid w:val="000E44AB"/>
    <w:rsid w:val="000E4B9D"/>
    <w:rsid w:val="000E59F9"/>
    <w:rsid w:val="000E5C72"/>
    <w:rsid w:val="000E7300"/>
    <w:rsid w:val="000E73CC"/>
    <w:rsid w:val="000E75C5"/>
    <w:rsid w:val="000E76FC"/>
    <w:rsid w:val="000E7AD9"/>
    <w:rsid w:val="000E7CC5"/>
    <w:rsid w:val="000F21B0"/>
    <w:rsid w:val="000F3137"/>
    <w:rsid w:val="000F3A7F"/>
    <w:rsid w:val="000F3FA6"/>
    <w:rsid w:val="000F45DC"/>
    <w:rsid w:val="000F47F1"/>
    <w:rsid w:val="000F4A4C"/>
    <w:rsid w:val="000F4C89"/>
    <w:rsid w:val="000F5805"/>
    <w:rsid w:val="000F59DC"/>
    <w:rsid w:val="000F5F30"/>
    <w:rsid w:val="000F70D2"/>
    <w:rsid w:val="000F74D0"/>
    <w:rsid w:val="00100A8A"/>
    <w:rsid w:val="00100F69"/>
    <w:rsid w:val="00100FC3"/>
    <w:rsid w:val="00101636"/>
    <w:rsid w:val="0010172B"/>
    <w:rsid w:val="00101C61"/>
    <w:rsid w:val="0010241B"/>
    <w:rsid w:val="001031C3"/>
    <w:rsid w:val="001055E6"/>
    <w:rsid w:val="001079B4"/>
    <w:rsid w:val="00111477"/>
    <w:rsid w:val="00112196"/>
    <w:rsid w:val="00112786"/>
    <w:rsid w:val="00113223"/>
    <w:rsid w:val="00113262"/>
    <w:rsid w:val="00113851"/>
    <w:rsid w:val="001142AF"/>
    <w:rsid w:val="00114611"/>
    <w:rsid w:val="00114F87"/>
    <w:rsid w:val="00115174"/>
    <w:rsid w:val="001161A3"/>
    <w:rsid w:val="00116344"/>
    <w:rsid w:val="00116F41"/>
    <w:rsid w:val="0011782A"/>
    <w:rsid w:val="00117A70"/>
    <w:rsid w:val="00117FE7"/>
    <w:rsid w:val="001207E8"/>
    <w:rsid w:val="001208BB"/>
    <w:rsid w:val="00120E82"/>
    <w:rsid w:val="00121198"/>
    <w:rsid w:val="00121BF9"/>
    <w:rsid w:val="00122BA1"/>
    <w:rsid w:val="00123D0A"/>
    <w:rsid w:val="00124184"/>
    <w:rsid w:val="00125020"/>
    <w:rsid w:val="001252B4"/>
    <w:rsid w:val="001254AB"/>
    <w:rsid w:val="00126500"/>
    <w:rsid w:val="0012700D"/>
    <w:rsid w:val="00127368"/>
    <w:rsid w:val="001277C6"/>
    <w:rsid w:val="001300A0"/>
    <w:rsid w:val="001303F3"/>
    <w:rsid w:val="001306EC"/>
    <w:rsid w:val="00130C29"/>
    <w:rsid w:val="00130CFF"/>
    <w:rsid w:val="0013216C"/>
    <w:rsid w:val="001322AA"/>
    <w:rsid w:val="001327F6"/>
    <w:rsid w:val="001332AC"/>
    <w:rsid w:val="00133354"/>
    <w:rsid w:val="00134B11"/>
    <w:rsid w:val="00136E61"/>
    <w:rsid w:val="00141E8C"/>
    <w:rsid w:val="0014245B"/>
    <w:rsid w:val="00142616"/>
    <w:rsid w:val="001426A1"/>
    <w:rsid w:val="00142E0A"/>
    <w:rsid w:val="00143DE0"/>
    <w:rsid w:val="001440EB"/>
    <w:rsid w:val="0014421F"/>
    <w:rsid w:val="0014437B"/>
    <w:rsid w:val="00146F3B"/>
    <w:rsid w:val="001477E9"/>
    <w:rsid w:val="0014797B"/>
    <w:rsid w:val="001500E5"/>
    <w:rsid w:val="00150549"/>
    <w:rsid w:val="00153C26"/>
    <w:rsid w:val="00153CCC"/>
    <w:rsid w:val="001542ED"/>
    <w:rsid w:val="00154FEA"/>
    <w:rsid w:val="001551E1"/>
    <w:rsid w:val="001556AD"/>
    <w:rsid w:val="00156267"/>
    <w:rsid w:val="00156FBB"/>
    <w:rsid w:val="001571BE"/>
    <w:rsid w:val="0015784D"/>
    <w:rsid w:val="00160B51"/>
    <w:rsid w:val="00160FC9"/>
    <w:rsid w:val="00161022"/>
    <w:rsid w:val="00161300"/>
    <w:rsid w:val="00161ED5"/>
    <w:rsid w:val="00163B34"/>
    <w:rsid w:val="00163BFF"/>
    <w:rsid w:val="00163F1F"/>
    <w:rsid w:val="00164506"/>
    <w:rsid w:val="00165F06"/>
    <w:rsid w:val="001661BF"/>
    <w:rsid w:val="00166835"/>
    <w:rsid w:val="001676EC"/>
    <w:rsid w:val="00167C38"/>
    <w:rsid w:val="001705A6"/>
    <w:rsid w:val="0017081D"/>
    <w:rsid w:val="00170934"/>
    <w:rsid w:val="00170C47"/>
    <w:rsid w:val="00171AA4"/>
    <w:rsid w:val="00172061"/>
    <w:rsid w:val="00174175"/>
    <w:rsid w:val="001745D6"/>
    <w:rsid w:val="00174C28"/>
    <w:rsid w:val="00174C55"/>
    <w:rsid w:val="00175006"/>
    <w:rsid w:val="0017534B"/>
    <w:rsid w:val="001764A3"/>
    <w:rsid w:val="00176A6D"/>
    <w:rsid w:val="00176E6F"/>
    <w:rsid w:val="0017783E"/>
    <w:rsid w:val="00181FCE"/>
    <w:rsid w:val="00181FD2"/>
    <w:rsid w:val="00183B84"/>
    <w:rsid w:val="001840C2"/>
    <w:rsid w:val="00185A27"/>
    <w:rsid w:val="00186F12"/>
    <w:rsid w:val="001870E0"/>
    <w:rsid w:val="00187A81"/>
    <w:rsid w:val="00187C4B"/>
    <w:rsid w:val="0019071B"/>
    <w:rsid w:val="00190C07"/>
    <w:rsid w:val="00191A97"/>
    <w:rsid w:val="00191C64"/>
    <w:rsid w:val="001924B3"/>
    <w:rsid w:val="001932E1"/>
    <w:rsid w:val="001934F2"/>
    <w:rsid w:val="00193F3C"/>
    <w:rsid w:val="00193F90"/>
    <w:rsid w:val="00193FA0"/>
    <w:rsid w:val="001947F9"/>
    <w:rsid w:val="001955A9"/>
    <w:rsid w:val="001957D2"/>
    <w:rsid w:val="00195A5D"/>
    <w:rsid w:val="00195B22"/>
    <w:rsid w:val="001966A7"/>
    <w:rsid w:val="001966E0"/>
    <w:rsid w:val="00196AB7"/>
    <w:rsid w:val="00196D5F"/>
    <w:rsid w:val="0019738F"/>
    <w:rsid w:val="00197446"/>
    <w:rsid w:val="00197AFD"/>
    <w:rsid w:val="001A005F"/>
    <w:rsid w:val="001A1887"/>
    <w:rsid w:val="001A2543"/>
    <w:rsid w:val="001A2D80"/>
    <w:rsid w:val="001A33A7"/>
    <w:rsid w:val="001A352A"/>
    <w:rsid w:val="001A3F98"/>
    <w:rsid w:val="001A40BA"/>
    <w:rsid w:val="001A5808"/>
    <w:rsid w:val="001A5ACE"/>
    <w:rsid w:val="001A5E30"/>
    <w:rsid w:val="001A61DD"/>
    <w:rsid w:val="001A6A74"/>
    <w:rsid w:val="001A726D"/>
    <w:rsid w:val="001A7A86"/>
    <w:rsid w:val="001A7BF3"/>
    <w:rsid w:val="001A7CFD"/>
    <w:rsid w:val="001B00A7"/>
    <w:rsid w:val="001B042A"/>
    <w:rsid w:val="001B182D"/>
    <w:rsid w:val="001B199B"/>
    <w:rsid w:val="001B1C27"/>
    <w:rsid w:val="001B215C"/>
    <w:rsid w:val="001B35A1"/>
    <w:rsid w:val="001B38A2"/>
    <w:rsid w:val="001B3987"/>
    <w:rsid w:val="001B5A45"/>
    <w:rsid w:val="001B6326"/>
    <w:rsid w:val="001B6ECC"/>
    <w:rsid w:val="001B7763"/>
    <w:rsid w:val="001B7D5F"/>
    <w:rsid w:val="001B7DA2"/>
    <w:rsid w:val="001C0219"/>
    <w:rsid w:val="001C04CB"/>
    <w:rsid w:val="001C0F01"/>
    <w:rsid w:val="001C0F90"/>
    <w:rsid w:val="001C127F"/>
    <w:rsid w:val="001C1910"/>
    <w:rsid w:val="001C1A43"/>
    <w:rsid w:val="001C1BEB"/>
    <w:rsid w:val="001C338A"/>
    <w:rsid w:val="001C37A1"/>
    <w:rsid w:val="001C55AC"/>
    <w:rsid w:val="001C5ED7"/>
    <w:rsid w:val="001C64DD"/>
    <w:rsid w:val="001C6647"/>
    <w:rsid w:val="001C68D6"/>
    <w:rsid w:val="001C69E6"/>
    <w:rsid w:val="001C70D5"/>
    <w:rsid w:val="001C715C"/>
    <w:rsid w:val="001C772F"/>
    <w:rsid w:val="001D0660"/>
    <w:rsid w:val="001D0C6F"/>
    <w:rsid w:val="001D28DD"/>
    <w:rsid w:val="001D3513"/>
    <w:rsid w:val="001D463E"/>
    <w:rsid w:val="001D4AD4"/>
    <w:rsid w:val="001D5433"/>
    <w:rsid w:val="001D578D"/>
    <w:rsid w:val="001D597C"/>
    <w:rsid w:val="001D59C0"/>
    <w:rsid w:val="001D6343"/>
    <w:rsid w:val="001D6522"/>
    <w:rsid w:val="001D65D9"/>
    <w:rsid w:val="001D6E3C"/>
    <w:rsid w:val="001D729B"/>
    <w:rsid w:val="001D729F"/>
    <w:rsid w:val="001D7AE6"/>
    <w:rsid w:val="001D7E03"/>
    <w:rsid w:val="001E2024"/>
    <w:rsid w:val="001E233D"/>
    <w:rsid w:val="001E250D"/>
    <w:rsid w:val="001E2562"/>
    <w:rsid w:val="001E38D8"/>
    <w:rsid w:val="001E4C17"/>
    <w:rsid w:val="001E4F67"/>
    <w:rsid w:val="001E53E2"/>
    <w:rsid w:val="001E68F0"/>
    <w:rsid w:val="001E6B24"/>
    <w:rsid w:val="001E6FCF"/>
    <w:rsid w:val="001E7757"/>
    <w:rsid w:val="001E7C59"/>
    <w:rsid w:val="001F118E"/>
    <w:rsid w:val="001F15C0"/>
    <w:rsid w:val="001F2551"/>
    <w:rsid w:val="001F27FB"/>
    <w:rsid w:val="001F280F"/>
    <w:rsid w:val="001F2B1E"/>
    <w:rsid w:val="001F2DEE"/>
    <w:rsid w:val="001F363E"/>
    <w:rsid w:val="001F377A"/>
    <w:rsid w:val="001F3F5D"/>
    <w:rsid w:val="001F42DB"/>
    <w:rsid w:val="001F46E1"/>
    <w:rsid w:val="001F495C"/>
    <w:rsid w:val="001F5383"/>
    <w:rsid w:val="001F5C63"/>
    <w:rsid w:val="001F5CB7"/>
    <w:rsid w:val="001F61C5"/>
    <w:rsid w:val="001F70BC"/>
    <w:rsid w:val="001F79DC"/>
    <w:rsid w:val="001F7FAF"/>
    <w:rsid w:val="0020040C"/>
    <w:rsid w:val="002008B4"/>
    <w:rsid w:val="00200D24"/>
    <w:rsid w:val="00200FDF"/>
    <w:rsid w:val="00202579"/>
    <w:rsid w:val="00202A82"/>
    <w:rsid w:val="00202D87"/>
    <w:rsid w:val="00202E8B"/>
    <w:rsid w:val="00203DFB"/>
    <w:rsid w:val="002040C9"/>
    <w:rsid w:val="00204387"/>
    <w:rsid w:val="00204738"/>
    <w:rsid w:val="0020733F"/>
    <w:rsid w:val="00207677"/>
    <w:rsid w:val="00207B8C"/>
    <w:rsid w:val="00210935"/>
    <w:rsid w:val="00210CDC"/>
    <w:rsid w:val="00211C63"/>
    <w:rsid w:val="00215257"/>
    <w:rsid w:val="0021670F"/>
    <w:rsid w:val="00216764"/>
    <w:rsid w:val="00216DC3"/>
    <w:rsid w:val="0021740F"/>
    <w:rsid w:val="0022029A"/>
    <w:rsid w:val="00220B4A"/>
    <w:rsid w:val="00221646"/>
    <w:rsid w:val="00221DA8"/>
    <w:rsid w:val="00221E01"/>
    <w:rsid w:val="00222003"/>
    <w:rsid w:val="00222567"/>
    <w:rsid w:val="00223809"/>
    <w:rsid w:val="00224150"/>
    <w:rsid w:val="002251AF"/>
    <w:rsid w:val="00225302"/>
    <w:rsid w:val="00225AE4"/>
    <w:rsid w:val="00226175"/>
    <w:rsid w:val="00226567"/>
    <w:rsid w:val="00226D8F"/>
    <w:rsid w:val="00226F4A"/>
    <w:rsid w:val="00226FBD"/>
    <w:rsid w:val="0022774E"/>
    <w:rsid w:val="0023096D"/>
    <w:rsid w:val="00230CE5"/>
    <w:rsid w:val="00230D4C"/>
    <w:rsid w:val="00230F7E"/>
    <w:rsid w:val="00232635"/>
    <w:rsid w:val="00233C29"/>
    <w:rsid w:val="00233D81"/>
    <w:rsid w:val="00235276"/>
    <w:rsid w:val="00235325"/>
    <w:rsid w:val="00235FD2"/>
    <w:rsid w:val="002360C9"/>
    <w:rsid w:val="00236871"/>
    <w:rsid w:val="00236F18"/>
    <w:rsid w:val="00240427"/>
    <w:rsid w:val="00240990"/>
    <w:rsid w:val="00240EA0"/>
    <w:rsid w:val="002414A0"/>
    <w:rsid w:val="00241565"/>
    <w:rsid w:val="002416CE"/>
    <w:rsid w:val="00241A18"/>
    <w:rsid w:val="00241B52"/>
    <w:rsid w:val="00241E19"/>
    <w:rsid w:val="002423D0"/>
    <w:rsid w:val="00242626"/>
    <w:rsid w:val="00242661"/>
    <w:rsid w:val="00242C4F"/>
    <w:rsid w:val="00242D1C"/>
    <w:rsid w:val="002432A1"/>
    <w:rsid w:val="00243E23"/>
    <w:rsid w:val="002450A4"/>
    <w:rsid w:val="0024541A"/>
    <w:rsid w:val="00245C79"/>
    <w:rsid w:val="002460A2"/>
    <w:rsid w:val="00247981"/>
    <w:rsid w:val="002500FB"/>
    <w:rsid w:val="00250A97"/>
    <w:rsid w:val="00250C83"/>
    <w:rsid w:val="002519A1"/>
    <w:rsid w:val="00251CD9"/>
    <w:rsid w:val="00252CD2"/>
    <w:rsid w:val="00252FB0"/>
    <w:rsid w:val="0025379E"/>
    <w:rsid w:val="00254F2B"/>
    <w:rsid w:val="00255E80"/>
    <w:rsid w:val="00256694"/>
    <w:rsid w:val="00257494"/>
    <w:rsid w:val="00257669"/>
    <w:rsid w:val="00257A3E"/>
    <w:rsid w:val="002602D6"/>
    <w:rsid w:val="00260408"/>
    <w:rsid w:val="00260625"/>
    <w:rsid w:val="00260C2E"/>
    <w:rsid w:val="0026119C"/>
    <w:rsid w:val="00262E82"/>
    <w:rsid w:val="002631E7"/>
    <w:rsid w:val="00263CC4"/>
    <w:rsid w:val="00263E59"/>
    <w:rsid w:val="00264C1A"/>
    <w:rsid w:val="00264D17"/>
    <w:rsid w:val="00264EF9"/>
    <w:rsid w:val="00265454"/>
    <w:rsid w:val="00266909"/>
    <w:rsid w:val="00267313"/>
    <w:rsid w:val="002676F6"/>
    <w:rsid w:val="00267FC9"/>
    <w:rsid w:val="00270259"/>
    <w:rsid w:val="00271833"/>
    <w:rsid w:val="00272049"/>
    <w:rsid w:val="002730DE"/>
    <w:rsid w:val="00273822"/>
    <w:rsid w:val="00274047"/>
    <w:rsid w:val="002749C6"/>
    <w:rsid w:val="00274D4F"/>
    <w:rsid w:val="0027508D"/>
    <w:rsid w:val="00277263"/>
    <w:rsid w:val="0027731B"/>
    <w:rsid w:val="002773B9"/>
    <w:rsid w:val="00277800"/>
    <w:rsid w:val="002803C7"/>
    <w:rsid w:val="0028160A"/>
    <w:rsid w:val="002816A6"/>
    <w:rsid w:val="00281FBF"/>
    <w:rsid w:val="00282CAB"/>
    <w:rsid w:val="00282D48"/>
    <w:rsid w:val="002830E2"/>
    <w:rsid w:val="0028363B"/>
    <w:rsid w:val="00283E35"/>
    <w:rsid w:val="00283EF4"/>
    <w:rsid w:val="0028424C"/>
    <w:rsid w:val="00285374"/>
    <w:rsid w:val="00285678"/>
    <w:rsid w:val="002868D2"/>
    <w:rsid w:val="00286E0A"/>
    <w:rsid w:val="002875DD"/>
    <w:rsid w:val="0028790F"/>
    <w:rsid w:val="00290AC2"/>
    <w:rsid w:val="00290D49"/>
    <w:rsid w:val="002915EA"/>
    <w:rsid w:val="00291C24"/>
    <w:rsid w:val="00292858"/>
    <w:rsid w:val="002938AB"/>
    <w:rsid w:val="00293CEF"/>
    <w:rsid w:val="002946C2"/>
    <w:rsid w:val="00294998"/>
    <w:rsid w:val="002953CE"/>
    <w:rsid w:val="00296375"/>
    <w:rsid w:val="00296903"/>
    <w:rsid w:val="00296D1C"/>
    <w:rsid w:val="00297000"/>
    <w:rsid w:val="002970C4"/>
    <w:rsid w:val="0029713E"/>
    <w:rsid w:val="002A014B"/>
    <w:rsid w:val="002A0AB4"/>
    <w:rsid w:val="002A0C62"/>
    <w:rsid w:val="002A0CA0"/>
    <w:rsid w:val="002A1AFA"/>
    <w:rsid w:val="002A3023"/>
    <w:rsid w:val="002A33B4"/>
    <w:rsid w:val="002A4315"/>
    <w:rsid w:val="002A4B33"/>
    <w:rsid w:val="002A6854"/>
    <w:rsid w:val="002A6A30"/>
    <w:rsid w:val="002A6C72"/>
    <w:rsid w:val="002B00A8"/>
    <w:rsid w:val="002B140D"/>
    <w:rsid w:val="002B221D"/>
    <w:rsid w:val="002B237D"/>
    <w:rsid w:val="002B3A52"/>
    <w:rsid w:val="002B3B40"/>
    <w:rsid w:val="002B3C53"/>
    <w:rsid w:val="002B4C0C"/>
    <w:rsid w:val="002B6E6C"/>
    <w:rsid w:val="002B7325"/>
    <w:rsid w:val="002C0019"/>
    <w:rsid w:val="002C011C"/>
    <w:rsid w:val="002C0FC4"/>
    <w:rsid w:val="002C1DF9"/>
    <w:rsid w:val="002C2279"/>
    <w:rsid w:val="002C2E1C"/>
    <w:rsid w:val="002C3346"/>
    <w:rsid w:val="002C41D6"/>
    <w:rsid w:val="002C4602"/>
    <w:rsid w:val="002C49FB"/>
    <w:rsid w:val="002C4D49"/>
    <w:rsid w:val="002C4FC3"/>
    <w:rsid w:val="002C615A"/>
    <w:rsid w:val="002C6A96"/>
    <w:rsid w:val="002C7C0E"/>
    <w:rsid w:val="002D03AA"/>
    <w:rsid w:val="002D0E1F"/>
    <w:rsid w:val="002D1145"/>
    <w:rsid w:val="002D15D6"/>
    <w:rsid w:val="002D18AD"/>
    <w:rsid w:val="002D19A1"/>
    <w:rsid w:val="002D1AB2"/>
    <w:rsid w:val="002D3213"/>
    <w:rsid w:val="002D3F49"/>
    <w:rsid w:val="002D4BEE"/>
    <w:rsid w:val="002D4C8D"/>
    <w:rsid w:val="002D517F"/>
    <w:rsid w:val="002D51AA"/>
    <w:rsid w:val="002D63AE"/>
    <w:rsid w:val="002D644B"/>
    <w:rsid w:val="002D69DF"/>
    <w:rsid w:val="002D6F0A"/>
    <w:rsid w:val="002D7089"/>
    <w:rsid w:val="002D75B8"/>
    <w:rsid w:val="002E078F"/>
    <w:rsid w:val="002E0FF4"/>
    <w:rsid w:val="002E26CB"/>
    <w:rsid w:val="002E27CC"/>
    <w:rsid w:val="002E2985"/>
    <w:rsid w:val="002E2CE8"/>
    <w:rsid w:val="002E2E58"/>
    <w:rsid w:val="002E2E7F"/>
    <w:rsid w:val="002E3376"/>
    <w:rsid w:val="002E34AE"/>
    <w:rsid w:val="002E3958"/>
    <w:rsid w:val="002E460C"/>
    <w:rsid w:val="002E4D1C"/>
    <w:rsid w:val="002E4E20"/>
    <w:rsid w:val="002E5312"/>
    <w:rsid w:val="002E5AD2"/>
    <w:rsid w:val="002E666F"/>
    <w:rsid w:val="002E6946"/>
    <w:rsid w:val="002E7F1B"/>
    <w:rsid w:val="002F0777"/>
    <w:rsid w:val="002F2E3F"/>
    <w:rsid w:val="002F2E89"/>
    <w:rsid w:val="002F36DD"/>
    <w:rsid w:val="002F4970"/>
    <w:rsid w:val="002F5B86"/>
    <w:rsid w:val="002F6EE4"/>
    <w:rsid w:val="002F7D65"/>
    <w:rsid w:val="003000DB"/>
    <w:rsid w:val="00300570"/>
    <w:rsid w:val="00300684"/>
    <w:rsid w:val="00300BED"/>
    <w:rsid w:val="00301E40"/>
    <w:rsid w:val="00302103"/>
    <w:rsid w:val="00302DBA"/>
    <w:rsid w:val="00304574"/>
    <w:rsid w:val="00304FDB"/>
    <w:rsid w:val="00305187"/>
    <w:rsid w:val="00305EE9"/>
    <w:rsid w:val="0030606E"/>
    <w:rsid w:val="003063E5"/>
    <w:rsid w:val="00306B52"/>
    <w:rsid w:val="00307485"/>
    <w:rsid w:val="00307FA5"/>
    <w:rsid w:val="003101D0"/>
    <w:rsid w:val="003110C4"/>
    <w:rsid w:val="00312B87"/>
    <w:rsid w:val="0031326C"/>
    <w:rsid w:val="003148AE"/>
    <w:rsid w:val="00314DAD"/>
    <w:rsid w:val="0031522F"/>
    <w:rsid w:val="00315B63"/>
    <w:rsid w:val="003162F1"/>
    <w:rsid w:val="00316303"/>
    <w:rsid w:val="00316435"/>
    <w:rsid w:val="00316566"/>
    <w:rsid w:val="0031681D"/>
    <w:rsid w:val="00317CCB"/>
    <w:rsid w:val="00320133"/>
    <w:rsid w:val="00321662"/>
    <w:rsid w:val="00322A89"/>
    <w:rsid w:val="0032329A"/>
    <w:rsid w:val="00323992"/>
    <w:rsid w:val="00324094"/>
    <w:rsid w:val="00324606"/>
    <w:rsid w:val="00325494"/>
    <w:rsid w:val="003257D4"/>
    <w:rsid w:val="00325A61"/>
    <w:rsid w:val="00326276"/>
    <w:rsid w:val="00326367"/>
    <w:rsid w:val="00326D0C"/>
    <w:rsid w:val="00330B21"/>
    <w:rsid w:val="00334269"/>
    <w:rsid w:val="00334883"/>
    <w:rsid w:val="003348FB"/>
    <w:rsid w:val="00335B75"/>
    <w:rsid w:val="00335FE3"/>
    <w:rsid w:val="003360B3"/>
    <w:rsid w:val="003363AC"/>
    <w:rsid w:val="0033642C"/>
    <w:rsid w:val="00336B8B"/>
    <w:rsid w:val="00336D03"/>
    <w:rsid w:val="00336F24"/>
    <w:rsid w:val="00337461"/>
    <w:rsid w:val="00337DE7"/>
    <w:rsid w:val="00337F60"/>
    <w:rsid w:val="00340618"/>
    <w:rsid w:val="00340D5F"/>
    <w:rsid w:val="00340E0D"/>
    <w:rsid w:val="003435AF"/>
    <w:rsid w:val="00343F91"/>
    <w:rsid w:val="003449A3"/>
    <w:rsid w:val="00344DBC"/>
    <w:rsid w:val="003456D2"/>
    <w:rsid w:val="00345879"/>
    <w:rsid w:val="00345EED"/>
    <w:rsid w:val="00346DCF"/>
    <w:rsid w:val="00347902"/>
    <w:rsid w:val="00347B66"/>
    <w:rsid w:val="00347C15"/>
    <w:rsid w:val="003502AB"/>
    <w:rsid w:val="00350D38"/>
    <w:rsid w:val="00352096"/>
    <w:rsid w:val="003522E8"/>
    <w:rsid w:val="00352D06"/>
    <w:rsid w:val="00353212"/>
    <w:rsid w:val="003534A6"/>
    <w:rsid w:val="00356572"/>
    <w:rsid w:val="00356BFD"/>
    <w:rsid w:val="00357862"/>
    <w:rsid w:val="003605C3"/>
    <w:rsid w:val="003634B5"/>
    <w:rsid w:val="0036465A"/>
    <w:rsid w:val="00365B2C"/>
    <w:rsid w:val="00367F27"/>
    <w:rsid w:val="00370276"/>
    <w:rsid w:val="0037194F"/>
    <w:rsid w:val="00371A24"/>
    <w:rsid w:val="0037228D"/>
    <w:rsid w:val="003731F0"/>
    <w:rsid w:val="00373288"/>
    <w:rsid w:val="00373472"/>
    <w:rsid w:val="003734B2"/>
    <w:rsid w:val="00373BC9"/>
    <w:rsid w:val="00373C7C"/>
    <w:rsid w:val="00374779"/>
    <w:rsid w:val="0037506A"/>
    <w:rsid w:val="00375510"/>
    <w:rsid w:val="00375D45"/>
    <w:rsid w:val="0037638A"/>
    <w:rsid w:val="00376775"/>
    <w:rsid w:val="00377719"/>
    <w:rsid w:val="00377A26"/>
    <w:rsid w:val="00377D35"/>
    <w:rsid w:val="003804A9"/>
    <w:rsid w:val="003820F8"/>
    <w:rsid w:val="0038263B"/>
    <w:rsid w:val="00382D1E"/>
    <w:rsid w:val="0038321D"/>
    <w:rsid w:val="003846D7"/>
    <w:rsid w:val="00384AA2"/>
    <w:rsid w:val="00384ED1"/>
    <w:rsid w:val="0038569D"/>
    <w:rsid w:val="00385AE5"/>
    <w:rsid w:val="00386069"/>
    <w:rsid w:val="0038635E"/>
    <w:rsid w:val="00386DAC"/>
    <w:rsid w:val="003872EF"/>
    <w:rsid w:val="00390121"/>
    <w:rsid w:val="003909B2"/>
    <w:rsid w:val="00391963"/>
    <w:rsid w:val="00392903"/>
    <w:rsid w:val="00392C32"/>
    <w:rsid w:val="00395958"/>
    <w:rsid w:val="00397373"/>
    <w:rsid w:val="003975D0"/>
    <w:rsid w:val="003A0859"/>
    <w:rsid w:val="003A0E77"/>
    <w:rsid w:val="003A1EC5"/>
    <w:rsid w:val="003A2BBC"/>
    <w:rsid w:val="003A2E7C"/>
    <w:rsid w:val="003A34C8"/>
    <w:rsid w:val="003A489C"/>
    <w:rsid w:val="003A4EB0"/>
    <w:rsid w:val="003A58D8"/>
    <w:rsid w:val="003A619C"/>
    <w:rsid w:val="003A653B"/>
    <w:rsid w:val="003A6616"/>
    <w:rsid w:val="003A6B89"/>
    <w:rsid w:val="003A79FB"/>
    <w:rsid w:val="003A7DD2"/>
    <w:rsid w:val="003B0D1E"/>
    <w:rsid w:val="003B27CE"/>
    <w:rsid w:val="003B2868"/>
    <w:rsid w:val="003B2EC1"/>
    <w:rsid w:val="003B4414"/>
    <w:rsid w:val="003B46DE"/>
    <w:rsid w:val="003B5FC8"/>
    <w:rsid w:val="003B6CF7"/>
    <w:rsid w:val="003B74BC"/>
    <w:rsid w:val="003B7785"/>
    <w:rsid w:val="003B7B10"/>
    <w:rsid w:val="003B7D00"/>
    <w:rsid w:val="003C16EF"/>
    <w:rsid w:val="003C1800"/>
    <w:rsid w:val="003C19F9"/>
    <w:rsid w:val="003C1B81"/>
    <w:rsid w:val="003C2326"/>
    <w:rsid w:val="003C257E"/>
    <w:rsid w:val="003C4E71"/>
    <w:rsid w:val="003C5BF6"/>
    <w:rsid w:val="003C76BF"/>
    <w:rsid w:val="003D08B7"/>
    <w:rsid w:val="003D1566"/>
    <w:rsid w:val="003D1BE4"/>
    <w:rsid w:val="003D2A27"/>
    <w:rsid w:val="003D2E67"/>
    <w:rsid w:val="003D33A5"/>
    <w:rsid w:val="003D3C13"/>
    <w:rsid w:val="003D40E5"/>
    <w:rsid w:val="003D4ACC"/>
    <w:rsid w:val="003D5666"/>
    <w:rsid w:val="003D6264"/>
    <w:rsid w:val="003D62BD"/>
    <w:rsid w:val="003E02FF"/>
    <w:rsid w:val="003E0B09"/>
    <w:rsid w:val="003E0CC8"/>
    <w:rsid w:val="003E18E8"/>
    <w:rsid w:val="003E21C5"/>
    <w:rsid w:val="003E21F2"/>
    <w:rsid w:val="003E2827"/>
    <w:rsid w:val="003E2F2A"/>
    <w:rsid w:val="003E4063"/>
    <w:rsid w:val="003E491D"/>
    <w:rsid w:val="003E4944"/>
    <w:rsid w:val="003E4F12"/>
    <w:rsid w:val="003E508C"/>
    <w:rsid w:val="003E5511"/>
    <w:rsid w:val="003E5624"/>
    <w:rsid w:val="003E6DC1"/>
    <w:rsid w:val="003E71A3"/>
    <w:rsid w:val="003E7682"/>
    <w:rsid w:val="003E7877"/>
    <w:rsid w:val="003F0082"/>
    <w:rsid w:val="003F0981"/>
    <w:rsid w:val="003F1048"/>
    <w:rsid w:val="003F1D62"/>
    <w:rsid w:val="003F2729"/>
    <w:rsid w:val="003F2849"/>
    <w:rsid w:val="003F2870"/>
    <w:rsid w:val="003F36D5"/>
    <w:rsid w:val="003F4397"/>
    <w:rsid w:val="003F582A"/>
    <w:rsid w:val="003F73FF"/>
    <w:rsid w:val="003F7AD8"/>
    <w:rsid w:val="0040038C"/>
    <w:rsid w:val="004003BD"/>
    <w:rsid w:val="004009DF"/>
    <w:rsid w:val="00401197"/>
    <w:rsid w:val="0040178D"/>
    <w:rsid w:val="00401D20"/>
    <w:rsid w:val="0040252D"/>
    <w:rsid w:val="00403219"/>
    <w:rsid w:val="00404658"/>
    <w:rsid w:val="00405007"/>
    <w:rsid w:val="0040559C"/>
    <w:rsid w:val="00405830"/>
    <w:rsid w:val="00405F8A"/>
    <w:rsid w:val="004065C9"/>
    <w:rsid w:val="00407105"/>
    <w:rsid w:val="00407E7C"/>
    <w:rsid w:val="004105AD"/>
    <w:rsid w:val="00411157"/>
    <w:rsid w:val="00411586"/>
    <w:rsid w:val="0041175F"/>
    <w:rsid w:val="0041178F"/>
    <w:rsid w:val="0041187A"/>
    <w:rsid w:val="004134BD"/>
    <w:rsid w:val="00413A2D"/>
    <w:rsid w:val="00414532"/>
    <w:rsid w:val="004152BE"/>
    <w:rsid w:val="00415833"/>
    <w:rsid w:val="0041727F"/>
    <w:rsid w:val="004177EA"/>
    <w:rsid w:val="00417D77"/>
    <w:rsid w:val="004202D5"/>
    <w:rsid w:val="004210B1"/>
    <w:rsid w:val="00421154"/>
    <w:rsid w:val="00421CF3"/>
    <w:rsid w:val="004221C9"/>
    <w:rsid w:val="00422F6E"/>
    <w:rsid w:val="004238FA"/>
    <w:rsid w:val="00423B12"/>
    <w:rsid w:val="004248C2"/>
    <w:rsid w:val="0042579B"/>
    <w:rsid w:val="00425D48"/>
    <w:rsid w:val="004273BC"/>
    <w:rsid w:val="004275A4"/>
    <w:rsid w:val="00430343"/>
    <w:rsid w:val="004305D5"/>
    <w:rsid w:val="00430D5B"/>
    <w:rsid w:val="00431E1A"/>
    <w:rsid w:val="00432BB4"/>
    <w:rsid w:val="0043353F"/>
    <w:rsid w:val="00434CCA"/>
    <w:rsid w:val="004366E7"/>
    <w:rsid w:val="00436A45"/>
    <w:rsid w:val="00436BE1"/>
    <w:rsid w:val="00437566"/>
    <w:rsid w:val="00437665"/>
    <w:rsid w:val="00437B6A"/>
    <w:rsid w:val="0044069E"/>
    <w:rsid w:val="00440E58"/>
    <w:rsid w:val="00440FA6"/>
    <w:rsid w:val="004422EB"/>
    <w:rsid w:val="004425AA"/>
    <w:rsid w:val="0044275F"/>
    <w:rsid w:val="00443EA1"/>
    <w:rsid w:val="00443F66"/>
    <w:rsid w:val="00443F9C"/>
    <w:rsid w:val="00444E51"/>
    <w:rsid w:val="00445505"/>
    <w:rsid w:val="004457F6"/>
    <w:rsid w:val="004460CD"/>
    <w:rsid w:val="00446248"/>
    <w:rsid w:val="00446D81"/>
    <w:rsid w:val="00447A71"/>
    <w:rsid w:val="004515C3"/>
    <w:rsid w:val="004525A8"/>
    <w:rsid w:val="004532D5"/>
    <w:rsid w:val="00453980"/>
    <w:rsid w:val="00453C80"/>
    <w:rsid w:val="00455554"/>
    <w:rsid w:val="004560F3"/>
    <w:rsid w:val="00456559"/>
    <w:rsid w:val="0045728A"/>
    <w:rsid w:val="00457CF8"/>
    <w:rsid w:val="00460423"/>
    <w:rsid w:val="0046087F"/>
    <w:rsid w:val="00460A10"/>
    <w:rsid w:val="004615B3"/>
    <w:rsid w:val="00461985"/>
    <w:rsid w:val="00461AFE"/>
    <w:rsid w:val="004630F4"/>
    <w:rsid w:val="00463DF5"/>
    <w:rsid w:val="00464A93"/>
    <w:rsid w:val="00464B55"/>
    <w:rsid w:val="00465C9A"/>
    <w:rsid w:val="0046685D"/>
    <w:rsid w:val="00466908"/>
    <w:rsid w:val="0046769C"/>
    <w:rsid w:val="00467BED"/>
    <w:rsid w:val="00467EEF"/>
    <w:rsid w:val="004706DE"/>
    <w:rsid w:val="004708B8"/>
    <w:rsid w:val="00471036"/>
    <w:rsid w:val="0047152D"/>
    <w:rsid w:val="0047181C"/>
    <w:rsid w:val="00471C38"/>
    <w:rsid w:val="0047321B"/>
    <w:rsid w:val="00473ED2"/>
    <w:rsid w:val="0047680F"/>
    <w:rsid w:val="004774FD"/>
    <w:rsid w:val="0047765B"/>
    <w:rsid w:val="00477838"/>
    <w:rsid w:val="00477EF8"/>
    <w:rsid w:val="004804F6"/>
    <w:rsid w:val="00480CC7"/>
    <w:rsid w:val="0048270D"/>
    <w:rsid w:val="00483041"/>
    <w:rsid w:val="004835B5"/>
    <w:rsid w:val="0048442F"/>
    <w:rsid w:val="0048452A"/>
    <w:rsid w:val="00484D94"/>
    <w:rsid w:val="00486F07"/>
    <w:rsid w:val="00486F08"/>
    <w:rsid w:val="004870A7"/>
    <w:rsid w:val="0048741F"/>
    <w:rsid w:val="00487587"/>
    <w:rsid w:val="00487986"/>
    <w:rsid w:val="00490D1C"/>
    <w:rsid w:val="0049199A"/>
    <w:rsid w:val="00491E93"/>
    <w:rsid w:val="00492157"/>
    <w:rsid w:val="00492B8A"/>
    <w:rsid w:val="0049301C"/>
    <w:rsid w:val="00493C1C"/>
    <w:rsid w:val="00493C50"/>
    <w:rsid w:val="004944C3"/>
    <w:rsid w:val="00494625"/>
    <w:rsid w:val="00496DCB"/>
    <w:rsid w:val="00497870"/>
    <w:rsid w:val="0049796F"/>
    <w:rsid w:val="00497A87"/>
    <w:rsid w:val="004A0B84"/>
    <w:rsid w:val="004A0CC9"/>
    <w:rsid w:val="004A0F0B"/>
    <w:rsid w:val="004A1D1A"/>
    <w:rsid w:val="004A2043"/>
    <w:rsid w:val="004A204A"/>
    <w:rsid w:val="004A21A7"/>
    <w:rsid w:val="004A3D1B"/>
    <w:rsid w:val="004A3EA4"/>
    <w:rsid w:val="004A402F"/>
    <w:rsid w:val="004A5E65"/>
    <w:rsid w:val="004A6DC8"/>
    <w:rsid w:val="004A6FD8"/>
    <w:rsid w:val="004A7040"/>
    <w:rsid w:val="004A7358"/>
    <w:rsid w:val="004B00C9"/>
    <w:rsid w:val="004B0121"/>
    <w:rsid w:val="004B19C1"/>
    <w:rsid w:val="004B1E17"/>
    <w:rsid w:val="004B2F4F"/>
    <w:rsid w:val="004B30B7"/>
    <w:rsid w:val="004B53AE"/>
    <w:rsid w:val="004B6094"/>
    <w:rsid w:val="004B686B"/>
    <w:rsid w:val="004B68EB"/>
    <w:rsid w:val="004B6A1B"/>
    <w:rsid w:val="004B6D3E"/>
    <w:rsid w:val="004B7039"/>
    <w:rsid w:val="004B71A3"/>
    <w:rsid w:val="004B7CA7"/>
    <w:rsid w:val="004B7D7A"/>
    <w:rsid w:val="004C000D"/>
    <w:rsid w:val="004C05F1"/>
    <w:rsid w:val="004C163F"/>
    <w:rsid w:val="004C17F4"/>
    <w:rsid w:val="004C22AB"/>
    <w:rsid w:val="004C247D"/>
    <w:rsid w:val="004C25E7"/>
    <w:rsid w:val="004C2DE4"/>
    <w:rsid w:val="004C391D"/>
    <w:rsid w:val="004C4EBB"/>
    <w:rsid w:val="004C554A"/>
    <w:rsid w:val="004C5821"/>
    <w:rsid w:val="004C65FD"/>
    <w:rsid w:val="004C69F1"/>
    <w:rsid w:val="004C6FF7"/>
    <w:rsid w:val="004C7FAB"/>
    <w:rsid w:val="004D0135"/>
    <w:rsid w:val="004D01C1"/>
    <w:rsid w:val="004D1B8F"/>
    <w:rsid w:val="004D1D19"/>
    <w:rsid w:val="004D1FC1"/>
    <w:rsid w:val="004D2080"/>
    <w:rsid w:val="004D2507"/>
    <w:rsid w:val="004D3C5C"/>
    <w:rsid w:val="004D59D4"/>
    <w:rsid w:val="004D5A94"/>
    <w:rsid w:val="004D5F6A"/>
    <w:rsid w:val="004D6729"/>
    <w:rsid w:val="004D6FA3"/>
    <w:rsid w:val="004D78F1"/>
    <w:rsid w:val="004E004E"/>
    <w:rsid w:val="004E043C"/>
    <w:rsid w:val="004E11B5"/>
    <w:rsid w:val="004E1D52"/>
    <w:rsid w:val="004E3E80"/>
    <w:rsid w:val="004E40ED"/>
    <w:rsid w:val="004E4F15"/>
    <w:rsid w:val="004E5019"/>
    <w:rsid w:val="004E570D"/>
    <w:rsid w:val="004E6086"/>
    <w:rsid w:val="004E7188"/>
    <w:rsid w:val="004E750B"/>
    <w:rsid w:val="004E78D1"/>
    <w:rsid w:val="004F06E1"/>
    <w:rsid w:val="004F1756"/>
    <w:rsid w:val="004F28AF"/>
    <w:rsid w:val="004F2BC4"/>
    <w:rsid w:val="004F3093"/>
    <w:rsid w:val="004F36B5"/>
    <w:rsid w:val="004F63EF"/>
    <w:rsid w:val="004F71B2"/>
    <w:rsid w:val="005002B9"/>
    <w:rsid w:val="00500921"/>
    <w:rsid w:val="00500AA2"/>
    <w:rsid w:val="0050149D"/>
    <w:rsid w:val="00501E45"/>
    <w:rsid w:val="00502D49"/>
    <w:rsid w:val="005030BE"/>
    <w:rsid w:val="00503D37"/>
    <w:rsid w:val="005046DB"/>
    <w:rsid w:val="00504AB1"/>
    <w:rsid w:val="005051F8"/>
    <w:rsid w:val="0050582D"/>
    <w:rsid w:val="0050615C"/>
    <w:rsid w:val="005068CE"/>
    <w:rsid w:val="00506966"/>
    <w:rsid w:val="0050780C"/>
    <w:rsid w:val="005105EE"/>
    <w:rsid w:val="005124C3"/>
    <w:rsid w:val="00512828"/>
    <w:rsid w:val="005130A7"/>
    <w:rsid w:val="005138AA"/>
    <w:rsid w:val="0051418E"/>
    <w:rsid w:val="00514DDF"/>
    <w:rsid w:val="00515942"/>
    <w:rsid w:val="00515CD5"/>
    <w:rsid w:val="00515E7E"/>
    <w:rsid w:val="00516D95"/>
    <w:rsid w:val="005172D7"/>
    <w:rsid w:val="00517988"/>
    <w:rsid w:val="00520031"/>
    <w:rsid w:val="0052050C"/>
    <w:rsid w:val="00520C7D"/>
    <w:rsid w:val="00520E2B"/>
    <w:rsid w:val="0052138C"/>
    <w:rsid w:val="005217D8"/>
    <w:rsid w:val="00522A7D"/>
    <w:rsid w:val="005248A0"/>
    <w:rsid w:val="005259C2"/>
    <w:rsid w:val="00525D63"/>
    <w:rsid w:val="005264DB"/>
    <w:rsid w:val="00526A5F"/>
    <w:rsid w:val="0053022E"/>
    <w:rsid w:val="00530835"/>
    <w:rsid w:val="00530F82"/>
    <w:rsid w:val="00531AE2"/>
    <w:rsid w:val="00531B97"/>
    <w:rsid w:val="00532179"/>
    <w:rsid w:val="00532576"/>
    <w:rsid w:val="00532918"/>
    <w:rsid w:val="005329E4"/>
    <w:rsid w:val="00532F68"/>
    <w:rsid w:val="005330D6"/>
    <w:rsid w:val="005332AA"/>
    <w:rsid w:val="00533A97"/>
    <w:rsid w:val="00533E3D"/>
    <w:rsid w:val="00534044"/>
    <w:rsid w:val="00534877"/>
    <w:rsid w:val="00534D8A"/>
    <w:rsid w:val="005352E8"/>
    <w:rsid w:val="005355E4"/>
    <w:rsid w:val="00535E65"/>
    <w:rsid w:val="00536381"/>
    <w:rsid w:val="005365DF"/>
    <w:rsid w:val="005366EC"/>
    <w:rsid w:val="005369FB"/>
    <w:rsid w:val="00540531"/>
    <w:rsid w:val="00540B3F"/>
    <w:rsid w:val="00540D5F"/>
    <w:rsid w:val="00542AC2"/>
    <w:rsid w:val="005430B2"/>
    <w:rsid w:val="00543310"/>
    <w:rsid w:val="005434B0"/>
    <w:rsid w:val="00543AEF"/>
    <w:rsid w:val="00543CE4"/>
    <w:rsid w:val="005447B1"/>
    <w:rsid w:val="005450BC"/>
    <w:rsid w:val="005455D8"/>
    <w:rsid w:val="00546EEA"/>
    <w:rsid w:val="00546F11"/>
    <w:rsid w:val="00547145"/>
    <w:rsid w:val="005474FC"/>
    <w:rsid w:val="0054755F"/>
    <w:rsid w:val="00547915"/>
    <w:rsid w:val="0055009D"/>
    <w:rsid w:val="005506E1"/>
    <w:rsid w:val="0055078D"/>
    <w:rsid w:val="00551291"/>
    <w:rsid w:val="00551B44"/>
    <w:rsid w:val="005526F9"/>
    <w:rsid w:val="00552F8F"/>
    <w:rsid w:val="00553123"/>
    <w:rsid w:val="005532EC"/>
    <w:rsid w:val="00553416"/>
    <w:rsid w:val="00553759"/>
    <w:rsid w:val="00553E04"/>
    <w:rsid w:val="00554257"/>
    <w:rsid w:val="00554333"/>
    <w:rsid w:val="00554638"/>
    <w:rsid w:val="00554657"/>
    <w:rsid w:val="00555CC9"/>
    <w:rsid w:val="00556F80"/>
    <w:rsid w:val="00557209"/>
    <w:rsid w:val="0055730A"/>
    <w:rsid w:val="0055747C"/>
    <w:rsid w:val="00557F09"/>
    <w:rsid w:val="0056093A"/>
    <w:rsid w:val="00560B0C"/>
    <w:rsid w:val="005612A0"/>
    <w:rsid w:val="0056139B"/>
    <w:rsid w:val="00561464"/>
    <w:rsid w:val="00561AB3"/>
    <w:rsid w:val="00561BA9"/>
    <w:rsid w:val="00561E1B"/>
    <w:rsid w:val="00561FCA"/>
    <w:rsid w:val="00562973"/>
    <w:rsid w:val="005631C5"/>
    <w:rsid w:val="00563BF2"/>
    <w:rsid w:val="00563DA8"/>
    <w:rsid w:val="00563E61"/>
    <w:rsid w:val="00563F21"/>
    <w:rsid w:val="00564159"/>
    <w:rsid w:val="0056562D"/>
    <w:rsid w:val="005657CA"/>
    <w:rsid w:val="00565DC5"/>
    <w:rsid w:val="00567DC9"/>
    <w:rsid w:val="00570ADD"/>
    <w:rsid w:val="00570C1B"/>
    <w:rsid w:val="00570E07"/>
    <w:rsid w:val="00570F53"/>
    <w:rsid w:val="0057122B"/>
    <w:rsid w:val="0057142A"/>
    <w:rsid w:val="0057151E"/>
    <w:rsid w:val="0057198A"/>
    <w:rsid w:val="005725BE"/>
    <w:rsid w:val="00572631"/>
    <w:rsid w:val="00572F1C"/>
    <w:rsid w:val="005737E3"/>
    <w:rsid w:val="00573A9F"/>
    <w:rsid w:val="00574E9D"/>
    <w:rsid w:val="005758C5"/>
    <w:rsid w:val="00575BA5"/>
    <w:rsid w:val="00575BED"/>
    <w:rsid w:val="00576B61"/>
    <w:rsid w:val="00576DAD"/>
    <w:rsid w:val="00576FF6"/>
    <w:rsid w:val="00577230"/>
    <w:rsid w:val="00577FCA"/>
    <w:rsid w:val="00580156"/>
    <w:rsid w:val="005809EA"/>
    <w:rsid w:val="0058109C"/>
    <w:rsid w:val="00582CE5"/>
    <w:rsid w:val="00583B35"/>
    <w:rsid w:val="00583B5F"/>
    <w:rsid w:val="00584545"/>
    <w:rsid w:val="00584C2B"/>
    <w:rsid w:val="00585035"/>
    <w:rsid w:val="005857FB"/>
    <w:rsid w:val="00586464"/>
    <w:rsid w:val="0058683B"/>
    <w:rsid w:val="00586ADC"/>
    <w:rsid w:val="00586EA3"/>
    <w:rsid w:val="00586F58"/>
    <w:rsid w:val="00587585"/>
    <w:rsid w:val="00591026"/>
    <w:rsid w:val="005910D9"/>
    <w:rsid w:val="0059195F"/>
    <w:rsid w:val="005923F8"/>
    <w:rsid w:val="005928B8"/>
    <w:rsid w:val="00593027"/>
    <w:rsid w:val="00593642"/>
    <w:rsid w:val="00594209"/>
    <w:rsid w:val="00595B86"/>
    <w:rsid w:val="00595BED"/>
    <w:rsid w:val="00597446"/>
    <w:rsid w:val="00597808"/>
    <w:rsid w:val="00597DCD"/>
    <w:rsid w:val="005A022E"/>
    <w:rsid w:val="005A051E"/>
    <w:rsid w:val="005A0C7D"/>
    <w:rsid w:val="005A143F"/>
    <w:rsid w:val="005A1EF9"/>
    <w:rsid w:val="005A1F03"/>
    <w:rsid w:val="005A2266"/>
    <w:rsid w:val="005A25E9"/>
    <w:rsid w:val="005A2848"/>
    <w:rsid w:val="005A3557"/>
    <w:rsid w:val="005A35CA"/>
    <w:rsid w:val="005A457B"/>
    <w:rsid w:val="005A479A"/>
    <w:rsid w:val="005A48EC"/>
    <w:rsid w:val="005A53A2"/>
    <w:rsid w:val="005A5B1A"/>
    <w:rsid w:val="005A6085"/>
    <w:rsid w:val="005A64B3"/>
    <w:rsid w:val="005A688D"/>
    <w:rsid w:val="005A7536"/>
    <w:rsid w:val="005B01E1"/>
    <w:rsid w:val="005B02FF"/>
    <w:rsid w:val="005B10F5"/>
    <w:rsid w:val="005B1265"/>
    <w:rsid w:val="005B1400"/>
    <w:rsid w:val="005B18C8"/>
    <w:rsid w:val="005B269C"/>
    <w:rsid w:val="005B3045"/>
    <w:rsid w:val="005B396E"/>
    <w:rsid w:val="005B39DC"/>
    <w:rsid w:val="005B3D53"/>
    <w:rsid w:val="005B3DCC"/>
    <w:rsid w:val="005B45AE"/>
    <w:rsid w:val="005B4701"/>
    <w:rsid w:val="005B4CDE"/>
    <w:rsid w:val="005B60DD"/>
    <w:rsid w:val="005B6238"/>
    <w:rsid w:val="005B6F51"/>
    <w:rsid w:val="005B7395"/>
    <w:rsid w:val="005C002F"/>
    <w:rsid w:val="005C0BD2"/>
    <w:rsid w:val="005C0E3F"/>
    <w:rsid w:val="005C1127"/>
    <w:rsid w:val="005C1CF2"/>
    <w:rsid w:val="005C28A4"/>
    <w:rsid w:val="005C2A69"/>
    <w:rsid w:val="005C2F41"/>
    <w:rsid w:val="005C4447"/>
    <w:rsid w:val="005C48C9"/>
    <w:rsid w:val="005C4CEF"/>
    <w:rsid w:val="005C604F"/>
    <w:rsid w:val="005C7009"/>
    <w:rsid w:val="005C786B"/>
    <w:rsid w:val="005D054F"/>
    <w:rsid w:val="005D1226"/>
    <w:rsid w:val="005D1241"/>
    <w:rsid w:val="005D1D8C"/>
    <w:rsid w:val="005D3421"/>
    <w:rsid w:val="005D3A74"/>
    <w:rsid w:val="005D3A7C"/>
    <w:rsid w:val="005D477B"/>
    <w:rsid w:val="005D4DD4"/>
    <w:rsid w:val="005D57B6"/>
    <w:rsid w:val="005D5E66"/>
    <w:rsid w:val="005D5E83"/>
    <w:rsid w:val="005D69AC"/>
    <w:rsid w:val="005D6CB5"/>
    <w:rsid w:val="005D6E98"/>
    <w:rsid w:val="005D7670"/>
    <w:rsid w:val="005D7957"/>
    <w:rsid w:val="005E0DB1"/>
    <w:rsid w:val="005E11C2"/>
    <w:rsid w:val="005E2460"/>
    <w:rsid w:val="005E2CCB"/>
    <w:rsid w:val="005E2FC9"/>
    <w:rsid w:val="005E34FF"/>
    <w:rsid w:val="005E423C"/>
    <w:rsid w:val="005E47E3"/>
    <w:rsid w:val="005E5914"/>
    <w:rsid w:val="005E6C26"/>
    <w:rsid w:val="005E76C4"/>
    <w:rsid w:val="005F05BF"/>
    <w:rsid w:val="005F09EC"/>
    <w:rsid w:val="005F1521"/>
    <w:rsid w:val="005F2C93"/>
    <w:rsid w:val="005F314A"/>
    <w:rsid w:val="005F326E"/>
    <w:rsid w:val="005F331D"/>
    <w:rsid w:val="005F40E2"/>
    <w:rsid w:val="005F4894"/>
    <w:rsid w:val="005F4C73"/>
    <w:rsid w:val="005F4EBD"/>
    <w:rsid w:val="005F5A00"/>
    <w:rsid w:val="005F62DA"/>
    <w:rsid w:val="005F7399"/>
    <w:rsid w:val="005F7C5D"/>
    <w:rsid w:val="006012BA"/>
    <w:rsid w:val="00602796"/>
    <w:rsid w:val="00603146"/>
    <w:rsid w:val="00603AEC"/>
    <w:rsid w:val="0060529E"/>
    <w:rsid w:val="00605BED"/>
    <w:rsid w:val="0060650E"/>
    <w:rsid w:val="0060666E"/>
    <w:rsid w:val="006077E1"/>
    <w:rsid w:val="00611BFB"/>
    <w:rsid w:val="00612297"/>
    <w:rsid w:val="00612E43"/>
    <w:rsid w:val="00613292"/>
    <w:rsid w:val="006133C6"/>
    <w:rsid w:val="006147DC"/>
    <w:rsid w:val="00616465"/>
    <w:rsid w:val="006166E4"/>
    <w:rsid w:val="00616913"/>
    <w:rsid w:val="006176DD"/>
    <w:rsid w:val="00617774"/>
    <w:rsid w:val="00617FD8"/>
    <w:rsid w:val="006214DD"/>
    <w:rsid w:val="00621614"/>
    <w:rsid w:val="006221E3"/>
    <w:rsid w:val="00622871"/>
    <w:rsid w:val="00622F4B"/>
    <w:rsid w:val="006236DA"/>
    <w:rsid w:val="00623C75"/>
    <w:rsid w:val="00623D76"/>
    <w:rsid w:val="006246D3"/>
    <w:rsid w:val="00624E29"/>
    <w:rsid w:val="006263A4"/>
    <w:rsid w:val="00627203"/>
    <w:rsid w:val="006316F2"/>
    <w:rsid w:val="0063255E"/>
    <w:rsid w:val="00632B4F"/>
    <w:rsid w:val="0063356A"/>
    <w:rsid w:val="00633D82"/>
    <w:rsid w:val="00634541"/>
    <w:rsid w:val="00634966"/>
    <w:rsid w:val="00636A93"/>
    <w:rsid w:val="00636D9B"/>
    <w:rsid w:val="00637053"/>
    <w:rsid w:val="006372EE"/>
    <w:rsid w:val="00637512"/>
    <w:rsid w:val="00637705"/>
    <w:rsid w:val="00637B2B"/>
    <w:rsid w:val="00637BCE"/>
    <w:rsid w:val="00637CED"/>
    <w:rsid w:val="00640342"/>
    <w:rsid w:val="00640B54"/>
    <w:rsid w:val="006410D3"/>
    <w:rsid w:val="006419B3"/>
    <w:rsid w:val="00641AEF"/>
    <w:rsid w:val="00641EBF"/>
    <w:rsid w:val="00642BB0"/>
    <w:rsid w:val="00642F75"/>
    <w:rsid w:val="0064339A"/>
    <w:rsid w:val="00643D6D"/>
    <w:rsid w:val="00644238"/>
    <w:rsid w:val="00644C31"/>
    <w:rsid w:val="006454DB"/>
    <w:rsid w:val="00645BEF"/>
    <w:rsid w:val="006469F8"/>
    <w:rsid w:val="00646F13"/>
    <w:rsid w:val="00647095"/>
    <w:rsid w:val="00647206"/>
    <w:rsid w:val="006479A1"/>
    <w:rsid w:val="00647FF0"/>
    <w:rsid w:val="0065155A"/>
    <w:rsid w:val="00651CE5"/>
    <w:rsid w:val="00653ABF"/>
    <w:rsid w:val="00656B3F"/>
    <w:rsid w:val="00656BEB"/>
    <w:rsid w:val="0066046E"/>
    <w:rsid w:val="006609A6"/>
    <w:rsid w:val="00662125"/>
    <w:rsid w:val="00662156"/>
    <w:rsid w:val="006630A3"/>
    <w:rsid w:val="0066375A"/>
    <w:rsid w:val="00664B3A"/>
    <w:rsid w:val="00666216"/>
    <w:rsid w:val="00666382"/>
    <w:rsid w:val="00670551"/>
    <w:rsid w:val="006707A6"/>
    <w:rsid w:val="00670A21"/>
    <w:rsid w:val="00670FF5"/>
    <w:rsid w:val="00671E1A"/>
    <w:rsid w:val="006720ED"/>
    <w:rsid w:val="00672595"/>
    <w:rsid w:val="0067317A"/>
    <w:rsid w:val="00674342"/>
    <w:rsid w:val="006758DE"/>
    <w:rsid w:val="00675980"/>
    <w:rsid w:val="00675AA3"/>
    <w:rsid w:val="006767CD"/>
    <w:rsid w:val="006771D0"/>
    <w:rsid w:val="00677513"/>
    <w:rsid w:val="006777D3"/>
    <w:rsid w:val="00677AF9"/>
    <w:rsid w:val="006812D9"/>
    <w:rsid w:val="0068293D"/>
    <w:rsid w:val="00682F16"/>
    <w:rsid w:val="006832D5"/>
    <w:rsid w:val="006834FD"/>
    <w:rsid w:val="00683FE6"/>
    <w:rsid w:val="00685C4E"/>
    <w:rsid w:val="00687490"/>
    <w:rsid w:val="006913E1"/>
    <w:rsid w:val="00691619"/>
    <w:rsid w:val="00691771"/>
    <w:rsid w:val="006917D4"/>
    <w:rsid w:val="00694E53"/>
    <w:rsid w:val="0069611E"/>
    <w:rsid w:val="006A05EC"/>
    <w:rsid w:val="006A066F"/>
    <w:rsid w:val="006A0FDC"/>
    <w:rsid w:val="006A16A4"/>
    <w:rsid w:val="006A26F6"/>
    <w:rsid w:val="006A2876"/>
    <w:rsid w:val="006A2E9D"/>
    <w:rsid w:val="006A345D"/>
    <w:rsid w:val="006A3B69"/>
    <w:rsid w:val="006A3FD7"/>
    <w:rsid w:val="006A56E6"/>
    <w:rsid w:val="006A58EB"/>
    <w:rsid w:val="006A79BC"/>
    <w:rsid w:val="006A7A31"/>
    <w:rsid w:val="006B0405"/>
    <w:rsid w:val="006B06F8"/>
    <w:rsid w:val="006B0A5C"/>
    <w:rsid w:val="006B0B34"/>
    <w:rsid w:val="006B10DE"/>
    <w:rsid w:val="006B3B5C"/>
    <w:rsid w:val="006B48B4"/>
    <w:rsid w:val="006B533E"/>
    <w:rsid w:val="006B6D9F"/>
    <w:rsid w:val="006B7478"/>
    <w:rsid w:val="006B7709"/>
    <w:rsid w:val="006B7BE0"/>
    <w:rsid w:val="006B7ECF"/>
    <w:rsid w:val="006C0CE8"/>
    <w:rsid w:val="006C159C"/>
    <w:rsid w:val="006C1B69"/>
    <w:rsid w:val="006C2543"/>
    <w:rsid w:val="006C2697"/>
    <w:rsid w:val="006C27D4"/>
    <w:rsid w:val="006C3260"/>
    <w:rsid w:val="006C5515"/>
    <w:rsid w:val="006C660F"/>
    <w:rsid w:val="006C7DB6"/>
    <w:rsid w:val="006C7F20"/>
    <w:rsid w:val="006D01E4"/>
    <w:rsid w:val="006D2358"/>
    <w:rsid w:val="006D23A1"/>
    <w:rsid w:val="006D2798"/>
    <w:rsid w:val="006D2E63"/>
    <w:rsid w:val="006D30BF"/>
    <w:rsid w:val="006D36C9"/>
    <w:rsid w:val="006D37E5"/>
    <w:rsid w:val="006D462F"/>
    <w:rsid w:val="006D518A"/>
    <w:rsid w:val="006D596C"/>
    <w:rsid w:val="006D67C9"/>
    <w:rsid w:val="006D6E79"/>
    <w:rsid w:val="006D7989"/>
    <w:rsid w:val="006E0E40"/>
    <w:rsid w:val="006E12A1"/>
    <w:rsid w:val="006E17A3"/>
    <w:rsid w:val="006E1F06"/>
    <w:rsid w:val="006E3DA2"/>
    <w:rsid w:val="006E4348"/>
    <w:rsid w:val="006E5A3F"/>
    <w:rsid w:val="006E602A"/>
    <w:rsid w:val="006E686D"/>
    <w:rsid w:val="006E69FE"/>
    <w:rsid w:val="006E6A10"/>
    <w:rsid w:val="006E70A4"/>
    <w:rsid w:val="006F0368"/>
    <w:rsid w:val="006F0F95"/>
    <w:rsid w:val="006F1222"/>
    <w:rsid w:val="006F23DC"/>
    <w:rsid w:val="006F2986"/>
    <w:rsid w:val="006F2A3E"/>
    <w:rsid w:val="006F2E05"/>
    <w:rsid w:val="006F3001"/>
    <w:rsid w:val="006F32D3"/>
    <w:rsid w:val="006F34EF"/>
    <w:rsid w:val="006F373E"/>
    <w:rsid w:val="006F39E5"/>
    <w:rsid w:val="006F3C72"/>
    <w:rsid w:val="006F5D07"/>
    <w:rsid w:val="006F64D8"/>
    <w:rsid w:val="006F6FAA"/>
    <w:rsid w:val="0070083D"/>
    <w:rsid w:val="007012AD"/>
    <w:rsid w:val="00701AF1"/>
    <w:rsid w:val="00702892"/>
    <w:rsid w:val="00704214"/>
    <w:rsid w:val="0070436E"/>
    <w:rsid w:val="0070458D"/>
    <w:rsid w:val="007047E0"/>
    <w:rsid w:val="0070489A"/>
    <w:rsid w:val="00704C91"/>
    <w:rsid w:val="0070583F"/>
    <w:rsid w:val="00705B67"/>
    <w:rsid w:val="00706437"/>
    <w:rsid w:val="0070715A"/>
    <w:rsid w:val="00707304"/>
    <w:rsid w:val="00707638"/>
    <w:rsid w:val="00707CEF"/>
    <w:rsid w:val="007104B6"/>
    <w:rsid w:val="00712145"/>
    <w:rsid w:val="00712423"/>
    <w:rsid w:val="00714AC1"/>
    <w:rsid w:val="00714B82"/>
    <w:rsid w:val="00714CFC"/>
    <w:rsid w:val="007165E5"/>
    <w:rsid w:val="00716F81"/>
    <w:rsid w:val="007172CB"/>
    <w:rsid w:val="007179C1"/>
    <w:rsid w:val="00720CF0"/>
    <w:rsid w:val="00721549"/>
    <w:rsid w:val="00723DCE"/>
    <w:rsid w:val="007246E3"/>
    <w:rsid w:val="00724892"/>
    <w:rsid w:val="00725119"/>
    <w:rsid w:val="00725139"/>
    <w:rsid w:val="00725BCB"/>
    <w:rsid w:val="007265F4"/>
    <w:rsid w:val="00727C9B"/>
    <w:rsid w:val="007300C1"/>
    <w:rsid w:val="00730329"/>
    <w:rsid w:val="00730A33"/>
    <w:rsid w:val="0073135B"/>
    <w:rsid w:val="00731CCA"/>
    <w:rsid w:val="00732431"/>
    <w:rsid w:val="00732D5C"/>
    <w:rsid w:val="0073326E"/>
    <w:rsid w:val="00733487"/>
    <w:rsid w:val="0073416E"/>
    <w:rsid w:val="0073557C"/>
    <w:rsid w:val="007355D3"/>
    <w:rsid w:val="00736B97"/>
    <w:rsid w:val="00736D6B"/>
    <w:rsid w:val="00736E71"/>
    <w:rsid w:val="007373CD"/>
    <w:rsid w:val="00737777"/>
    <w:rsid w:val="00737E2A"/>
    <w:rsid w:val="00737EDE"/>
    <w:rsid w:val="007405CC"/>
    <w:rsid w:val="00740692"/>
    <w:rsid w:val="00740B44"/>
    <w:rsid w:val="00741B33"/>
    <w:rsid w:val="00742708"/>
    <w:rsid w:val="00742CE9"/>
    <w:rsid w:val="00743B9E"/>
    <w:rsid w:val="0074476E"/>
    <w:rsid w:val="00746DF0"/>
    <w:rsid w:val="00746E04"/>
    <w:rsid w:val="00747066"/>
    <w:rsid w:val="00747941"/>
    <w:rsid w:val="00747F92"/>
    <w:rsid w:val="00751070"/>
    <w:rsid w:val="00752060"/>
    <w:rsid w:val="00753C8A"/>
    <w:rsid w:val="00754115"/>
    <w:rsid w:val="00754BB7"/>
    <w:rsid w:val="00757447"/>
    <w:rsid w:val="00757F60"/>
    <w:rsid w:val="0076132F"/>
    <w:rsid w:val="00761D7C"/>
    <w:rsid w:val="00762046"/>
    <w:rsid w:val="00762267"/>
    <w:rsid w:val="00762493"/>
    <w:rsid w:val="0076257B"/>
    <w:rsid w:val="00764885"/>
    <w:rsid w:val="00764BA5"/>
    <w:rsid w:val="007663B8"/>
    <w:rsid w:val="00767EFA"/>
    <w:rsid w:val="007704EA"/>
    <w:rsid w:val="00770882"/>
    <w:rsid w:val="007713FA"/>
    <w:rsid w:val="007717DE"/>
    <w:rsid w:val="00772B38"/>
    <w:rsid w:val="00772E38"/>
    <w:rsid w:val="0077373D"/>
    <w:rsid w:val="0077454C"/>
    <w:rsid w:val="00774DD3"/>
    <w:rsid w:val="00775C15"/>
    <w:rsid w:val="00776E43"/>
    <w:rsid w:val="00776F0E"/>
    <w:rsid w:val="0077714C"/>
    <w:rsid w:val="00777153"/>
    <w:rsid w:val="007776CE"/>
    <w:rsid w:val="00777913"/>
    <w:rsid w:val="00780334"/>
    <w:rsid w:val="00781BE9"/>
    <w:rsid w:val="00781EA3"/>
    <w:rsid w:val="007826C9"/>
    <w:rsid w:val="00783159"/>
    <w:rsid w:val="0078323B"/>
    <w:rsid w:val="0078333B"/>
    <w:rsid w:val="00783701"/>
    <w:rsid w:val="00784258"/>
    <w:rsid w:val="007845CE"/>
    <w:rsid w:val="00784EB2"/>
    <w:rsid w:val="0078531B"/>
    <w:rsid w:val="007869DE"/>
    <w:rsid w:val="00786BE0"/>
    <w:rsid w:val="00786E18"/>
    <w:rsid w:val="00787DB0"/>
    <w:rsid w:val="00787E3E"/>
    <w:rsid w:val="007907B6"/>
    <w:rsid w:val="00790885"/>
    <w:rsid w:val="00790C6A"/>
    <w:rsid w:val="00791655"/>
    <w:rsid w:val="007926FE"/>
    <w:rsid w:val="007938CD"/>
    <w:rsid w:val="00794203"/>
    <w:rsid w:val="00795DDF"/>
    <w:rsid w:val="00796CC8"/>
    <w:rsid w:val="007973C5"/>
    <w:rsid w:val="007975B5"/>
    <w:rsid w:val="00797C8D"/>
    <w:rsid w:val="007A0CC3"/>
    <w:rsid w:val="007A11B3"/>
    <w:rsid w:val="007A19F7"/>
    <w:rsid w:val="007A34EC"/>
    <w:rsid w:val="007A3728"/>
    <w:rsid w:val="007A378B"/>
    <w:rsid w:val="007A37EC"/>
    <w:rsid w:val="007A4080"/>
    <w:rsid w:val="007A45F1"/>
    <w:rsid w:val="007A498D"/>
    <w:rsid w:val="007A49A3"/>
    <w:rsid w:val="007A4A9A"/>
    <w:rsid w:val="007A51DB"/>
    <w:rsid w:val="007A555B"/>
    <w:rsid w:val="007A5D67"/>
    <w:rsid w:val="007A6293"/>
    <w:rsid w:val="007A6391"/>
    <w:rsid w:val="007A734E"/>
    <w:rsid w:val="007A7E61"/>
    <w:rsid w:val="007B0015"/>
    <w:rsid w:val="007B0521"/>
    <w:rsid w:val="007B0680"/>
    <w:rsid w:val="007B0715"/>
    <w:rsid w:val="007B125B"/>
    <w:rsid w:val="007B2B7E"/>
    <w:rsid w:val="007B2DF8"/>
    <w:rsid w:val="007B51DC"/>
    <w:rsid w:val="007B5DE2"/>
    <w:rsid w:val="007B62FB"/>
    <w:rsid w:val="007B6655"/>
    <w:rsid w:val="007B675C"/>
    <w:rsid w:val="007B7755"/>
    <w:rsid w:val="007B78A9"/>
    <w:rsid w:val="007B7922"/>
    <w:rsid w:val="007B7966"/>
    <w:rsid w:val="007C159B"/>
    <w:rsid w:val="007C1B19"/>
    <w:rsid w:val="007C2163"/>
    <w:rsid w:val="007C2888"/>
    <w:rsid w:val="007C398C"/>
    <w:rsid w:val="007C447A"/>
    <w:rsid w:val="007C47D3"/>
    <w:rsid w:val="007C61A8"/>
    <w:rsid w:val="007C7FA0"/>
    <w:rsid w:val="007D10FA"/>
    <w:rsid w:val="007D1291"/>
    <w:rsid w:val="007D12DB"/>
    <w:rsid w:val="007D16AB"/>
    <w:rsid w:val="007D2428"/>
    <w:rsid w:val="007D3478"/>
    <w:rsid w:val="007D437E"/>
    <w:rsid w:val="007D4A4A"/>
    <w:rsid w:val="007D4AF0"/>
    <w:rsid w:val="007D4F71"/>
    <w:rsid w:val="007D535A"/>
    <w:rsid w:val="007D5F0A"/>
    <w:rsid w:val="007D60FD"/>
    <w:rsid w:val="007D61F4"/>
    <w:rsid w:val="007D620E"/>
    <w:rsid w:val="007D6A1C"/>
    <w:rsid w:val="007D6FF9"/>
    <w:rsid w:val="007D7CA8"/>
    <w:rsid w:val="007D7FA8"/>
    <w:rsid w:val="007E0B3D"/>
    <w:rsid w:val="007E1F57"/>
    <w:rsid w:val="007E204D"/>
    <w:rsid w:val="007E2C6F"/>
    <w:rsid w:val="007E333F"/>
    <w:rsid w:val="007E3652"/>
    <w:rsid w:val="007E3896"/>
    <w:rsid w:val="007E3B60"/>
    <w:rsid w:val="007E3C69"/>
    <w:rsid w:val="007E4A27"/>
    <w:rsid w:val="007E4AE5"/>
    <w:rsid w:val="007E646C"/>
    <w:rsid w:val="007E648D"/>
    <w:rsid w:val="007E7039"/>
    <w:rsid w:val="007E7740"/>
    <w:rsid w:val="007F0141"/>
    <w:rsid w:val="007F10B9"/>
    <w:rsid w:val="007F1547"/>
    <w:rsid w:val="007F1F01"/>
    <w:rsid w:val="007F297A"/>
    <w:rsid w:val="007F3A9B"/>
    <w:rsid w:val="007F6358"/>
    <w:rsid w:val="007F70E6"/>
    <w:rsid w:val="007F7157"/>
    <w:rsid w:val="007F7B21"/>
    <w:rsid w:val="0080056C"/>
    <w:rsid w:val="008007B1"/>
    <w:rsid w:val="008025FF"/>
    <w:rsid w:val="0080501C"/>
    <w:rsid w:val="008050F5"/>
    <w:rsid w:val="00805A95"/>
    <w:rsid w:val="00806DDD"/>
    <w:rsid w:val="00807DE7"/>
    <w:rsid w:val="00810614"/>
    <w:rsid w:val="008106DD"/>
    <w:rsid w:val="00811410"/>
    <w:rsid w:val="00811B28"/>
    <w:rsid w:val="008124CC"/>
    <w:rsid w:val="00812DB0"/>
    <w:rsid w:val="00812E69"/>
    <w:rsid w:val="008134FC"/>
    <w:rsid w:val="00814185"/>
    <w:rsid w:val="0081463F"/>
    <w:rsid w:val="00814E1B"/>
    <w:rsid w:val="008156A6"/>
    <w:rsid w:val="00815B95"/>
    <w:rsid w:val="00815E3A"/>
    <w:rsid w:val="00816A2E"/>
    <w:rsid w:val="00817501"/>
    <w:rsid w:val="00817F2E"/>
    <w:rsid w:val="00820929"/>
    <w:rsid w:val="008210B3"/>
    <w:rsid w:val="008219E5"/>
    <w:rsid w:val="008223CA"/>
    <w:rsid w:val="00822A84"/>
    <w:rsid w:val="00822E47"/>
    <w:rsid w:val="00824E06"/>
    <w:rsid w:val="008255C7"/>
    <w:rsid w:val="00827E8D"/>
    <w:rsid w:val="00830B55"/>
    <w:rsid w:val="00831FEE"/>
    <w:rsid w:val="008320E9"/>
    <w:rsid w:val="008321D4"/>
    <w:rsid w:val="00832AF8"/>
    <w:rsid w:val="00832DEB"/>
    <w:rsid w:val="00833BBA"/>
    <w:rsid w:val="00833ECD"/>
    <w:rsid w:val="00833F6A"/>
    <w:rsid w:val="008349C8"/>
    <w:rsid w:val="00834CD3"/>
    <w:rsid w:val="0083631C"/>
    <w:rsid w:val="0083656C"/>
    <w:rsid w:val="008368F8"/>
    <w:rsid w:val="00836F3B"/>
    <w:rsid w:val="00837431"/>
    <w:rsid w:val="008379BA"/>
    <w:rsid w:val="00837B43"/>
    <w:rsid w:val="00837E9F"/>
    <w:rsid w:val="0084171B"/>
    <w:rsid w:val="00842250"/>
    <w:rsid w:val="008422ED"/>
    <w:rsid w:val="00843D63"/>
    <w:rsid w:val="00844949"/>
    <w:rsid w:val="008455A2"/>
    <w:rsid w:val="008456FE"/>
    <w:rsid w:val="00845918"/>
    <w:rsid w:val="00846A58"/>
    <w:rsid w:val="00846CAD"/>
    <w:rsid w:val="00846F95"/>
    <w:rsid w:val="008473CA"/>
    <w:rsid w:val="0084772D"/>
    <w:rsid w:val="0084779F"/>
    <w:rsid w:val="00847998"/>
    <w:rsid w:val="00850E5D"/>
    <w:rsid w:val="00852D4D"/>
    <w:rsid w:val="00852F19"/>
    <w:rsid w:val="00854352"/>
    <w:rsid w:val="00854DDC"/>
    <w:rsid w:val="00854F47"/>
    <w:rsid w:val="0085502D"/>
    <w:rsid w:val="00855606"/>
    <w:rsid w:val="008556FC"/>
    <w:rsid w:val="0085631C"/>
    <w:rsid w:val="00856A0D"/>
    <w:rsid w:val="00857AD9"/>
    <w:rsid w:val="00857C72"/>
    <w:rsid w:val="00857E45"/>
    <w:rsid w:val="00860A7B"/>
    <w:rsid w:val="00863199"/>
    <w:rsid w:val="008635FE"/>
    <w:rsid w:val="00863B94"/>
    <w:rsid w:val="00864231"/>
    <w:rsid w:val="00864418"/>
    <w:rsid w:val="00864BC3"/>
    <w:rsid w:val="00864DEE"/>
    <w:rsid w:val="00864E80"/>
    <w:rsid w:val="00864F60"/>
    <w:rsid w:val="008654C7"/>
    <w:rsid w:val="00866FF8"/>
    <w:rsid w:val="008700EB"/>
    <w:rsid w:val="00870229"/>
    <w:rsid w:val="00870490"/>
    <w:rsid w:val="0087189F"/>
    <w:rsid w:val="00871DB0"/>
    <w:rsid w:val="00872C28"/>
    <w:rsid w:val="0087313A"/>
    <w:rsid w:val="008733F7"/>
    <w:rsid w:val="00874125"/>
    <w:rsid w:val="0087425C"/>
    <w:rsid w:val="008743B0"/>
    <w:rsid w:val="00874BCF"/>
    <w:rsid w:val="0087575A"/>
    <w:rsid w:val="00875BDF"/>
    <w:rsid w:val="008764D4"/>
    <w:rsid w:val="00876DC5"/>
    <w:rsid w:val="00876F84"/>
    <w:rsid w:val="00877E57"/>
    <w:rsid w:val="008807A0"/>
    <w:rsid w:val="008809C7"/>
    <w:rsid w:val="0088179C"/>
    <w:rsid w:val="0088302A"/>
    <w:rsid w:val="0088389E"/>
    <w:rsid w:val="00883A28"/>
    <w:rsid w:val="0088509C"/>
    <w:rsid w:val="00886D3A"/>
    <w:rsid w:val="00887486"/>
    <w:rsid w:val="00887F24"/>
    <w:rsid w:val="00890529"/>
    <w:rsid w:val="0089062C"/>
    <w:rsid w:val="008907FC"/>
    <w:rsid w:val="008924E1"/>
    <w:rsid w:val="00894082"/>
    <w:rsid w:val="008952DC"/>
    <w:rsid w:val="00895F96"/>
    <w:rsid w:val="00896871"/>
    <w:rsid w:val="00897309"/>
    <w:rsid w:val="008974C5"/>
    <w:rsid w:val="008A09CF"/>
    <w:rsid w:val="008A1072"/>
    <w:rsid w:val="008A10E0"/>
    <w:rsid w:val="008A1784"/>
    <w:rsid w:val="008A1853"/>
    <w:rsid w:val="008A1A89"/>
    <w:rsid w:val="008A2919"/>
    <w:rsid w:val="008A3771"/>
    <w:rsid w:val="008A405E"/>
    <w:rsid w:val="008A4718"/>
    <w:rsid w:val="008A53AF"/>
    <w:rsid w:val="008A5421"/>
    <w:rsid w:val="008A5528"/>
    <w:rsid w:val="008A55DD"/>
    <w:rsid w:val="008A71BB"/>
    <w:rsid w:val="008A72E9"/>
    <w:rsid w:val="008B0860"/>
    <w:rsid w:val="008B09A3"/>
    <w:rsid w:val="008B1C05"/>
    <w:rsid w:val="008B1D00"/>
    <w:rsid w:val="008B2DFA"/>
    <w:rsid w:val="008B3422"/>
    <w:rsid w:val="008B3BCA"/>
    <w:rsid w:val="008B4C74"/>
    <w:rsid w:val="008B6B18"/>
    <w:rsid w:val="008B7479"/>
    <w:rsid w:val="008C00EF"/>
    <w:rsid w:val="008C1197"/>
    <w:rsid w:val="008C311E"/>
    <w:rsid w:val="008C361D"/>
    <w:rsid w:val="008C3BDD"/>
    <w:rsid w:val="008C4252"/>
    <w:rsid w:val="008C7AB1"/>
    <w:rsid w:val="008C7E3B"/>
    <w:rsid w:val="008D1D9B"/>
    <w:rsid w:val="008D368D"/>
    <w:rsid w:val="008D3C7E"/>
    <w:rsid w:val="008D3D39"/>
    <w:rsid w:val="008D41EB"/>
    <w:rsid w:val="008D53D8"/>
    <w:rsid w:val="008D551E"/>
    <w:rsid w:val="008D61BC"/>
    <w:rsid w:val="008D6321"/>
    <w:rsid w:val="008D67C0"/>
    <w:rsid w:val="008E0048"/>
    <w:rsid w:val="008E005F"/>
    <w:rsid w:val="008E01AA"/>
    <w:rsid w:val="008E04DA"/>
    <w:rsid w:val="008E1082"/>
    <w:rsid w:val="008E15C2"/>
    <w:rsid w:val="008E1658"/>
    <w:rsid w:val="008E3679"/>
    <w:rsid w:val="008E4303"/>
    <w:rsid w:val="008E576E"/>
    <w:rsid w:val="008E7BF7"/>
    <w:rsid w:val="008F0363"/>
    <w:rsid w:val="008F06E7"/>
    <w:rsid w:val="008F1660"/>
    <w:rsid w:val="008F1ACA"/>
    <w:rsid w:val="008F2E12"/>
    <w:rsid w:val="008F3083"/>
    <w:rsid w:val="008F3097"/>
    <w:rsid w:val="008F331B"/>
    <w:rsid w:val="008F3596"/>
    <w:rsid w:val="008F3684"/>
    <w:rsid w:val="008F3DE1"/>
    <w:rsid w:val="008F49A8"/>
    <w:rsid w:val="008F4B7C"/>
    <w:rsid w:val="008F4E7C"/>
    <w:rsid w:val="008F5989"/>
    <w:rsid w:val="008F5CB1"/>
    <w:rsid w:val="008F5FA5"/>
    <w:rsid w:val="008F704B"/>
    <w:rsid w:val="008F7121"/>
    <w:rsid w:val="008F7770"/>
    <w:rsid w:val="00900545"/>
    <w:rsid w:val="00901245"/>
    <w:rsid w:val="009016F0"/>
    <w:rsid w:val="0090187D"/>
    <w:rsid w:val="0090192D"/>
    <w:rsid w:val="009024F9"/>
    <w:rsid w:val="00902705"/>
    <w:rsid w:val="00902CE4"/>
    <w:rsid w:val="00903340"/>
    <w:rsid w:val="0090380C"/>
    <w:rsid w:val="00903DDD"/>
    <w:rsid w:val="009044A9"/>
    <w:rsid w:val="0090573B"/>
    <w:rsid w:val="00905EFC"/>
    <w:rsid w:val="00907146"/>
    <w:rsid w:val="00907619"/>
    <w:rsid w:val="00910C03"/>
    <w:rsid w:val="009117B2"/>
    <w:rsid w:val="009118F6"/>
    <w:rsid w:val="00912882"/>
    <w:rsid w:val="00912A78"/>
    <w:rsid w:val="00912B93"/>
    <w:rsid w:val="00914027"/>
    <w:rsid w:val="009147B9"/>
    <w:rsid w:val="00914821"/>
    <w:rsid w:val="00914CB7"/>
    <w:rsid w:val="0091509E"/>
    <w:rsid w:val="0091549C"/>
    <w:rsid w:val="009155BE"/>
    <w:rsid w:val="00915983"/>
    <w:rsid w:val="00915C4D"/>
    <w:rsid w:val="00916A88"/>
    <w:rsid w:val="00916E3A"/>
    <w:rsid w:val="009176C4"/>
    <w:rsid w:val="00917A4D"/>
    <w:rsid w:val="009206A3"/>
    <w:rsid w:val="009207B3"/>
    <w:rsid w:val="00920929"/>
    <w:rsid w:val="009210AE"/>
    <w:rsid w:val="009226C7"/>
    <w:rsid w:val="00923317"/>
    <w:rsid w:val="00924CBE"/>
    <w:rsid w:val="00925C74"/>
    <w:rsid w:val="00926340"/>
    <w:rsid w:val="00926C05"/>
    <w:rsid w:val="00927668"/>
    <w:rsid w:val="009279EA"/>
    <w:rsid w:val="00930859"/>
    <w:rsid w:val="0093092A"/>
    <w:rsid w:val="00930A4B"/>
    <w:rsid w:val="00932E70"/>
    <w:rsid w:val="009332F3"/>
    <w:rsid w:val="00933385"/>
    <w:rsid w:val="009337DA"/>
    <w:rsid w:val="00934055"/>
    <w:rsid w:val="0093484C"/>
    <w:rsid w:val="00934960"/>
    <w:rsid w:val="009353E6"/>
    <w:rsid w:val="00935EB5"/>
    <w:rsid w:val="0093618D"/>
    <w:rsid w:val="009374A7"/>
    <w:rsid w:val="00941B95"/>
    <w:rsid w:val="00942CE4"/>
    <w:rsid w:val="0094369B"/>
    <w:rsid w:val="009440E3"/>
    <w:rsid w:val="009441C8"/>
    <w:rsid w:val="00945C8D"/>
    <w:rsid w:val="00947C4A"/>
    <w:rsid w:val="00947C73"/>
    <w:rsid w:val="009508FC"/>
    <w:rsid w:val="00950FD0"/>
    <w:rsid w:val="009519C3"/>
    <w:rsid w:val="009535FB"/>
    <w:rsid w:val="009538A6"/>
    <w:rsid w:val="009559A8"/>
    <w:rsid w:val="00957E3B"/>
    <w:rsid w:val="00957EF9"/>
    <w:rsid w:val="00960374"/>
    <w:rsid w:val="00960A29"/>
    <w:rsid w:val="009612A5"/>
    <w:rsid w:val="009612FF"/>
    <w:rsid w:val="0096210B"/>
    <w:rsid w:val="00962F46"/>
    <w:rsid w:val="00963888"/>
    <w:rsid w:val="00963F3B"/>
    <w:rsid w:val="00964034"/>
    <w:rsid w:val="00965FEF"/>
    <w:rsid w:val="00967B22"/>
    <w:rsid w:val="009702F7"/>
    <w:rsid w:val="009707DD"/>
    <w:rsid w:val="00970889"/>
    <w:rsid w:val="0097141C"/>
    <w:rsid w:val="00971479"/>
    <w:rsid w:val="00971923"/>
    <w:rsid w:val="00971FA8"/>
    <w:rsid w:val="009720C3"/>
    <w:rsid w:val="00972F79"/>
    <w:rsid w:val="009734E8"/>
    <w:rsid w:val="00973779"/>
    <w:rsid w:val="00973A7D"/>
    <w:rsid w:val="0097430D"/>
    <w:rsid w:val="00975134"/>
    <w:rsid w:val="0097530F"/>
    <w:rsid w:val="00977263"/>
    <w:rsid w:val="00977513"/>
    <w:rsid w:val="00980BB2"/>
    <w:rsid w:val="00980D00"/>
    <w:rsid w:val="00981634"/>
    <w:rsid w:val="0098179C"/>
    <w:rsid w:val="00982523"/>
    <w:rsid w:val="00983CB6"/>
    <w:rsid w:val="00983FB3"/>
    <w:rsid w:val="00984E08"/>
    <w:rsid w:val="0098530A"/>
    <w:rsid w:val="00985B87"/>
    <w:rsid w:val="0098606F"/>
    <w:rsid w:val="00986B15"/>
    <w:rsid w:val="009870D5"/>
    <w:rsid w:val="009872DD"/>
    <w:rsid w:val="00987323"/>
    <w:rsid w:val="00987A53"/>
    <w:rsid w:val="00987AC2"/>
    <w:rsid w:val="00990D51"/>
    <w:rsid w:val="00991BD9"/>
    <w:rsid w:val="00992579"/>
    <w:rsid w:val="009937D7"/>
    <w:rsid w:val="00993C92"/>
    <w:rsid w:val="00993FB5"/>
    <w:rsid w:val="0099428E"/>
    <w:rsid w:val="009948C7"/>
    <w:rsid w:val="00994BC2"/>
    <w:rsid w:val="0099688E"/>
    <w:rsid w:val="00997203"/>
    <w:rsid w:val="009A0627"/>
    <w:rsid w:val="009A0791"/>
    <w:rsid w:val="009A07CD"/>
    <w:rsid w:val="009A0E36"/>
    <w:rsid w:val="009A10A7"/>
    <w:rsid w:val="009A1147"/>
    <w:rsid w:val="009A206A"/>
    <w:rsid w:val="009A2085"/>
    <w:rsid w:val="009A348E"/>
    <w:rsid w:val="009A47C9"/>
    <w:rsid w:val="009A4E13"/>
    <w:rsid w:val="009A50AA"/>
    <w:rsid w:val="009A5215"/>
    <w:rsid w:val="009A529E"/>
    <w:rsid w:val="009A5A1E"/>
    <w:rsid w:val="009A6DBF"/>
    <w:rsid w:val="009B0441"/>
    <w:rsid w:val="009B0FE6"/>
    <w:rsid w:val="009B1167"/>
    <w:rsid w:val="009B1A21"/>
    <w:rsid w:val="009B1A41"/>
    <w:rsid w:val="009B25F7"/>
    <w:rsid w:val="009B2C54"/>
    <w:rsid w:val="009B3132"/>
    <w:rsid w:val="009B37C3"/>
    <w:rsid w:val="009B3A47"/>
    <w:rsid w:val="009B3C4A"/>
    <w:rsid w:val="009B4002"/>
    <w:rsid w:val="009B4BBB"/>
    <w:rsid w:val="009B56A4"/>
    <w:rsid w:val="009B57E9"/>
    <w:rsid w:val="009B65F9"/>
    <w:rsid w:val="009B6A50"/>
    <w:rsid w:val="009B7B07"/>
    <w:rsid w:val="009B7C85"/>
    <w:rsid w:val="009C185D"/>
    <w:rsid w:val="009C2898"/>
    <w:rsid w:val="009C34B8"/>
    <w:rsid w:val="009C38B7"/>
    <w:rsid w:val="009C3BCF"/>
    <w:rsid w:val="009C41BF"/>
    <w:rsid w:val="009C4973"/>
    <w:rsid w:val="009C5CC9"/>
    <w:rsid w:val="009C7400"/>
    <w:rsid w:val="009C77A8"/>
    <w:rsid w:val="009C7C17"/>
    <w:rsid w:val="009D0ED3"/>
    <w:rsid w:val="009D19FC"/>
    <w:rsid w:val="009D2F6B"/>
    <w:rsid w:val="009D315C"/>
    <w:rsid w:val="009D419B"/>
    <w:rsid w:val="009D41A0"/>
    <w:rsid w:val="009D45D1"/>
    <w:rsid w:val="009D4947"/>
    <w:rsid w:val="009D4D25"/>
    <w:rsid w:val="009D55D0"/>
    <w:rsid w:val="009D5616"/>
    <w:rsid w:val="009D5E5C"/>
    <w:rsid w:val="009D6B6B"/>
    <w:rsid w:val="009D6C6B"/>
    <w:rsid w:val="009D6DDE"/>
    <w:rsid w:val="009E13C2"/>
    <w:rsid w:val="009E15F7"/>
    <w:rsid w:val="009E2029"/>
    <w:rsid w:val="009E2170"/>
    <w:rsid w:val="009E3557"/>
    <w:rsid w:val="009E3F3C"/>
    <w:rsid w:val="009E4856"/>
    <w:rsid w:val="009E556F"/>
    <w:rsid w:val="009E56B7"/>
    <w:rsid w:val="009E64F9"/>
    <w:rsid w:val="009E6868"/>
    <w:rsid w:val="009E6E1F"/>
    <w:rsid w:val="009E7A70"/>
    <w:rsid w:val="009E7D7F"/>
    <w:rsid w:val="009F0A41"/>
    <w:rsid w:val="009F1CC7"/>
    <w:rsid w:val="009F246C"/>
    <w:rsid w:val="009F25BA"/>
    <w:rsid w:val="009F36E8"/>
    <w:rsid w:val="009F44DF"/>
    <w:rsid w:val="009F6F28"/>
    <w:rsid w:val="009F717F"/>
    <w:rsid w:val="009F73B8"/>
    <w:rsid w:val="009F7E8D"/>
    <w:rsid w:val="00A0214D"/>
    <w:rsid w:val="00A02720"/>
    <w:rsid w:val="00A02C65"/>
    <w:rsid w:val="00A036A5"/>
    <w:rsid w:val="00A04A72"/>
    <w:rsid w:val="00A04ABC"/>
    <w:rsid w:val="00A04ED4"/>
    <w:rsid w:val="00A06C25"/>
    <w:rsid w:val="00A070FF"/>
    <w:rsid w:val="00A0729D"/>
    <w:rsid w:val="00A076B7"/>
    <w:rsid w:val="00A10D81"/>
    <w:rsid w:val="00A113BE"/>
    <w:rsid w:val="00A11758"/>
    <w:rsid w:val="00A119F6"/>
    <w:rsid w:val="00A11EE3"/>
    <w:rsid w:val="00A12368"/>
    <w:rsid w:val="00A133A7"/>
    <w:rsid w:val="00A134F1"/>
    <w:rsid w:val="00A153B8"/>
    <w:rsid w:val="00A15DF2"/>
    <w:rsid w:val="00A16143"/>
    <w:rsid w:val="00A164A0"/>
    <w:rsid w:val="00A16601"/>
    <w:rsid w:val="00A167BA"/>
    <w:rsid w:val="00A16CD7"/>
    <w:rsid w:val="00A1768D"/>
    <w:rsid w:val="00A178BA"/>
    <w:rsid w:val="00A17B51"/>
    <w:rsid w:val="00A20BAC"/>
    <w:rsid w:val="00A20F0F"/>
    <w:rsid w:val="00A21D3B"/>
    <w:rsid w:val="00A22EAF"/>
    <w:rsid w:val="00A236A5"/>
    <w:rsid w:val="00A23A21"/>
    <w:rsid w:val="00A24F24"/>
    <w:rsid w:val="00A24F34"/>
    <w:rsid w:val="00A250EB"/>
    <w:rsid w:val="00A259A7"/>
    <w:rsid w:val="00A25C7F"/>
    <w:rsid w:val="00A27092"/>
    <w:rsid w:val="00A270E5"/>
    <w:rsid w:val="00A2740E"/>
    <w:rsid w:val="00A277C9"/>
    <w:rsid w:val="00A27A4A"/>
    <w:rsid w:val="00A30073"/>
    <w:rsid w:val="00A30364"/>
    <w:rsid w:val="00A303EA"/>
    <w:rsid w:val="00A30A5D"/>
    <w:rsid w:val="00A30F7E"/>
    <w:rsid w:val="00A3198B"/>
    <w:rsid w:val="00A320F9"/>
    <w:rsid w:val="00A33364"/>
    <w:rsid w:val="00A34400"/>
    <w:rsid w:val="00A348C0"/>
    <w:rsid w:val="00A358D8"/>
    <w:rsid w:val="00A35C12"/>
    <w:rsid w:val="00A36E59"/>
    <w:rsid w:val="00A36F34"/>
    <w:rsid w:val="00A373EC"/>
    <w:rsid w:val="00A37FDF"/>
    <w:rsid w:val="00A40ED1"/>
    <w:rsid w:val="00A40FF3"/>
    <w:rsid w:val="00A432E2"/>
    <w:rsid w:val="00A43ECB"/>
    <w:rsid w:val="00A43FE6"/>
    <w:rsid w:val="00A44AEF"/>
    <w:rsid w:val="00A458FE"/>
    <w:rsid w:val="00A46A48"/>
    <w:rsid w:val="00A46D43"/>
    <w:rsid w:val="00A4746E"/>
    <w:rsid w:val="00A475A6"/>
    <w:rsid w:val="00A50669"/>
    <w:rsid w:val="00A508AE"/>
    <w:rsid w:val="00A51BFD"/>
    <w:rsid w:val="00A51C2D"/>
    <w:rsid w:val="00A51E03"/>
    <w:rsid w:val="00A52B0C"/>
    <w:rsid w:val="00A52EFC"/>
    <w:rsid w:val="00A539B6"/>
    <w:rsid w:val="00A546BC"/>
    <w:rsid w:val="00A54844"/>
    <w:rsid w:val="00A555C6"/>
    <w:rsid w:val="00A5704C"/>
    <w:rsid w:val="00A579EF"/>
    <w:rsid w:val="00A606CC"/>
    <w:rsid w:val="00A61740"/>
    <w:rsid w:val="00A6182C"/>
    <w:rsid w:val="00A624F2"/>
    <w:rsid w:val="00A635E9"/>
    <w:rsid w:val="00A636C0"/>
    <w:rsid w:val="00A6397F"/>
    <w:rsid w:val="00A63A4C"/>
    <w:rsid w:val="00A6444D"/>
    <w:rsid w:val="00A64583"/>
    <w:rsid w:val="00A65171"/>
    <w:rsid w:val="00A655BD"/>
    <w:rsid w:val="00A659A4"/>
    <w:rsid w:val="00A65CE7"/>
    <w:rsid w:val="00A667BB"/>
    <w:rsid w:val="00A66B14"/>
    <w:rsid w:val="00A6716B"/>
    <w:rsid w:val="00A672D0"/>
    <w:rsid w:val="00A674A8"/>
    <w:rsid w:val="00A71D36"/>
    <w:rsid w:val="00A7366E"/>
    <w:rsid w:val="00A7374A"/>
    <w:rsid w:val="00A7436E"/>
    <w:rsid w:val="00A75ABB"/>
    <w:rsid w:val="00A75C85"/>
    <w:rsid w:val="00A7651D"/>
    <w:rsid w:val="00A765F6"/>
    <w:rsid w:val="00A76C1C"/>
    <w:rsid w:val="00A76F84"/>
    <w:rsid w:val="00A771D5"/>
    <w:rsid w:val="00A77338"/>
    <w:rsid w:val="00A77FC8"/>
    <w:rsid w:val="00A801B2"/>
    <w:rsid w:val="00A806DC"/>
    <w:rsid w:val="00A808A3"/>
    <w:rsid w:val="00A810CF"/>
    <w:rsid w:val="00A81243"/>
    <w:rsid w:val="00A83272"/>
    <w:rsid w:val="00A83D84"/>
    <w:rsid w:val="00A83FC5"/>
    <w:rsid w:val="00A84ECC"/>
    <w:rsid w:val="00A854A7"/>
    <w:rsid w:val="00A8557B"/>
    <w:rsid w:val="00A866D0"/>
    <w:rsid w:val="00A867D9"/>
    <w:rsid w:val="00A87AD5"/>
    <w:rsid w:val="00A87D75"/>
    <w:rsid w:val="00A90283"/>
    <w:rsid w:val="00A92064"/>
    <w:rsid w:val="00A9221B"/>
    <w:rsid w:val="00A92A3C"/>
    <w:rsid w:val="00A93359"/>
    <w:rsid w:val="00A937C8"/>
    <w:rsid w:val="00A93A92"/>
    <w:rsid w:val="00A94B8A"/>
    <w:rsid w:val="00A94EFE"/>
    <w:rsid w:val="00A950B9"/>
    <w:rsid w:val="00A95495"/>
    <w:rsid w:val="00A95941"/>
    <w:rsid w:val="00A96026"/>
    <w:rsid w:val="00A9625E"/>
    <w:rsid w:val="00A97099"/>
    <w:rsid w:val="00A9741A"/>
    <w:rsid w:val="00AA3A69"/>
    <w:rsid w:val="00AA4E03"/>
    <w:rsid w:val="00AA6C2F"/>
    <w:rsid w:val="00AA6E90"/>
    <w:rsid w:val="00AA7A95"/>
    <w:rsid w:val="00AB093A"/>
    <w:rsid w:val="00AB10A6"/>
    <w:rsid w:val="00AB1B5B"/>
    <w:rsid w:val="00AB2BA5"/>
    <w:rsid w:val="00AB3127"/>
    <w:rsid w:val="00AB389F"/>
    <w:rsid w:val="00AB3A66"/>
    <w:rsid w:val="00AB52D5"/>
    <w:rsid w:val="00AB5753"/>
    <w:rsid w:val="00AB5C90"/>
    <w:rsid w:val="00AB5ECE"/>
    <w:rsid w:val="00AB6569"/>
    <w:rsid w:val="00AB7B30"/>
    <w:rsid w:val="00AC0A17"/>
    <w:rsid w:val="00AC1568"/>
    <w:rsid w:val="00AC1642"/>
    <w:rsid w:val="00AC2FB2"/>
    <w:rsid w:val="00AC4415"/>
    <w:rsid w:val="00AC4D1A"/>
    <w:rsid w:val="00AC50AA"/>
    <w:rsid w:val="00AC5545"/>
    <w:rsid w:val="00AC63C5"/>
    <w:rsid w:val="00AC6769"/>
    <w:rsid w:val="00AC6BFD"/>
    <w:rsid w:val="00AC7D5C"/>
    <w:rsid w:val="00AC7F56"/>
    <w:rsid w:val="00AD1693"/>
    <w:rsid w:val="00AD3353"/>
    <w:rsid w:val="00AD34B7"/>
    <w:rsid w:val="00AD4A21"/>
    <w:rsid w:val="00AD5218"/>
    <w:rsid w:val="00AD5C3D"/>
    <w:rsid w:val="00AD5ECE"/>
    <w:rsid w:val="00AD611B"/>
    <w:rsid w:val="00AD6EEB"/>
    <w:rsid w:val="00AD7B6F"/>
    <w:rsid w:val="00AE1A32"/>
    <w:rsid w:val="00AE1EA3"/>
    <w:rsid w:val="00AE1F5F"/>
    <w:rsid w:val="00AE1F97"/>
    <w:rsid w:val="00AE2B58"/>
    <w:rsid w:val="00AE32AE"/>
    <w:rsid w:val="00AE3BC0"/>
    <w:rsid w:val="00AE3E53"/>
    <w:rsid w:val="00AE439C"/>
    <w:rsid w:val="00AE4B37"/>
    <w:rsid w:val="00AE4EAA"/>
    <w:rsid w:val="00AE5153"/>
    <w:rsid w:val="00AE5AEE"/>
    <w:rsid w:val="00AE5E89"/>
    <w:rsid w:val="00AE605A"/>
    <w:rsid w:val="00AF365D"/>
    <w:rsid w:val="00AF3CD8"/>
    <w:rsid w:val="00AF3FC8"/>
    <w:rsid w:val="00AF4931"/>
    <w:rsid w:val="00AF5926"/>
    <w:rsid w:val="00AF6074"/>
    <w:rsid w:val="00AF6ACE"/>
    <w:rsid w:val="00B013A9"/>
    <w:rsid w:val="00B0212D"/>
    <w:rsid w:val="00B029EE"/>
    <w:rsid w:val="00B02D77"/>
    <w:rsid w:val="00B0314D"/>
    <w:rsid w:val="00B03697"/>
    <w:rsid w:val="00B03ED6"/>
    <w:rsid w:val="00B041DC"/>
    <w:rsid w:val="00B04DFF"/>
    <w:rsid w:val="00B05FFF"/>
    <w:rsid w:val="00B06BD9"/>
    <w:rsid w:val="00B06EF8"/>
    <w:rsid w:val="00B071D3"/>
    <w:rsid w:val="00B078F5"/>
    <w:rsid w:val="00B07A0B"/>
    <w:rsid w:val="00B109F0"/>
    <w:rsid w:val="00B11350"/>
    <w:rsid w:val="00B126DC"/>
    <w:rsid w:val="00B12CE9"/>
    <w:rsid w:val="00B12D01"/>
    <w:rsid w:val="00B12E46"/>
    <w:rsid w:val="00B155C5"/>
    <w:rsid w:val="00B15662"/>
    <w:rsid w:val="00B15AA7"/>
    <w:rsid w:val="00B15DA7"/>
    <w:rsid w:val="00B16EC3"/>
    <w:rsid w:val="00B17231"/>
    <w:rsid w:val="00B174B9"/>
    <w:rsid w:val="00B176E7"/>
    <w:rsid w:val="00B1782B"/>
    <w:rsid w:val="00B179AC"/>
    <w:rsid w:val="00B21276"/>
    <w:rsid w:val="00B21D02"/>
    <w:rsid w:val="00B21FAB"/>
    <w:rsid w:val="00B229B6"/>
    <w:rsid w:val="00B23254"/>
    <w:rsid w:val="00B23C8D"/>
    <w:rsid w:val="00B24CDE"/>
    <w:rsid w:val="00B270BE"/>
    <w:rsid w:val="00B272A5"/>
    <w:rsid w:val="00B302E9"/>
    <w:rsid w:val="00B30401"/>
    <w:rsid w:val="00B30D77"/>
    <w:rsid w:val="00B30F78"/>
    <w:rsid w:val="00B310BE"/>
    <w:rsid w:val="00B33785"/>
    <w:rsid w:val="00B3420A"/>
    <w:rsid w:val="00B34A69"/>
    <w:rsid w:val="00B3518A"/>
    <w:rsid w:val="00B35895"/>
    <w:rsid w:val="00B360A5"/>
    <w:rsid w:val="00B369BC"/>
    <w:rsid w:val="00B36DC9"/>
    <w:rsid w:val="00B36DDE"/>
    <w:rsid w:val="00B3762B"/>
    <w:rsid w:val="00B379F2"/>
    <w:rsid w:val="00B410CD"/>
    <w:rsid w:val="00B4131B"/>
    <w:rsid w:val="00B41AC5"/>
    <w:rsid w:val="00B41B70"/>
    <w:rsid w:val="00B423A5"/>
    <w:rsid w:val="00B425BE"/>
    <w:rsid w:val="00B43193"/>
    <w:rsid w:val="00B43452"/>
    <w:rsid w:val="00B436B7"/>
    <w:rsid w:val="00B44863"/>
    <w:rsid w:val="00B448C1"/>
    <w:rsid w:val="00B45368"/>
    <w:rsid w:val="00B45C7E"/>
    <w:rsid w:val="00B4690C"/>
    <w:rsid w:val="00B46BB3"/>
    <w:rsid w:val="00B4707B"/>
    <w:rsid w:val="00B50433"/>
    <w:rsid w:val="00B50627"/>
    <w:rsid w:val="00B5105D"/>
    <w:rsid w:val="00B51310"/>
    <w:rsid w:val="00B51740"/>
    <w:rsid w:val="00B51824"/>
    <w:rsid w:val="00B52102"/>
    <w:rsid w:val="00B522C8"/>
    <w:rsid w:val="00B52A69"/>
    <w:rsid w:val="00B53CB3"/>
    <w:rsid w:val="00B542C6"/>
    <w:rsid w:val="00B54718"/>
    <w:rsid w:val="00B55039"/>
    <w:rsid w:val="00B5541B"/>
    <w:rsid w:val="00B55467"/>
    <w:rsid w:val="00B55C91"/>
    <w:rsid w:val="00B56367"/>
    <w:rsid w:val="00B56DF5"/>
    <w:rsid w:val="00B571C1"/>
    <w:rsid w:val="00B57381"/>
    <w:rsid w:val="00B57B4B"/>
    <w:rsid w:val="00B57DF7"/>
    <w:rsid w:val="00B57E7D"/>
    <w:rsid w:val="00B6024D"/>
    <w:rsid w:val="00B6185E"/>
    <w:rsid w:val="00B62B91"/>
    <w:rsid w:val="00B63348"/>
    <w:rsid w:val="00B6341C"/>
    <w:rsid w:val="00B63EA8"/>
    <w:rsid w:val="00B64B0E"/>
    <w:rsid w:val="00B65BB0"/>
    <w:rsid w:val="00B66DC1"/>
    <w:rsid w:val="00B66E9A"/>
    <w:rsid w:val="00B66F35"/>
    <w:rsid w:val="00B67251"/>
    <w:rsid w:val="00B678D1"/>
    <w:rsid w:val="00B67E48"/>
    <w:rsid w:val="00B67FD2"/>
    <w:rsid w:val="00B705CD"/>
    <w:rsid w:val="00B70F89"/>
    <w:rsid w:val="00B7177A"/>
    <w:rsid w:val="00B729A3"/>
    <w:rsid w:val="00B72A13"/>
    <w:rsid w:val="00B730F6"/>
    <w:rsid w:val="00B73847"/>
    <w:rsid w:val="00B75876"/>
    <w:rsid w:val="00B7630E"/>
    <w:rsid w:val="00B76F91"/>
    <w:rsid w:val="00B807C9"/>
    <w:rsid w:val="00B819DD"/>
    <w:rsid w:val="00B81A14"/>
    <w:rsid w:val="00B82413"/>
    <w:rsid w:val="00B82784"/>
    <w:rsid w:val="00B82B2E"/>
    <w:rsid w:val="00B83324"/>
    <w:rsid w:val="00B8388C"/>
    <w:rsid w:val="00B84355"/>
    <w:rsid w:val="00B848AE"/>
    <w:rsid w:val="00B84BBB"/>
    <w:rsid w:val="00B84FFE"/>
    <w:rsid w:val="00B85DFE"/>
    <w:rsid w:val="00B8677F"/>
    <w:rsid w:val="00B90E1C"/>
    <w:rsid w:val="00B911E0"/>
    <w:rsid w:val="00B912F5"/>
    <w:rsid w:val="00B93664"/>
    <w:rsid w:val="00B9677C"/>
    <w:rsid w:val="00B97046"/>
    <w:rsid w:val="00BA093E"/>
    <w:rsid w:val="00BA0CE3"/>
    <w:rsid w:val="00BA1002"/>
    <w:rsid w:val="00BA1C26"/>
    <w:rsid w:val="00BA28C6"/>
    <w:rsid w:val="00BA2DAF"/>
    <w:rsid w:val="00BA32F4"/>
    <w:rsid w:val="00BA3C60"/>
    <w:rsid w:val="00BA41F6"/>
    <w:rsid w:val="00BA449D"/>
    <w:rsid w:val="00BA4B0E"/>
    <w:rsid w:val="00BA4F15"/>
    <w:rsid w:val="00BA5081"/>
    <w:rsid w:val="00BA5095"/>
    <w:rsid w:val="00BA50C1"/>
    <w:rsid w:val="00BA5864"/>
    <w:rsid w:val="00BA5C5B"/>
    <w:rsid w:val="00BA5F94"/>
    <w:rsid w:val="00BA648B"/>
    <w:rsid w:val="00BA67CA"/>
    <w:rsid w:val="00BA6AB7"/>
    <w:rsid w:val="00BB08A0"/>
    <w:rsid w:val="00BB095F"/>
    <w:rsid w:val="00BB0E7E"/>
    <w:rsid w:val="00BB172C"/>
    <w:rsid w:val="00BB1EA8"/>
    <w:rsid w:val="00BB3026"/>
    <w:rsid w:val="00BB30FE"/>
    <w:rsid w:val="00BB39DF"/>
    <w:rsid w:val="00BB3E4D"/>
    <w:rsid w:val="00BB58C0"/>
    <w:rsid w:val="00BB6DD4"/>
    <w:rsid w:val="00BC01B1"/>
    <w:rsid w:val="00BC047C"/>
    <w:rsid w:val="00BC0C91"/>
    <w:rsid w:val="00BC256C"/>
    <w:rsid w:val="00BC3238"/>
    <w:rsid w:val="00BC327D"/>
    <w:rsid w:val="00BC481E"/>
    <w:rsid w:val="00BC51DE"/>
    <w:rsid w:val="00BC5AE9"/>
    <w:rsid w:val="00BC5B11"/>
    <w:rsid w:val="00BC5CD1"/>
    <w:rsid w:val="00BC5D97"/>
    <w:rsid w:val="00BC5DCA"/>
    <w:rsid w:val="00BC5EA1"/>
    <w:rsid w:val="00BC661E"/>
    <w:rsid w:val="00BC7393"/>
    <w:rsid w:val="00BC74F4"/>
    <w:rsid w:val="00BC77A9"/>
    <w:rsid w:val="00BC7E70"/>
    <w:rsid w:val="00BD0B7C"/>
    <w:rsid w:val="00BD0FE2"/>
    <w:rsid w:val="00BD1F53"/>
    <w:rsid w:val="00BD21D7"/>
    <w:rsid w:val="00BD341D"/>
    <w:rsid w:val="00BD4148"/>
    <w:rsid w:val="00BD5F56"/>
    <w:rsid w:val="00BD702F"/>
    <w:rsid w:val="00BD7844"/>
    <w:rsid w:val="00BD7BBA"/>
    <w:rsid w:val="00BE0681"/>
    <w:rsid w:val="00BE1480"/>
    <w:rsid w:val="00BE15E6"/>
    <w:rsid w:val="00BE2FD6"/>
    <w:rsid w:val="00BE50CC"/>
    <w:rsid w:val="00BE5867"/>
    <w:rsid w:val="00BE6E75"/>
    <w:rsid w:val="00BE6F5E"/>
    <w:rsid w:val="00BE7ABB"/>
    <w:rsid w:val="00BE7C8D"/>
    <w:rsid w:val="00BF0FFC"/>
    <w:rsid w:val="00BF1394"/>
    <w:rsid w:val="00BF2F40"/>
    <w:rsid w:val="00BF3C54"/>
    <w:rsid w:val="00BF5437"/>
    <w:rsid w:val="00BF5B8C"/>
    <w:rsid w:val="00BF64F7"/>
    <w:rsid w:val="00BF68B5"/>
    <w:rsid w:val="00BF6EB9"/>
    <w:rsid w:val="00BF73E9"/>
    <w:rsid w:val="00BF7DB1"/>
    <w:rsid w:val="00C00879"/>
    <w:rsid w:val="00C012E2"/>
    <w:rsid w:val="00C0148A"/>
    <w:rsid w:val="00C028DE"/>
    <w:rsid w:val="00C02A21"/>
    <w:rsid w:val="00C032A6"/>
    <w:rsid w:val="00C034E8"/>
    <w:rsid w:val="00C04A28"/>
    <w:rsid w:val="00C05961"/>
    <w:rsid w:val="00C05DA4"/>
    <w:rsid w:val="00C06132"/>
    <w:rsid w:val="00C065AE"/>
    <w:rsid w:val="00C06A94"/>
    <w:rsid w:val="00C07CBD"/>
    <w:rsid w:val="00C10555"/>
    <w:rsid w:val="00C10694"/>
    <w:rsid w:val="00C10D12"/>
    <w:rsid w:val="00C10FEF"/>
    <w:rsid w:val="00C11EBA"/>
    <w:rsid w:val="00C125BF"/>
    <w:rsid w:val="00C129AE"/>
    <w:rsid w:val="00C12C5E"/>
    <w:rsid w:val="00C12F83"/>
    <w:rsid w:val="00C12FD8"/>
    <w:rsid w:val="00C13457"/>
    <w:rsid w:val="00C1367C"/>
    <w:rsid w:val="00C1380F"/>
    <w:rsid w:val="00C1497D"/>
    <w:rsid w:val="00C14A44"/>
    <w:rsid w:val="00C15278"/>
    <w:rsid w:val="00C154E6"/>
    <w:rsid w:val="00C15CD6"/>
    <w:rsid w:val="00C21287"/>
    <w:rsid w:val="00C218AB"/>
    <w:rsid w:val="00C22059"/>
    <w:rsid w:val="00C22AA7"/>
    <w:rsid w:val="00C22E11"/>
    <w:rsid w:val="00C23514"/>
    <w:rsid w:val="00C24067"/>
    <w:rsid w:val="00C24C93"/>
    <w:rsid w:val="00C2604A"/>
    <w:rsid w:val="00C26897"/>
    <w:rsid w:val="00C26C3B"/>
    <w:rsid w:val="00C27D8C"/>
    <w:rsid w:val="00C27E18"/>
    <w:rsid w:val="00C302F9"/>
    <w:rsid w:val="00C3034C"/>
    <w:rsid w:val="00C30924"/>
    <w:rsid w:val="00C30985"/>
    <w:rsid w:val="00C30ABA"/>
    <w:rsid w:val="00C315DE"/>
    <w:rsid w:val="00C31646"/>
    <w:rsid w:val="00C31C0B"/>
    <w:rsid w:val="00C320AC"/>
    <w:rsid w:val="00C3229F"/>
    <w:rsid w:val="00C32E33"/>
    <w:rsid w:val="00C33192"/>
    <w:rsid w:val="00C333D4"/>
    <w:rsid w:val="00C33BCB"/>
    <w:rsid w:val="00C33BD9"/>
    <w:rsid w:val="00C36194"/>
    <w:rsid w:val="00C3688C"/>
    <w:rsid w:val="00C3761C"/>
    <w:rsid w:val="00C37DE3"/>
    <w:rsid w:val="00C40386"/>
    <w:rsid w:val="00C40A31"/>
    <w:rsid w:val="00C40D0D"/>
    <w:rsid w:val="00C417E4"/>
    <w:rsid w:val="00C41A12"/>
    <w:rsid w:val="00C4222B"/>
    <w:rsid w:val="00C4246D"/>
    <w:rsid w:val="00C42B2B"/>
    <w:rsid w:val="00C43468"/>
    <w:rsid w:val="00C43575"/>
    <w:rsid w:val="00C455C3"/>
    <w:rsid w:val="00C460FF"/>
    <w:rsid w:val="00C4619C"/>
    <w:rsid w:val="00C46795"/>
    <w:rsid w:val="00C46F68"/>
    <w:rsid w:val="00C5073F"/>
    <w:rsid w:val="00C50E03"/>
    <w:rsid w:val="00C510AC"/>
    <w:rsid w:val="00C519F9"/>
    <w:rsid w:val="00C51DEF"/>
    <w:rsid w:val="00C522CE"/>
    <w:rsid w:val="00C529EF"/>
    <w:rsid w:val="00C5483B"/>
    <w:rsid w:val="00C552C1"/>
    <w:rsid w:val="00C55E7F"/>
    <w:rsid w:val="00C5631C"/>
    <w:rsid w:val="00C56934"/>
    <w:rsid w:val="00C5697B"/>
    <w:rsid w:val="00C576F3"/>
    <w:rsid w:val="00C5779E"/>
    <w:rsid w:val="00C57B2F"/>
    <w:rsid w:val="00C61339"/>
    <w:rsid w:val="00C62150"/>
    <w:rsid w:val="00C6249E"/>
    <w:rsid w:val="00C62BB6"/>
    <w:rsid w:val="00C6314D"/>
    <w:rsid w:val="00C6499B"/>
    <w:rsid w:val="00C64B9E"/>
    <w:rsid w:val="00C64E18"/>
    <w:rsid w:val="00C6581C"/>
    <w:rsid w:val="00C6665E"/>
    <w:rsid w:val="00C66757"/>
    <w:rsid w:val="00C66B8C"/>
    <w:rsid w:val="00C67466"/>
    <w:rsid w:val="00C67D9C"/>
    <w:rsid w:val="00C712BC"/>
    <w:rsid w:val="00C71AB0"/>
    <w:rsid w:val="00C73728"/>
    <w:rsid w:val="00C73793"/>
    <w:rsid w:val="00C758DD"/>
    <w:rsid w:val="00C7685F"/>
    <w:rsid w:val="00C801DC"/>
    <w:rsid w:val="00C802AD"/>
    <w:rsid w:val="00C80D78"/>
    <w:rsid w:val="00C80F4F"/>
    <w:rsid w:val="00C81293"/>
    <w:rsid w:val="00C82654"/>
    <w:rsid w:val="00C82662"/>
    <w:rsid w:val="00C82916"/>
    <w:rsid w:val="00C829EC"/>
    <w:rsid w:val="00C82FE2"/>
    <w:rsid w:val="00C83139"/>
    <w:rsid w:val="00C8355F"/>
    <w:rsid w:val="00C83574"/>
    <w:rsid w:val="00C85A9E"/>
    <w:rsid w:val="00C86212"/>
    <w:rsid w:val="00C86306"/>
    <w:rsid w:val="00C86472"/>
    <w:rsid w:val="00C90122"/>
    <w:rsid w:val="00C91265"/>
    <w:rsid w:val="00C91445"/>
    <w:rsid w:val="00C91CDE"/>
    <w:rsid w:val="00C932B3"/>
    <w:rsid w:val="00C9358E"/>
    <w:rsid w:val="00C938CC"/>
    <w:rsid w:val="00C93BE5"/>
    <w:rsid w:val="00C958A6"/>
    <w:rsid w:val="00C95AD5"/>
    <w:rsid w:val="00C95EB3"/>
    <w:rsid w:val="00C9611D"/>
    <w:rsid w:val="00C96238"/>
    <w:rsid w:val="00C9626F"/>
    <w:rsid w:val="00C9680E"/>
    <w:rsid w:val="00C96A1A"/>
    <w:rsid w:val="00CA0BA4"/>
    <w:rsid w:val="00CA18F3"/>
    <w:rsid w:val="00CA19B6"/>
    <w:rsid w:val="00CA1FC4"/>
    <w:rsid w:val="00CA20F2"/>
    <w:rsid w:val="00CA222D"/>
    <w:rsid w:val="00CA2A18"/>
    <w:rsid w:val="00CA2D8F"/>
    <w:rsid w:val="00CA3E29"/>
    <w:rsid w:val="00CA4B52"/>
    <w:rsid w:val="00CA540B"/>
    <w:rsid w:val="00CA6A49"/>
    <w:rsid w:val="00CA6AA1"/>
    <w:rsid w:val="00CA6EF3"/>
    <w:rsid w:val="00CA700B"/>
    <w:rsid w:val="00CB023B"/>
    <w:rsid w:val="00CB062E"/>
    <w:rsid w:val="00CB0C6B"/>
    <w:rsid w:val="00CB0F28"/>
    <w:rsid w:val="00CB134D"/>
    <w:rsid w:val="00CB16E4"/>
    <w:rsid w:val="00CB2F8F"/>
    <w:rsid w:val="00CB30B7"/>
    <w:rsid w:val="00CB37EF"/>
    <w:rsid w:val="00CB3B6A"/>
    <w:rsid w:val="00CB3B82"/>
    <w:rsid w:val="00CB3ECA"/>
    <w:rsid w:val="00CB3F74"/>
    <w:rsid w:val="00CB455F"/>
    <w:rsid w:val="00CB5240"/>
    <w:rsid w:val="00CB5E71"/>
    <w:rsid w:val="00CB61E1"/>
    <w:rsid w:val="00CB64FE"/>
    <w:rsid w:val="00CB69A3"/>
    <w:rsid w:val="00CB6EBB"/>
    <w:rsid w:val="00CB7237"/>
    <w:rsid w:val="00CB7799"/>
    <w:rsid w:val="00CB7E79"/>
    <w:rsid w:val="00CC090F"/>
    <w:rsid w:val="00CC0E76"/>
    <w:rsid w:val="00CC120E"/>
    <w:rsid w:val="00CC15E3"/>
    <w:rsid w:val="00CC297A"/>
    <w:rsid w:val="00CC2C51"/>
    <w:rsid w:val="00CC2F5D"/>
    <w:rsid w:val="00CC34F4"/>
    <w:rsid w:val="00CC426E"/>
    <w:rsid w:val="00CC42E6"/>
    <w:rsid w:val="00CC4443"/>
    <w:rsid w:val="00CC489B"/>
    <w:rsid w:val="00CC4A29"/>
    <w:rsid w:val="00CC4DD8"/>
    <w:rsid w:val="00CC51BC"/>
    <w:rsid w:val="00CC571D"/>
    <w:rsid w:val="00CC6034"/>
    <w:rsid w:val="00CC6538"/>
    <w:rsid w:val="00CC6C87"/>
    <w:rsid w:val="00CC7580"/>
    <w:rsid w:val="00CC7F6C"/>
    <w:rsid w:val="00CD0BE1"/>
    <w:rsid w:val="00CD1C38"/>
    <w:rsid w:val="00CD22DA"/>
    <w:rsid w:val="00CD23C9"/>
    <w:rsid w:val="00CD2741"/>
    <w:rsid w:val="00CD395B"/>
    <w:rsid w:val="00CD3975"/>
    <w:rsid w:val="00CD45F0"/>
    <w:rsid w:val="00CD4DF8"/>
    <w:rsid w:val="00CD531F"/>
    <w:rsid w:val="00CD5A95"/>
    <w:rsid w:val="00CD5C69"/>
    <w:rsid w:val="00CD5EA3"/>
    <w:rsid w:val="00CD64CB"/>
    <w:rsid w:val="00CD6715"/>
    <w:rsid w:val="00CD7295"/>
    <w:rsid w:val="00CE04B5"/>
    <w:rsid w:val="00CE1BB6"/>
    <w:rsid w:val="00CE2D1A"/>
    <w:rsid w:val="00CE34EF"/>
    <w:rsid w:val="00CE39A3"/>
    <w:rsid w:val="00CE4579"/>
    <w:rsid w:val="00CE4BCF"/>
    <w:rsid w:val="00CE5BB4"/>
    <w:rsid w:val="00CE5BF3"/>
    <w:rsid w:val="00CE5CD0"/>
    <w:rsid w:val="00CE6983"/>
    <w:rsid w:val="00CE6C41"/>
    <w:rsid w:val="00CE6F12"/>
    <w:rsid w:val="00CE7A64"/>
    <w:rsid w:val="00CF1184"/>
    <w:rsid w:val="00CF227E"/>
    <w:rsid w:val="00CF22D4"/>
    <w:rsid w:val="00CF3302"/>
    <w:rsid w:val="00CF3995"/>
    <w:rsid w:val="00CF3F83"/>
    <w:rsid w:val="00CF4A7C"/>
    <w:rsid w:val="00CF5B3E"/>
    <w:rsid w:val="00CF73F7"/>
    <w:rsid w:val="00CF768E"/>
    <w:rsid w:val="00CF7BC1"/>
    <w:rsid w:val="00CF7C45"/>
    <w:rsid w:val="00D001EE"/>
    <w:rsid w:val="00D002B5"/>
    <w:rsid w:val="00D01047"/>
    <w:rsid w:val="00D01A11"/>
    <w:rsid w:val="00D03067"/>
    <w:rsid w:val="00D0335C"/>
    <w:rsid w:val="00D042EE"/>
    <w:rsid w:val="00D0431B"/>
    <w:rsid w:val="00D04537"/>
    <w:rsid w:val="00D04FBC"/>
    <w:rsid w:val="00D0606C"/>
    <w:rsid w:val="00D07129"/>
    <w:rsid w:val="00D07E70"/>
    <w:rsid w:val="00D1022D"/>
    <w:rsid w:val="00D1202B"/>
    <w:rsid w:val="00D12BD2"/>
    <w:rsid w:val="00D136B1"/>
    <w:rsid w:val="00D13C92"/>
    <w:rsid w:val="00D140F8"/>
    <w:rsid w:val="00D14B84"/>
    <w:rsid w:val="00D157F2"/>
    <w:rsid w:val="00D164C0"/>
    <w:rsid w:val="00D17574"/>
    <w:rsid w:val="00D17D28"/>
    <w:rsid w:val="00D207E1"/>
    <w:rsid w:val="00D2125B"/>
    <w:rsid w:val="00D223A8"/>
    <w:rsid w:val="00D225C7"/>
    <w:rsid w:val="00D22C63"/>
    <w:rsid w:val="00D240A6"/>
    <w:rsid w:val="00D243BC"/>
    <w:rsid w:val="00D24F19"/>
    <w:rsid w:val="00D2577B"/>
    <w:rsid w:val="00D258D7"/>
    <w:rsid w:val="00D25AD7"/>
    <w:rsid w:val="00D25DB1"/>
    <w:rsid w:val="00D25DE1"/>
    <w:rsid w:val="00D266C2"/>
    <w:rsid w:val="00D269CE"/>
    <w:rsid w:val="00D270BF"/>
    <w:rsid w:val="00D30CC2"/>
    <w:rsid w:val="00D30F4F"/>
    <w:rsid w:val="00D315AC"/>
    <w:rsid w:val="00D3261E"/>
    <w:rsid w:val="00D32DA8"/>
    <w:rsid w:val="00D3337A"/>
    <w:rsid w:val="00D34D62"/>
    <w:rsid w:val="00D35E60"/>
    <w:rsid w:val="00D3641E"/>
    <w:rsid w:val="00D374BF"/>
    <w:rsid w:val="00D374F8"/>
    <w:rsid w:val="00D37C33"/>
    <w:rsid w:val="00D400C6"/>
    <w:rsid w:val="00D41CBD"/>
    <w:rsid w:val="00D424CD"/>
    <w:rsid w:val="00D42B68"/>
    <w:rsid w:val="00D43612"/>
    <w:rsid w:val="00D44ED9"/>
    <w:rsid w:val="00D456F2"/>
    <w:rsid w:val="00D45AF8"/>
    <w:rsid w:val="00D4601C"/>
    <w:rsid w:val="00D466D5"/>
    <w:rsid w:val="00D46FAE"/>
    <w:rsid w:val="00D4742E"/>
    <w:rsid w:val="00D5067D"/>
    <w:rsid w:val="00D516AE"/>
    <w:rsid w:val="00D51F78"/>
    <w:rsid w:val="00D52308"/>
    <w:rsid w:val="00D525C8"/>
    <w:rsid w:val="00D538F7"/>
    <w:rsid w:val="00D54476"/>
    <w:rsid w:val="00D54AC8"/>
    <w:rsid w:val="00D54F6A"/>
    <w:rsid w:val="00D55062"/>
    <w:rsid w:val="00D559DC"/>
    <w:rsid w:val="00D55B2D"/>
    <w:rsid w:val="00D5631A"/>
    <w:rsid w:val="00D56D2B"/>
    <w:rsid w:val="00D573FE"/>
    <w:rsid w:val="00D60005"/>
    <w:rsid w:val="00D61E9D"/>
    <w:rsid w:val="00D62127"/>
    <w:rsid w:val="00D625F6"/>
    <w:rsid w:val="00D62B4E"/>
    <w:rsid w:val="00D63C07"/>
    <w:rsid w:val="00D649B3"/>
    <w:rsid w:val="00D64DA4"/>
    <w:rsid w:val="00D64F8E"/>
    <w:rsid w:val="00D656A7"/>
    <w:rsid w:val="00D6630C"/>
    <w:rsid w:val="00D665DF"/>
    <w:rsid w:val="00D67975"/>
    <w:rsid w:val="00D713C3"/>
    <w:rsid w:val="00D72180"/>
    <w:rsid w:val="00D72696"/>
    <w:rsid w:val="00D72EAA"/>
    <w:rsid w:val="00D73332"/>
    <w:rsid w:val="00D743DB"/>
    <w:rsid w:val="00D74752"/>
    <w:rsid w:val="00D74B90"/>
    <w:rsid w:val="00D74DF4"/>
    <w:rsid w:val="00D75070"/>
    <w:rsid w:val="00D75BD4"/>
    <w:rsid w:val="00D75C54"/>
    <w:rsid w:val="00D801B0"/>
    <w:rsid w:val="00D8062E"/>
    <w:rsid w:val="00D80CE3"/>
    <w:rsid w:val="00D82414"/>
    <w:rsid w:val="00D8247C"/>
    <w:rsid w:val="00D831DF"/>
    <w:rsid w:val="00D840DC"/>
    <w:rsid w:val="00D842C3"/>
    <w:rsid w:val="00D84517"/>
    <w:rsid w:val="00D845BC"/>
    <w:rsid w:val="00D84A5B"/>
    <w:rsid w:val="00D85409"/>
    <w:rsid w:val="00D85EF0"/>
    <w:rsid w:val="00D85FE8"/>
    <w:rsid w:val="00D86792"/>
    <w:rsid w:val="00D867A7"/>
    <w:rsid w:val="00D870A0"/>
    <w:rsid w:val="00D90103"/>
    <w:rsid w:val="00D901FF"/>
    <w:rsid w:val="00D909D4"/>
    <w:rsid w:val="00D90A12"/>
    <w:rsid w:val="00D90EDE"/>
    <w:rsid w:val="00D916BA"/>
    <w:rsid w:val="00D917D0"/>
    <w:rsid w:val="00D91A77"/>
    <w:rsid w:val="00D92E3A"/>
    <w:rsid w:val="00D934C7"/>
    <w:rsid w:val="00D93631"/>
    <w:rsid w:val="00D94991"/>
    <w:rsid w:val="00D94BE1"/>
    <w:rsid w:val="00D959FB"/>
    <w:rsid w:val="00D95B04"/>
    <w:rsid w:val="00D96C39"/>
    <w:rsid w:val="00D97412"/>
    <w:rsid w:val="00D977A6"/>
    <w:rsid w:val="00D97D9E"/>
    <w:rsid w:val="00DA1577"/>
    <w:rsid w:val="00DA18E7"/>
    <w:rsid w:val="00DA1A95"/>
    <w:rsid w:val="00DA2781"/>
    <w:rsid w:val="00DA32DB"/>
    <w:rsid w:val="00DA3781"/>
    <w:rsid w:val="00DA37EF"/>
    <w:rsid w:val="00DA4714"/>
    <w:rsid w:val="00DA552A"/>
    <w:rsid w:val="00DA60B8"/>
    <w:rsid w:val="00DA76EA"/>
    <w:rsid w:val="00DA782F"/>
    <w:rsid w:val="00DA7C56"/>
    <w:rsid w:val="00DA7EA5"/>
    <w:rsid w:val="00DB0913"/>
    <w:rsid w:val="00DB2508"/>
    <w:rsid w:val="00DB30CC"/>
    <w:rsid w:val="00DB3201"/>
    <w:rsid w:val="00DB4E61"/>
    <w:rsid w:val="00DB5B27"/>
    <w:rsid w:val="00DB5F77"/>
    <w:rsid w:val="00DB6102"/>
    <w:rsid w:val="00DB6A25"/>
    <w:rsid w:val="00DB6AC5"/>
    <w:rsid w:val="00DB6E08"/>
    <w:rsid w:val="00DB7C78"/>
    <w:rsid w:val="00DC037E"/>
    <w:rsid w:val="00DC09AE"/>
    <w:rsid w:val="00DC0C7B"/>
    <w:rsid w:val="00DC14CA"/>
    <w:rsid w:val="00DC1C96"/>
    <w:rsid w:val="00DC3057"/>
    <w:rsid w:val="00DC3067"/>
    <w:rsid w:val="00DC319E"/>
    <w:rsid w:val="00DC333A"/>
    <w:rsid w:val="00DC4523"/>
    <w:rsid w:val="00DC47D6"/>
    <w:rsid w:val="00DC4897"/>
    <w:rsid w:val="00DC48B5"/>
    <w:rsid w:val="00DC5072"/>
    <w:rsid w:val="00DC587F"/>
    <w:rsid w:val="00DC6B55"/>
    <w:rsid w:val="00DC74F9"/>
    <w:rsid w:val="00DD000F"/>
    <w:rsid w:val="00DD045A"/>
    <w:rsid w:val="00DD058F"/>
    <w:rsid w:val="00DD07B2"/>
    <w:rsid w:val="00DD1827"/>
    <w:rsid w:val="00DD23DD"/>
    <w:rsid w:val="00DD24F0"/>
    <w:rsid w:val="00DD2825"/>
    <w:rsid w:val="00DD2DB2"/>
    <w:rsid w:val="00DD2FF6"/>
    <w:rsid w:val="00DD3097"/>
    <w:rsid w:val="00DD310A"/>
    <w:rsid w:val="00DD32B1"/>
    <w:rsid w:val="00DD32D9"/>
    <w:rsid w:val="00DD4687"/>
    <w:rsid w:val="00DD4E40"/>
    <w:rsid w:val="00DD64BC"/>
    <w:rsid w:val="00DD7283"/>
    <w:rsid w:val="00DD7A96"/>
    <w:rsid w:val="00DE0216"/>
    <w:rsid w:val="00DE3348"/>
    <w:rsid w:val="00DE3EBF"/>
    <w:rsid w:val="00DE3F8E"/>
    <w:rsid w:val="00DE4C74"/>
    <w:rsid w:val="00DE50AD"/>
    <w:rsid w:val="00DE553B"/>
    <w:rsid w:val="00DE5F98"/>
    <w:rsid w:val="00DE7642"/>
    <w:rsid w:val="00DE7DE1"/>
    <w:rsid w:val="00DF183A"/>
    <w:rsid w:val="00DF2288"/>
    <w:rsid w:val="00DF26AE"/>
    <w:rsid w:val="00DF2DBF"/>
    <w:rsid w:val="00DF3DB9"/>
    <w:rsid w:val="00DF5C0B"/>
    <w:rsid w:val="00DF60DF"/>
    <w:rsid w:val="00DF694D"/>
    <w:rsid w:val="00DF6C03"/>
    <w:rsid w:val="00DF72A7"/>
    <w:rsid w:val="00DF7BAD"/>
    <w:rsid w:val="00E00183"/>
    <w:rsid w:val="00E004B1"/>
    <w:rsid w:val="00E008FA"/>
    <w:rsid w:val="00E00D86"/>
    <w:rsid w:val="00E01242"/>
    <w:rsid w:val="00E013AC"/>
    <w:rsid w:val="00E01FD0"/>
    <w:rsid w:val="00E0256C"/>
    <w:rsid w:val="00E029FB"/>
    <w:rsid w:val="00E02A81"/>
    <w:rsid w:val="00E0345C"/>
    <w:rsid w:val="00E0382B"/>
    <w:rsid w:val="00E0420E"/>
    <w:rsid w:val="00E04662"/>
    <w:rsid w:val="00E047E0"/>
    <w:rsid w:val="00E04B33"/>
    <w:rsid w:val="00E053A6"/>
    <w:rsid w:val="00E054C9"/>
    <w:rsid w:val="00E05A53"/>
    <w:rsid w:val="00E05E77"/>
    <w:rsid w:val="00E05F2B"/>
    <w:rsid w:val="00E063B2"/>
    <w:rsid w:val="00E06513"/>
    <w:rsid w:val="00E10499"/>
    <w:rsid w:val="00E10A21"/>
    <w:rsid w:val="00E10AE7"/>
    <w:rsid w:val="00E10D4B"/>
    <w:rsid w:val="00E11717"/>
    <w:rsid w:val="00E119BC"/>
    <w:rsid w:val="00E11A88"/>
    <w:rsid w:val="00E11D10"/>
    <w:rsid w:val="00E12339"/>
    <w:rsid w:val="00E136DE"/>
    <w:rsid w:val="00E1432F"/>
    <w:rsid w:val="00E14E69"/>
    <w:rsid w:val="00E150A1"/>
    <w:rsid w:val="00E1633A"/>
    <w:rsid w:val="00E21619"/>
    <w:rsid w:val="00E21C8E"/>
    <w:rsid w:val="00E22B0D"/>
    <w:rsid w:val="00E23D0F"/>
    <w:rsid w:val="00E25512"/>
    <w:rsid w:val="00E2580C"/>
    <w:rsid w:val="00E26AE3"/>
    <w:rsid w:val="00E2761F"/>
    <w:rsid w:val="00E27876"/>
    <w:rsid w:val="00E30A7F"/>
    <w:rsid w:val="00E30C00"/>
    <w:rsid w:val="00E32674"/>
    <w:rsid w:val="00E32EE4"/>
    <w:rsid w:val="00E33072"/>
    <w:rsid w:val="00E33E88"/>
    <w:rsid w:val="00E3420E"/>
    <w:rsid w:val="00E34457"/>
    <w:rsid w:val="00E34E23"/>
    <w:rsid w:val="00E36B00"/>
    <w:rsid w:val="00E36C30"/>
    <w:rsid w:val="00E36DF3"/>
    <w:rsid w:val="00E40105"/>
    <w:rsid w:val="00E403F0"/>
    <w:rsid w:val="00E41024"/>
    <w:rsid w:val="00E436E2"/>
    <w:rsid w:val="00E4398F"/>
    <w:rsid w:val="00E45363"/>
    <w:rsid w:val="00E459A1"/>
    <w:rsid w:val="00E45A82"/>
    <w:rsid w:val="00E466F5"/>
    <w:rsid w:val="00E46AC6"/>
    <w:rsid w:val="00E47A4C"/>
    <w:rsid w:val="00E47D36"/>
    <w:rsid w:val="00E50BA2"/>
    <w:rsid w:val="00E51275"/>
    <w:rsid w:val="00E517A9"/>
    <w:rsid w:val="00E53677"/>
    <w:rsid w:val="00E54D9E"/>
    <w:rsid w:val="00E60539"/>
    <w:rsid w:val="00E61454"/>
    <w:rsid w:val="00E6173F"/>
    <w:rsid w:val="00E61864"/>
    <w:rsid w:val="00E63338"/>
    <w:rsid w:val="00E63385"/>
    <w:rsid w:val="00E63988"/>
    <w:rsid w:val="00E639DB"/>
    <w:rsid w:val="00E643FC"/>
    <w:rsid w:val="00E64424"/>
    <w:rsid w:val="00E64EDE"/>
    <w:rsid w:val="00E666C9"/>
    <w:rsid w:val="00E66800"/>
    <w:rsid w:val="00E7080D"/>
    <w:rsid w:val="00E70CBA"/>
    <w:rsid w:val="00E71645"/>
    <w:rsid w:val="00E7214E"/>
    <w:rsid w:val="00E7218D"/>
    <w:rsid w:val="00E72A55"/>
    <w:rsid w:val="00E73E93"/>
    <w:rsid w:val="00E74D34"/>
    <w:rsid w:val="00E74E12"/>
    <w:rsid w:val="00E76FC1"/>
    <w:rsid w:val="00E77344"/>
    <w:rsid w:val="00E775A8"/>
    <w:rsid w:val="00E8072C"/>
    <w:rsid w:val="00E80AAC"/>
    <w:rsid w:val="00E81384"/>
    <w:rsid w:val="00E814D9"/>
    <w:rsid w:val="00E82C56"/>
    <w:rsid w:val="00E82C8F"/>
    <w:rsid w:val="00E8544C"/>
    <w:rsid w:val="00E85451"/>
    <w:rsid w:val="00E85558"/>
    <w:rsid w:val="00E85CBB"/>
    <w:rsid w:val="00E8609B"/>
    <w:rsid w:val="00E86D8D"/>
    <w:rsid w:val="00E876EF"/>
    <w:rsid w:val="00E877FB"/>
    <w:rsid w:val="00E87CBE"/>
    <w:rsid w:val="00E90132"/>
    <w:rsid w:val="00E90B89"/>
    <w:rsid w:val="00E90E71"/>
    <w:rsid w:val="00E9156F"/>
    <w:rsid w:val="00E91860"/>
    <w:rsid w:val="00E91DF9"/>
    <w:rsid w:val="00E922D1"/>
    <w:rsid w:val="00E92F95"/>
    <w:rsid w:val="00E9442B"/>
    <w:rsid w:val="00E9498D"/>
    <w:rsid w:val="00E95704"/>
    <w:rsid w:val="00E95C15"/>
    <w:rsid w:val="00E9643E"/>
    <w:rsid w:val="00E964E2"/>
    <w:rsid w:val="00E96CBD"/>
    <w:rsid w:val="00E97946"/>
    <w:rsid w:val="00EA0218"/>
    <w:rsid w:val="00EA0241"/>
    <w:rsid w:val="00EA0253"/>
    <w:rsid w:val="00EA18B2"/>
    <w:rsid w:val="00EA1FFA"/>
    <w:rsid w:val="00EA3724"/>
    <w:rsid w:val="00EA3BDB"/>
    <w:rsid w:val="00EA44FF"/>
    <w:rsid w:val="00EA463F"/>
    <w:rsid w:val="00EA4B73"/>
    <w:rsid w:val="00EA4EA9"/>
    <w:rsid w:val="00EA75CD"/>
    <w:rsid w:val="00EB0012"/>
    <w:rsid w:val="00EB01FC"/>
    <w:rsid w:val="00EB2A77"/>
    <w:rsid w:val="00EB2D09"/>
    <w:rsid w:val="00EB3272"/>
    <w:rsid w:val="00EB3924"/>
    <w:rsid w:val="00EB39A5"/>
    <w:rsid w:val="00EB3E6F"/>
    <w:rsid w:val="00EB40CD"/>
    <w:rsid w:val="00EB51ED"/>
    <w:rsid w:val="00EB5457"/>
    <w:rsid w:val="00EB5529"/>
    <w:rsid w:val="00EB692A"/>
    <w:rsid w:val="00EB7C49"/>
    <w:rsid w:val="00EC00E5"/>
    <w:rsid w:val="00EC0502"/>
    <w:rsid w:val="00EC052E"/>
    <w:rsid w:val="00EC05F5"/>
    <w:rsid w:val="00EC0D6D"/>
    <w:rsid w:val="00EC1308"/>
    <w:rsid w:val="00EC178B"/>
    <w:rsid w:val="00EC1C9C"/>
    <w:rsid w:val="00EC1D0A"/>
    <w:rsid w:val="00EC1ED0"/>
    <w:rsid w:val="00EC1FD3"/>
    <w:rsid w:val="00EC2FCF"/>
    <w:rsid w:val="00EC33E3"/>
    <w:rsid w:val="00EC34D1"/>
    <w:rsid w:val="00EC4175"/>
    <w:rsid w:val="00EC4490"/>
    <w:rsid w:val="00EC5120"/>
    <w:rsid w:val="00EC5C8B"/>
    <w:rsid w:val="00EC661D"/>
    <w:rsid w:val="00EC6DEC"/>
    <w:rsid w:val="00EC7232"/>
    <w:rsid w:val="00EC7BA9"/>
    <w:rsid w:val="00EC7D41"/>
    <w:rsid w:val="00EC7EE1"/>
    <w:rsid w:val="00ED076A"/>
    <w:rsid w:val="00ED14E8"/>
    <w:rsid w:val="00ED1F6B"/>
    <w:rsid w:val="00ED2231"/>
    <w:rsid w:val="00ED224D"/>
    <w:rsid w:val="00ED2D12"/>
    <w:rsid w:val="00ED32E2"/>
    <w:rsid w:val="00ED33EA"/>
    <w:rsid w:val="00ED36F5"/>
    <w:rsid w:val="00ED41AD"/>
    <w:rsid w:val="00ED4909"/>
    <w:rsid w:val="00ED4CFE"/>
    <w:rsid w:val="00ED635D"/>
    <w:rsid w:val="00ED6D87"/>
    <w:rsid w:val="00ED6EDA"/>
    <w:rsid w:val="00ED77A1"/>
    <w:rsid w:val="00ED7DF9"/>
    <w:rsid w:val="00EE25BB"/>
    <w:rsid w:val="00EE27C9"/>
    <w:rsid w:val="00EE3055"/>
    <w:rsid w:val="00EE4929"/>
    <w:rsid w:val="00EE59FD"/>
    <w:rsid w:val="00EE6624"/>
    <w:rsid w:val="00EE76F8"/>
    <w:rsid w:val="00EF081C"/>
    <w:rsid w:val="00EF11DE"/>
    <w:rsid w:val="00EF1844"/>
    <w:rsid w:val="00EF2916"/>
    <w:rsid w:val="00EF2B08"/>
    <w:rsid w:val="00EF3122"/>
    <w:rsid w:val="00EF3284"/>
    <w:rsid w:val="00EF3290"/>
    <w:rsid w:val="00EF3911"/>
    <w:rsid w:val="00EF3996"/>
    <w:rsid w:val="00EF47F6"/>
    <w:rsid w:val="00EF50F5"/>
    <w:rsid w:val="00EF5EB9"/>
    <w:rsid w:val="00EF6868"/>
    <w:rsid w:val="00EF6E61"/>
    <w:rsid w:val="00EF7509"/>
    <w:rsid w:val="00EF7FAB"/>
    <w:rsid w:val="00F008C1"/>
    <w:rsid w:val="00F009E3"/>
    <w:rsid w:val="00F00D13"/>
    <w:rsid w:val="00F011DE"/>
    <w:rsid w:val="00F01221"/>
    <w:rsid w:val="00F019A1"/>
    <w:rsid w:val="00F02EBA"/>
    <w:rsid w:val="00F03DB3"/>
    <w:rsid w:val="00F04593"/>
    <w:rsid w:val="00F0473A"/>
    <w:rsid w:val="00F06A7E"/>
    <w:rsid w:val="00F06AF5"/>
    <w:rsid w:val="00F07215"/>
    <w:rsid w:val="00F0734B"/>
    <w:rsid w:val="00F07FC7"/>
    <w:rsid w:val="00F100D6"/>
    <w:rsid w:val="00F10733"/>
    <w:rsid w:val="00F109A0"/>
    <w:rsid w:val="00F10E07"/>
    <w:rsid w:val="00F120C2"/>
    <w:rsid w:val="00F130B7"/>
    <w:rsid w:val="00F13D5B"/>
    <w:rsid w:val="00F13DF4"/>
    <w:rsid w:val="00F141F3"/>
    <w:rsid w:val="00F14B99"/>
    <w:rsid w:val="00F166A0"/>
    <w:rsid w:val="00F16A03"/>
    <w:rsid w:val="00F17932"/>
    <w:rsid w:val="00F17BD5"/>
    <w:rsid w:val="00F17D86"/>
    <w:rsid w:val="00F217C2"/>
    <w:rsid w:val="00F21A88"/>
    <w:rsid w:val="00F21FDE"/>
    <w:rsid w:val="00F2236F"/>
    <w:rsid w:val="00F23CDA"/>
    <w:rsid w:val="00F24008"/>
    <w:rsid w:val="00F2407E"/>
    <w:rsid w:val="00F24D7C"/>
    <w:rsid w:val="00F25A6D"/>
    <w:rsid w:val="00F264BA"/>
    <w:rsid w:val="00F26C5F"/>
    <w:rsid w:val="00F277C9"/>
    <w:rsid w:val="00F27828"/>
    <w:rsid w:val="00F3199E"/>
    <w:rsid w:val="00F32713"/>
    <w:rsid w:val="00F33BC5"/>
    <w:rsid w:val="00F3409C"/>
    <w:rsid w:val="00F342DA"/>
    <w:rsid w:val="00F34A88"/>
    <w:rsid w:val="00F3595B"/>
    <w:rsid w:val="00F36391"/>
    <w:rsid w:val="00F36E49"/>
    <w:rsid w:val="00F36EFB"/>
    <w:rsid w:val="00F37A94"/>
    <w:rsid w:val="00F37D58"/>
    <w:rsid w:val="00F40743"/>
    <w:rsid w:val="00F40DC9"/>
    <w:rsid w:val="00F4114D"/>
    <w:rsid w:val="00F41248"/>
    <w:rsid w:val="00F416C5"/>
    <w:rsid w:val="00F42386"/>
    <w:rsid w:val="00F42843"/>
    <w:rsid w:val="00F42C0C"/>
    <w:rsid w:val="00F43B14"/>
    <w:rsid w:val="00F43DDC"/>
    <w:rsid w:val="00F43F6E"/>
    <w:rsid w:val="00F44F54"/>
    <w:rsid w:val="00F45CB6"/>
    <w:rsid w:val="00F46184"/>
    <w:rsid w:val="00F46518"/>
    <w:rsid w:val="00F46ABA"/>
    <w:rsid w:val="00F47A29"/>
    <w:rsid w:val="00F47FA5"/>
    <w:rsid w:val="00F523D1"/>
    <w:rsid w:val="00F52EDC"/>
    <w:rsid w:val="00F52F91"/>
    <w:rsid w:val="00F53BF3"/>
    <w:rsid w:val="00F53D6F"/>
    <w:rsid w:val="00F56442"/>
    <w:rsid w:val="00F5710D"/>
    <w:rsid w:val="00F573AF"/>
    <w:rsid w:val="00F576DD"/>
    <w:rsid w:val="00F579D6"/>
    <w:rsid w:val="00F57F65"/>
    <w:rsid w:val="00F607D7"/>
    <w:rsid w:val="00F60A95"/>
    <w:rsid w:val="00F60F2B"/>
    <w:rsid w:val="00F611DE"/>
    <w:rsid w:val="00F6131A"/>
    <w:rsid w:val="00F6154A"/>
    <w:rsid w:val="00F617B6"/>
    <w:rsid w:val="00F6187A"/>
    <w:rsid w:val="00F62117"/>
    <w:rsid w:val="00F6348A"/>
    <w:rsid w:val="00F640C6"/>
    <w:rsid w:val="00F64209"/>
    <w:rsid w:val="00F64218"/>
    <w:rsid w:val="00F6435E"/>
    <w:rsid w:val="00F649FD"/>
    <w:rsid w:val="00F64FE6"/>
    <w:rsid w:val="00F65639"/>
    <w:rsid w:val="00F65C10"/>
    <w:rsid w:val="00F66056"/>
    <w:rsid w:val="00F664EA"/>
    <w:rsid w:val="00F6719F"/>
    <w:rsid w:val="00F67E8F"/>
    <w:rsid w:val="00F708B1"/>
    <w:rsid w:val="00F70DB9"/>
    <w:rsid w:val="00F70E6A"/>
    <w:rsid w:val="00F713A7"/>
    <w:rsid w:val="00F71CF0"/>
    <w:rsid w:val="00F71DF5"/>
    <w:rsid w:val="00F72ED0"/>
    <w:rsid w:val="00F737C9"/>
    <w:rsid w:val="00F7492A"/>
    <w:rsid w:val="00F749E8"/>
    <w:rsid w:val="00F74B16"/>
    <w:rsid w:val="00F765B0"/>
    <w:rsid w:val="00F76885"/>
    <w:rsid w:val="00F76992"/>
    <w:rsid w:val="00F7706B"/>
    <w:rsid w:val="00F77B03"/>
    <w:rsid w:val="00F801BD"/>
    <w:rsid w:val="00F80BAB"/>
    <w:rsid w:val="00F80C4A"/>
    <w:rsid w:val="00F81C16"/>
    <w:rsid w:val="00F81C42"/>
    <w:rsid w:val="00F82EC5"/>
    <w:rsid w:val="00F82FAC"/>
    <w:rsid w:val="00F83DEE"/>
    <w:rsid w:val="00F84B91"/>
    <w:rsid w:val="00F8591A"/>
    <w:rsid w:val="00F85E0A"/>
    <w:rsid w:val="00F86232"/>
    <w:rsid w:val="00F87692"/>
    <w:rsid w:val="00F90176"/>
    <w:rsid w:val="00F92554"/>
    <w:rsid w:val="00F92B9A"/>
    <w:rsid w:val="00F93F53"/>
    <w:rsid w:val="00F954BF"/>
    <w:rsid w:val="00F959E9"/>
    <w:rsid w:val="00F95FA1"/>
    <w:rsid w:val="00F96F77"/>
    <w:rsid w:val="00F97219"/>
    <w:rsid w:val="00F975F2"/>
    <w:rsid w:val="00F97FD3"/>
    <w:rsid w:val="00FA0087"/>
    <w:rsid w:val="00FA1811"/>
    <w:rsid w:val="00FA3671"/>
    <w:rsid w:val="00FA4845"/>
    <w:rsid w:val="00FA499E"/>
    <w:rsid w:val="00FA58A6"/>
    <w:rsid w:val="00FA5BCA"/>
    <w:rsid w:val="00FA6685"/>
    <w:rsid w:val="00FA76A3"/>
    <w:rsid w:val="00FA7790"/>
    <w:rsid w:val="00FB0CA0"/>
    <w:rsid w:val="00FB0EED"/>
    <w:rsid w:val="00FB1224"/>
    <w:rsid w:val="00FB155F"/>
    <w:rsid w:val="00FB1800"/>
    <w:rsid w:val="00FB18EA"/>
    <w:rsid w:val="00FB234E"/>
    <w:rsid w:val="00FB28E7"/>
    <w:rsid w:val="00FB34B7"/>
    <w:rsid w:val="00FB3D33"/>
    <w:rsid w:val="00FB4933"/>
    <w:rsid w:val="00FB4A19"/>
    <w:rsid w:val="00FB5886"/>
    <w:rsid w:val="00FB5FBD"/>
    <w:rsid w:val="00FB66F2"/>
    <w:rsid w:val="00FB6A5B"/>
    <w:rsid w:val="00FB7422"/>
    <w:rsid w:val="00FB7983"/>
    <w:rsid w:val="00FC01C9"/>
    <w:rsid w:val="00FC05B2"/>
    <w:rsid w:val="00FC18C8"/>
    <w:rsid w:val="00FC212A"/>
    <w:rsid w:val="00FC218D"/>
    <w:rsid w:val="00FC2DA9"/>
    <w:rsid w:val="00FC34DE"/>
    <w:rsid w:val="00FC3507"/>
    <w:rsid w:val="00FC411A"/>
    <w:rsid w:val="00FC4488"/>
    <w:rsid w:val="00FC4CEB"/>
    <w:rsid w:val="00FC5105"/>
    <w:rsid w:val="00FC585E"/>
    <w:rsid w:val="00FC5D4F"/>
    <w:rsid w:val="00FC7017"/>
    <w:rsid w:val="00FC7260"/>
    <w:rsid w:val="00FD0C2A"/>
    <w:rsid w:val="00FD0C2F"/>
    <w:rsid w:val="00FD1284"/>
    <w:rsid w:val="00FD2A5D"/>
    <w:rsid w:val="00FD2BB9"/>
    <w:rsid w:val="00FD2E9C"/>
    <w:rsid w:val="00FD42B5"/>
    <w:rsid w:val="00FD4A4E"/>
    <w:rsid w:val="00FD4E5E"/>
    <w:rsid w:val="00FD529B"/>
    <w:rsid w:val="00FD5551"/>
    <w:rsid w:val="00FD628B"/>
    <w:rsid w:val="00FD79F8"/>
    <w:rsid w:val="00FD7A95"/>
    <w:rsid w:val="00FD7AD6"/>
    <w:rsid w:val="00FE01E4"/>
    <w:rsid w:val="00FE06F4"/>
    <w:rsid w:val="00FE0EB8"/>
    <w:rsid w:val="00FE169B"/>
    <w:rsid w:val="00FE16EC"/>
    <w:rsid w:val="00FE1E27"/>
    <w:rsid w:val="00FE27D8"/>
    <w:rsid w:val="00FE2D24"/>
    <w:rsid w:val="00FE3323"/>
    <w:rsid w:val="00FE3AAF"/>
    <w:rsid w:val="00FE4128"/>
    <w:rsid w:val="00FE4220"/>
    <w:rsid w:val="00FE4AF3"/>
    <w:rsid w:val="00FE4F85"/>
    <w:rsid w:val="00FE5A50"/>
    <w:rsid w:val="00FE7DE8"/>
    <w:rsid w:val="00FF11A2"/>
    <w:rsid w:val="00FF2E20"/>
    <w:rsid w:val="00FF2E7E"/>
    <w:rsid w:val="00FF34E0"/>
    <w:rsid w:val="00FF3911"/>
    <w:rsid w:val="00FF447E"/>
    <w:rsid w:val="00FF4B47"/>
    <w:rsid w:val="00FF581C"/>
    <w:rsid w:val="00FF610D"/>
    <w:rsid w:val="00FF6440"/>
    <w:rsid w:val="00FF6D7C"/>
    <w:rsid w:val="00FF71A1"/>
    <w:rsid w:val="00FF75B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9FF7676"/>
  <w15:docId w15:val="{FE47FD2F-C462-4079-973B-E4A6B3D03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477B"/>
    <w:rPr>
      <w:rFonts w:ascii="Arial" w:hAnsi="Arial"/>
      <w:sz w:val="24"/>
      <w:szCs w:val="24"/>
      <w:lang w:eastAsia="es-ES"/>
    </w:rPr>
  </w:style>
  <w:style w:type="paragraph" w:styleId="Ttulo1">
    <w:name w:val="heading 1"/>
    <w:basedOn w:val="Normal"/>
    <w:next w:val="Normal"/>
    <w:link w:val="Ttulo1Car"/>
    <w:uiPriority w:val="9"/>
    <w:qFormat/>
    <w:rsid w:val="00046500"/>
    <w:pPr>
      <w:keepNext/>
      <w:jc w:val="center"/>
      <w:outlineLvl w:val="0"/>
    </w:pPr>
    <w:rPr>
      <w:b/>
      <w:bCs/>
    </w:rPr>
  </w:style>
  <w:style w:type="paragraph" w:styleId="Ttulo2">
    <w:name w:val="heading 2"/>
    <w:basedOn w:val="Normal"/>
    <w:next w:val="Normal"/>
    <w:qFormat/>
    <w:rsid w:val="00046500"/>
    <w:pPr>
      <w:keepNext/>
      <w:outlineLvl w:val="1"/>
    </w:pPr>
    <w:rPr>
      <w:b/>
      <w:i/>
      <w:iCs/>
      <w:sz w:val="20"/>
    </w:rPr>
  </w:style>
  <w:style w:type="paragraph" w:styleId="Ttulo3">
    <w:name w:val="heading 3"/>
    <w:basedOn w:val="Normal"/>
    <w:next w:val="Normal"/>
    <w:qFormat/>
    <w:rsid w:val="00046500"/>
    <w:pPr>
      <w:keepNext/>
      <w:jc w:val="right"/>
      <w:outlineLvl w:val="2"/>
    </w:pPr>
    <w:rPr>
      <w:rFonts w:cs="Arial"/>
      <w:b/>
      <w:bCs/>
      <w:sz w:val="20"/>
    </w:rPr>
  </w:style>
  <w:style w:type="paragraph" w:styleId="Ttulo4">
    <w:name w:val="heading 4"/>
    <w:basedOn w:val="Normal"/>
    <w:next w:val="Normal"/>
    <w:qFormat/>
    <w:rsid w:val="00046500"/>
    <w:pPr>
      <w:keepNext/>
      <w:outlineLvl w:val="3"/>
    </w:pPr>
    <w:rPr>
      <w:rFonts w:ascii="Arial Narrow" w:hAnsi="Arial Narrow"/>
      <w:sz w:val="28"/>
      <w:szCs w:val="20"/>
    </w:rPr>
  </w:style>
  <w:style w:type="paragraph" w:styleId="Ttulo5">
    <w:name w:val="heading 5"/>
    <w:basedOn w:val="Normal"/>
    <w:next w:val="Normal"/>
    <w:qFormat/>
    <w:rsid w:val="00046500"/>
    <w:pPr>
      <w:spacing w:before="240" w:after="60"/>
      <w:outlineLvl w:val="4"/>
    </w:pPr>
    <w:rPr>
      <w:b/>
      <w:bCs/>
      <w:i/>
      <w:iCs/>
      <w:sz w:val="26"/>
      <w:szCs w:val="26"/>
    </w:rPr>
  </w:style>
  <w:style w:type="paragraph" w:styleId="Ttulo6">
    <w:name w:val="heading 6"/>
    <w:basedOn w:val="Normal"/>
    <w:next w:val="Normal"/>
    <w:qFormat/>
    <w:rsid w:val="00046500"/>
    <w:pPr>
      <w:spacing w:before="240" w:after="60"/>
      <w:outlineLvl w:val="5"/>
    </w:pPr>
    <w:rPr>
      <w:rFonts w:ascii="Times New Roman" w:hAnsi="Times New Roman"/>
      <w:b/>
      <w:bCs/>
      <w:sz w:val="22"/>
      <w:szCs w:val="22"/>
    </w:rPr>
  </w:style>
  <w:style w:type="paragraph" w:styleId="Ttulo7">
    <w:name w:val="heading 7"/>
    <w:basedOn w:val="Normal"/>
    <w:next w:val="Normal"/>
    <w:qFormat/>
    <w:rsid w:val="00046500"/>
    <w:pPr>
      <w:keepNext/>
      <w:jc w:val="both"/>
      <w:outlineLvl w:val="6"/>
    </w:pPr>
    <w:rPr>
      <w:i/>
      <w:sz w:val="22"/>
      <w:szCs w:val="20"/>
    </w:rPr>
  </w:style>
  <w:style w:type="paragraph" w:styleId="Ttulo8">
    <w:name w:val="heading 8"/>
    <w:basedOn w:val="Normal"/>
    <w:next w:val="Normal"/>
    <w:qFormat/>
    <w:rsid w:val="00046500"/>
    <w:pPr>
      <w:keepNext/>
      <w:framePr w:w="8347" w:h="592" w:hSpace="141" w:wrap="auto" w:vAnchor="text" w:hAnchor="page" w:x="3312" w:y="304"/>
      <w:jc w:val="center"/>
      <w:outlineLvl w:val="7"/>
    </w:pPr>
    <w:rPr>
      <w:sz w:val="28"/>
      <w:szCs w:val="20"/>
    </w:rPr>
  </w:style>
  <w:style w:type="paragraph" w:styleId="Ttulo9">
    <w:name w:val="heading 9"/>
    <w:basedOn w:val="Normal"/>
    <w:next w:val="Normal"/>
    <w:qFormat/>
    <w:rsid w:val="00046500"/>
    <w:pPr>
      <w:keepNext/>
      <w:jc w:val="both"/>
      <w:outlineLvl w:val="8"/>
    </w:pPr>
    <w:rPr>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uiPriority w:val="99"/>
    <w:rsid w:val="00046500"/>
    <w:pPr>
      <w:tabs>
        <w:tab w:val="center" w:pos="4419"/>
        <w:tab w:val="right" w:pos="8838"/>
      </w:tabs>
    </w:pPr>
  </w:style>
  <w:style w:type="paragraph" w:styleId="Piedepgina">
    <w:name w:val="footer"/>
    <w:basedOn w:val="Normal"/>
    <w:semiHidden/>
    <w:rsid w:val="00046500"/>
    <w:pPr>
      <w:tabs>
        <w:tab w:val="center" w:pos="4419"/>
        <w:tab w:val="right" w:pos="8838"/>
      </w:tabs>
    </w:pPr>
  </w:style>
  <w:style w:type="paragraph" w:styleId="Textoindependiente">
    <w:name w:val="Body Text"/>
    <w:basedOn w:val="Normal"/>
    <w:semiHidden/>
    <w:rsid w:val="00046500"/>
    <w:pPr>
      <w:jc w:val="both"/>
    </w:pPr>
  </w:style>
  <w:style w:type="character" w:styleId="Hipervnculo">
    <w:name w:val="Hyperlink"/>
    <w:basedOn w:val="Fuentedeprrafopredeter"/>
    <w:uiPriority w:val="99"/>
    <w:rsid w:val="00046500"/>
    <w:rPr>
      <w:color w:val="0000FF"/>
      <w:u w:val="single"/>
    </w:rPr>
  </w:style>
  <w:style w:type="paragraph" w:styleId="Textoindependiente3">
    <w:name w:val="Body Text 3"/>
    <w:basedOn w:val="Normal"/>
    <w:semiHidden/>
    <w:rsid w:val="00046500"/>
    <w:pPr>
      <w:spacing w:after="120"/>
    </w:pPr>
    <w:rPr>
      <w:rFonts w:ascii="Times New Roman" w:hAnsi="Times New Roman"/>
      <w:sz w:val="16"/>
      <w:szCs w:val="16"/>
    </w:rPr>
  </w:style>
  <w:style w:type="paragraph" w:styleId="Textoindependiente2">
    <w:name w:val="Body Text 2"/>
    <w:basedOn w:val="Normal"/>
    <w:semiHidden/>
    <w:rsid w:val="00046500"/>
    <w:rPr>
      <w:rFonts w:ascii="Times New Roman" w:hAnsi="Times New Roman"/>
      <w:szCs w:val="20"/>
    </w:rPr>
  </w:style>
  <w:style w:type="paragraph" w:styleId="Descripcin">
    <w:name w:val="caption"/>
    <w:basedOn w:val="Normal"/>
    <w:next w:val="Normal"/>
    <w:qFormat/>
    <w:rsid w:val="00046500"/>
    <w:pPr>
      <w:framePr w:w="7743" w:h="592" w:hSpace="141" w:wrap="auto" w:vAnchor="text" w:hAnchor="page" w:x="3456" w:y="-1320"/>
      <w:jc w:val="center"/>
    </w:pPr>
    <w:rPr>
      <w:rFonts w:ascii="Century Gothic" w:hAnsi="Century Gothic"/>
      <w:b/>
      <w:szCs w:val="20"/>
    </w:rPr>
  </w:style>
  <w:style w:type="paragraph" w:styleId="Subttulo">
    <w:name w:val="Subtitle"/>
    <w:basedOn w:val="Normal"/>
    <w:link w:val="SubttuloCar"/>
    <w:uiPriority w:val="11"/>
    <w:qFormat/>
    <w:rsid w:val="00046500"/>
    <w:pPr>
      <w:ind w:left="1985" w:right="-93"/>
      <w:jc w:val="center"/>
    </w:pPr>
    <w:rPr>
      <w:rFonts w:ascii="Times New Roman" w:hAnsi="Times New Roman"/>
      <w:sz w:val="26"/>
      <w:szCs w:val="20"/>
    </w:rPr>
  </w:style>
  <w:style w:type="character" w:styleId="nfasis">
    <w:name w:val="Emphasis"/>
    <w:basedOn w:val="Fuentedeprrafopredeter"/>
    <w:qFormat/>
    <w:rsid w:val="00046500"/>
    <w:rPr>
      <w:i/>
      <w:iCs/>
    </w:rPr>
  </w:style>
  <w:style w:type="character" w:styleId="Textoennegrita">
    <w:name w:val="Strong"/>
    <w:basedOn w:val="Fuentedeprrafopredeter"/>
    <w:qFormat/>
    <w:rsid w:val="00046500"/>
    <w:rPr>
      <w:b/>
      <w:bCs/>
    </w:rPr>
  </w:style>
  <w:style w:type="paragraph" w:styleId="Ttulo">
    <w:name w:val="Title"/>
    <w:basedOn w:val="Normal"/>
    <w:next w:val="Normal"/>
    <w:qFormat/>
    <w:rsid w:val="00046500"/>
    <w:pPr>
      <w:spacing w:before="240" w:after="60"/>
      <w:jc w:val="center"/>
      <w:outlineLvl w:val="0"/>
    </w:pPr>
    <w:rPr>
      <w:rFonts w:ascii="Cambria" w:hAnsi="Cambria"/>
      <w:b/>
      <w:bCs/>
      <w:kern w:val="28"/>
      <w:sz w:val="32"/>
      <w:szCs w:val="32"/>
    </w:rPr>
  </w:style>
  <w:style w:type="character" w:customStyle="1" w:styleId="TtuloCar">
    <w:name w:val="Título Car"/>
    <w:basedOn w:val="Fuentedeprrafopredeter"/>
    <w:rsid w:val="00046500"/>
    <w:rPr>
      <w:rFonts w:ascii="Cambria" w:eastAsia="Times New Roman" w:hAnsi="Cambria" w:cs="Times New Roman"/>
      <w:b/>
      <w:bCs/>
      <w:kern w:val="28"/>
      <w:sz w:val="32"/>
      <w:szCs w:val="32"/>
      <w:lang w:eastAsia="es-ES"/>
    </w:rPr>
  </w:style>
  <w:style w:type="paragraph" w:styleId="Textodeglobo">
    <w:name w:val="Balloon Text"/>
    <w:basedOn w:val="Normal"/>
    <w:uiPriority w:val="99"/>
    <w:rsid w:val="00046500"/>
    <w:rPr>
      <w:rFonts w:ascii="Tahoma" w:hAnsi="Tahoma" w:cs="Tahoma"/>
      <w:sz w:val="16"/>
      <w:szCs w:val="16"/>
    </w:rPr>
  </w:style>
  <w:style w:type="character" w:customStyle="1" w:styleId="TextodegloboCar">
    <w:name w:val="Texto de globo Car"/>
    <w:basedOn w:val="Fuentedeprrafopredeter"/>
    <w:uiPriority w:val="99"/>
    <w:rsid w:val="00046500"/>
    <w:rPr>
      <w:rFonts w:ascii="Tahoma" w:hAnsi="Tahoma" w:cs="Tahoma"/>
      <w:sz w:val="16"/>
      <w:szCs w:val="16"/>
      <w:lang w:eastAsia="es-ES"/>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046500"/>
    <w:pPr>
      <w:ind w:left="708"/>
    </w:pPr>
    <w:rPr>
      <w:rFonts w:ascii="Times New Roman" w:hAnsi="Times New Roman"/>
      <w:sz w:val="20"/>
      <w:szCs w:val="20"/>
      <w:lang w:val="es-ES"/>
    </w:rPr>
  </w:style>
  <w:style w:type="character" w:customStyle="1" w:styleId="EncabezadoCar">
    <w:name w:val="Encabezado Car"/>
    <w:basedOn w:val="Fuentedeprrafopredeter"/>
    <w:uiPriority w:val="99"/>
    <w:rsid w:val="00046500"/>
    <w:rPr>
      <w:rFonts w:ascii="Arial" w:hAnsi="Arial"/>
      <w:sz w:val="24"/>
      <w:szCs w:val="24"/>
      <w:lang w:eastAsia="es-ES"/>
    </w:rPr>
  </w:style>
  <w:style w:type="character" w:customStyle="1" w:styleId="Ttulo2Car">
    <w:name w:val="Título 2 Car"/>
    <w:basedOn w:val="Fuentedeprrafopredeter"/>
    <w:rsid w:val="00046500"/>
    <w:rPr>
      <w:rFonts w:ascii="Arial" w:hAnsi="Arial"/>
      <w:b/>
      <w:i/>
      <w:iCs/>
      <w:szCs w:val="24"/>
      <w:lang w:eastAsia="es-ES"/>
    </w:rPr>
  </w:style>
  <w:style w:type="character" w:customStyle="1" w:styleId="PiedepginaCar">
    <w:name w:val="Pie de página Car"/>
    <w:basedOn w:val="Fuentedeprrafopredeter"/>
    <w:rsid w:val="00046500"/>
    <w:rPr>
      <w:rFonts w:ascii="Arial" w:hAnsi="Arial"/>
      <w:sz w:val="24"/>
      <w:szCs w:val="24"/>
      <w:lang w:eastAsia="es-ES"/>
    </w:rPr>
  </w:style>
  <w:style w:type="paragraph" w:styleId="Textodebloque">
    <w:name w:val="Block Text"/>
    <w:basedOn w:val="Normal"/>
    <w:semiHidden/>
    <w:rsid w:val="00046500"/>
    <w:pPr>
      <w:ind w:left="708" w:right="-91"/>
      <w:jc w:val="both"/>
    </w:pPr>
    <w:rPr>
      <w:sz w:val="22"/>
      <w:szCs w:val="20"/>
      <w:lang w:val="es-ES"/>
    </w:rPr>
  </w:style>
  <w:style w:type="paragraph" w:customStyle="1" w:styleId="xl26">
    <w:name w:val="xl26"/>
    <w:basedOn w:val="Normal"/>
    <w:rsid w:val="0020040C"/>
    <w:pPr>
      <w:spacing w:before="100" w:beforeAutospacing="1" w:after="100" w:afterAutospacing="1"/>
      <w:jc w:val="both"/>
      <w:textAlignment w:val="top"/>
    </w:pPr>
    <w:rPr>
      <w:rFonts w:eastAsia="Arial Unicode MS" w:cs="Arial"/>
      <w:sz w:val="20"/>
      <w:szCs w:val="20"/>
      <w:lang w:val="es-ES"/>
    </w:rPr>
  </w:style>
  <w:style w:type="paragraph" w:customStyle="1" w:styleId="ROMANOS">
    <w:name w:val="ROMANOS"/>
    <w:basedOn w:val="Normal"/>
    <w:uiPriority w:val="99"/>
    <w:rsid w:val="00F0473A"/>
    <w:pPr>
      <w:tabs>
        <w:tab w:val="left" w:pos="720"/>
      </w:tabs>
      <w:spacing w:after="101" w:line="216" w:lineRule="atLeast"/>
      <w:ind w:left="720" w:hanging="432"/>
      <w:jc w:val="both"/>
    </w:pPr>
    <w:rPr>
      <w:sz w:val="18"/>
      <w:szCs w:val="20"/>
      <w:lang w:val="es-ES_tradnl"/>
    </w:rPr>
  </w:style>
  <w:style w:type="table" w:styleId="Tablaconcuadrcula">
    <w:name w:val="Table Grid"/>
    <w:basedOn w:val="Tablanormal"/>
    <w:uiPriority w:val="39"/>
    <w:rsid w:val="001A3F9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nespaciado">
    <w:name w:val="No Spacing"/>
    <w:link w:val="SinespaciadoCar"/>
    <w:uiPriority w:val="1"/>
    <w:qFormat/>
    <w:rsid w:val="00C1380F"/>
    <w:rPr>
      <w:rFonts w:asciiTheme="minorHAnsi" w:eastAsiaTheme="minorEastAsia" w:hAnsiTheme="minorHAnsi" w:cstheme="minorBidi"/>
      <w:sz w:val="22"/>
      <w:szCs w:val="22"/>
      <w:lang w:val="es-ES" w:eastAsia="en-US"/>
    </w:rPr>
  </w:style>
  <w:style w:type="character" w:customStyle="1" w:styleId="SinespaciadoCar">
    <w:name w:val="Sin espaciado Car"/>
    <w:basedOn w:val="Fuentedeprrafopredeter"/>
    <w:link w:val="Sinespaciado"/>
    <w:uiPriority w:val="1"/>
    <w:rsid w:val="00C1380F"/>
    <w:rPr>
      <w:rFonts w:asciiTheme="minorHAnsi" w:eastAsiaTheme="minorEastAsia" w:hAnsiTheme="minorHAnsi" w:cstheme="minorBidi"/>
      <w:sz w:val="22"/>
      <w:szCs w:val="22"/>
      <w:lang w:val="es-ES" w:eastAsia="en-US"/>
    </w:rPr>
  </w:style>
  <w:style w:type="paragraph" w:customStyle="1" w:styleId="Default">
    <w:name w:val="Default"/>
    <w:link w:val="DefaultCar"/>
    <w:rsid w:val="008A3771"/>
    <w:pPr>
      <w:autoSpaceDE w:val="0"/>
      <w:autoSpaceDN w:val="0"/>
      <w:adjustRightInd w:val="0"/>
    </w:pPr>
    <w:rPr>
      <w:rFonts w:ascii="Arial" w:eastAsia="Calibri" w:hAnsi="Arial" w:cs="Arial"/>
      <w:color w:val="000000"/>
      <w:sz w:val="24"/>
      <w:szCs w:val="24"/>
    </w:rPr>
  </w:style>
  <w:style w:type="paragraph" w:customStyle="1" w:styleId="Textopredeterminado">
    <w:name w:val="Texto predeterminado"/>
    <w:basedOn w:val="Normal"/>
    <w:rsid w:val="00CC489B"/>
    <w:rPr>
      <w:rFonts w:ascii="Times New Roman" w:hAnsi="Times New Roman"/>
      <w:snapToGrid w:val="0"/>
      <w:szCs w:val="20"/>
      <w:lang w:val="en-US"/>
    </w:rPr>
  </w:style>
  <w:style w:type="paragraph" w:styleId="Textosinformato">
    <w:name w:val="Plain Text"/>
    <w:basedOn w:val="Normal"/>
    <w:link w:val="TextosinformatoCar"/>
    <w:uiPriority w:val="99"/>
    <w:unhideWhenUsed/>
    <w:rsid w:val="003E4F12"/>
    <w:rPr>
      <w:rFonts w:ascii="Courier New" w:eastAsia="Calibri" w:hAnsi="Courier New" w:cs="Courier New"/>
      <w:sz w:val="20"/>
      <w:szCs w:val="20"/>
      <w:lang w:eastAsia="es-MX"/>
    </w:rPr>
  </w:style>
  <w:style w:type="character" w:customStyle="1" w:styleId="TextosinformatoCar">
    <w:name w:val="Texto sin formato Car"/>
    <w:basedOn w:val="Fuentedeprrafopredeter"/>
    <w:link w:val="Textosinformato"/>
    <w:uiPriority w:val="99"/>
    <w:rsid w:val="003E4F12"/>
    <w:rPr>
      <w:rFonts w:ascii="Courier New" w:eastAsia="Calibri" w:hAnsi="Courier New" w:cs="Courier New"/>
    </w:rPr>
  </w:style>
  <w:style w:type="paragraph" w:styleId="Textocomentario">
    <w:name w:val="annotation text"/>
    <w:basedOn w:val="Normal"/>
    <w:link w:val="TextocomentarioCar"/>
    <w:uiPriority w:val="99"/>
    <w:semiHidden/>
    <w:unhideWhenUsed/>
    <w:rsid w:val="00C333D4"/>
    <w:pPr>
      <w:spacing w:after="200"/>
    </w:pPr>
    <w:rPr>
      <w:rFonts w:ascii="Calibri" w:eastAsia="Calibri" w:hAnsi="Calibri"/>
      <w:sz w:val="20"/>
      <w:szCs w:val="20"/>
      <w:lang w:eastAsia="en-US"/>
    </w:rPr>
  </w:style>
  <w:style w:type="character" w:customStyle="1" w:styleId="TextocomentarioCar">
    <w:name w:val="Texto comentario Car"/>
    <w:basedOn w:val="Fuentedeprrafopredeter"/>
    <w:link w:val="Textocomentario"/>
    <w:uiPriority w:val="99"/>
    <w:semiHidden/>
    <w:rsid w:val="00C333D4"/>
    <w:rPr>
      <w:rFonts w:ascii="Calibri" w:eastAsia="Calibri" w:hAnsi="Calibri"/>
      <w:lang w:eastAsia="en-US"/>
    </w:rPr>
  </w:style>
  <w:style w:type="paragraph" w:customStyle="1" w:styleId="Estilo">
    <w:name w:val="Estilo"/>
    <w:link w:val="EstiloCar"/>
    <w:qFormat/>
    <w:rsid w:val="00DD07B2"/>
    <w:pPr>
      <w:keepNext/>
      <w:snapToGrid w:val="0"/>
      <w:jc w:val="center"/>
    </w:pPr>
    <w:rPr>
      <w:rFonts w:ascii="Arial" w:hAnsi="Arial"/>
      <w:b/>
      <w:lang w:val="en-US" w:eastAsia="es-ES"/>
    </w:rPr>
  </w:style>
  <w:style w:type="character" w:customStyle="1" w:styleId="EstiloCar">
    <w:name w:val="Estilo Car"/>
    <w:basedOn w:val="Fuentedeprrafopredeter"/>
    <w:link w:val="Estilo"/>
    <w:rsid w:val="00DD07B2"/>
    <w:rPr>
      <w:rFonts w:ascii="Arial" w:hAnsi="Arial"/>
      <w:b/>
      <w:lang w:val="en-US" w:eastAsia="es-ES"/>
    </w:rPr>
  </w:style>
  <w:style w:type="paragraph" w:styleId="HTMLconformatoprevio">
    <w:name w:val="HTML Preformatted"/>
    <w:basedOn w:val="Normal"/>
    <w:link w:val="HTMLconformatoprevioCar"/>
    <w:uiPriority w:val="99"/>
    <w:semiHidden/>
    <w:unhideWhenUsed/>
    <w:rsid w:val="001B5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szCs w:val="20"/>
      <w:lang w:eastAsia="es-MX"/>
    </w:rPr>
  </w:style>
  <w:style w:type="character" w:customStyle="1" w:styleId="HTMLconformatoprevioCar">
    <w:name w:val="HTML con formato previo Car"/>
    <w:basedOn w:val="Fuentedeprrafopredeter"/>
    <w:link w:val="HTMLconformatoprevio"/>
    <w:uiPriority w:val="99"/>
    <w:semiHidden/>
    <w:rsid w:val="001B5A45"/>
    <w:rPr>
      <w:rFonts w:ascii="Courier New" w:eastAsiaTheme="minorHAnsi" w:hAnsi="Courier New" w:cs="Courier New"/>
      <w:color w:val="000000"/>
    </w:r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b1 Car"/>
    <w:link w:val="Prrafodelista"/>
    <w:uiPriority w:val="99"/>
    <w:qFormat/>
    <w:locked/>
    <w:rsid w:val="00637CED"/>
    <w:rPr>
      <w:lang w:val="es-ES" w:eastAsia="es-ES"/>
    </w:rPr>
  </w:style>
  <w:style w:type="character" w:customStyle="1" w:styleId="Mencinsinresolver1">
    <w:name w:val="Mención sin resolver1"/>
    <w:basedOn w:val="Fuentedeprrafopredeter"/>
    <w:uiPriority w:val="99"/>
    <w:semiHidden/>
    <w:unhideWhenUsed/>
    <w:rsid w:val="0069611E"/>
    <w:rPr>
      <w:color w:val="808080"/>
      <w:shd w:val="clear" w:color="auto" w:fill="E6E6E6"/>
    </w:rPr>
  </w:style>
  <w:style w:type="paragraph" w:customStyle="1" w:styleId="TableParagraph">
    <w:name w:val="Table Paragraph"/>
    <w:basedOn w:val="Normal"/>
    <w:uiPriority w:val="1"/>
    <w:qFormat/>
    <w:rsid w:val="00000DB1"/>
    <w:pPr>
      <w:widowControl w:val="0"/>
      <w:autoSpaceDE w:val="0"/>
      <w:autoSpaceDN w:val="0"/>
    </w:pPr>
    <w:rPr>
      <w:rFonts w:ascii="Calibri" w:eastAsia="Calibri" w:hAnsi="Calibri" w:cs="Calibri"/>
      <w:sz w:val="22"/>
      <w:szCs w:val="22"/>
      <w:lang w:val="es-ES" w:bidi="es-ES"/>
    </w:rPr>
  </w:style>
  <w:style w:type="character" w:customStyle="1" w:styleId="SubttuloCar">
    <w:name w:val="Subtítulo Car"/>
    <w:basedOn w:val="Fuentedeprrafopredeter"/>
    <w:link w:val="Subttulo"/>
    <w:uiPriority w:val="11"/>
    <w:locked/>
    <w:rsid w:val="00C41A12"/>
    <w:rPr>
      <w:sz w:val="26"/>
      <w:lang w:eastAsia="es-ES"/>
    </w:rPr>
  </w:style>
  <w:style w:type="paragraph" w:styleId="Sangra2detindependiente">
    <w:name w:val="Body Text Indent 2"/>
    <w:basedOn w:val="Normal"/>
    <w:link w:val="Sangra2detindependienteCar"/>
    <w:uiPriority w:val="99"/>
    <w:unhideWhenUsed/>
    <w:rsid w:val="00C71AB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C71AB0"/>
    <w:rPr>
      <w:rFonts w:ascii="Arial" w:hAnsi="Arial"/>
      <w:sz w:val="24"/>
      <w:szCs w:val="24"/>
      <w:lang w:eastAsia="es-ES"/>
    </w:rPr>
  </w:style>
  <w:style w:type="character" w:customStyle="1" w:styleId="DefaultCar">
    <w:name w:val="Default Car"/>
    <w:link w:val="Default"/>
    <w:rsid w:val="0076132F"/>
    <w:rPr>
      <w:rFonts w:ascii="Arial" w:eastAsia="Calibri" w:hAnsi="Arial" w:cs="Arial"/>
      <w:color w:val="000000"/>
      <w:sz w:val="24"/>
      <w:szCs w:val="24"/>
    </w:rPr>
  </w:style>
  <w:style w:type="character" w:styleId="Mencinsinresolver">
    <w:name w:val="Unresolved Mention"/>
    <w:basedOn w:val="Fuentedeprrafopredeter"/>
    <w:uiPriority w:val="99"/>
    <w:semiHidden/>
    <w:unhideWhenUsed/>
    <w:rsid w:val="001300A0"/>
    <w:rPr>
      <w:color w:val="605E5C"/>
      <w:shd w:val="clear" w:color="auto" w:fill="E1DFDD"/>
    </w:rPr>
  </w:style>
  <w:style w:type="paragraph" w:customStyle="1" w:styleId="Cuerpo">
    <w:name w:val="Cuerpo"/>
    <w:rsid w:val="008E1658"/>
    <w:pPr>
      <w:pBdr>
        <w:top w:val="nil"/>
        <w:left w:val="nil"/>
        <w:bottom w:val="nil"/>
        <w:right w:val="nil"/>
        <w:between w:val="nil"/>
        <w:bar w:val="nil"/>
      </w:pBdr>
    </w:pPr>
    <w:rPr>
      <w:rFonts w:eastAsia="Arial Unicode MS" w:cs="Arial Unicode MS"/>
      <w:color w:val="000000"/>
      <w:sz w:val="24"/>
      <w:szCs w:val="24"/>
      <w:u w:color="000000"/>
      <w:bdr w:val="nil"/>
      <w:lang w:val="es-ES_tradnl" w:eastAsia="es-419"/>
    </w:rPr>
  </w:style>
  <w:style w:type="character" w:customStyle="1" w:styleId="Ttulo1Car">
    <w:name w:val="Título 1 Car"/>
    <w:basedOn w:val="Fuentedeprrafopredeter"/>
    <w:link w:val="Ttulo1"/>
    <w:uiPriority w:val="9"/>
    <w:rsid w:val="008E1658"/>
    <w:rPr>
      <w:rFonts w:ascii="Arial" w:hAnsi="Arial"/>
      <w:b/>
      <w:bCs/>
      <w:sz w:val="24"/>
      <w:szCs w:val="24"/>
      <w:lang w:eastAsia="es-ES"/>
    </w:rPr>
  </w:style>
  <w:style w:type="character" w:styleId="Hipervnculovisitado">
    <w:name w:val="FollowedHyperlink"/>
    <w:basedOn w:val="Fuentedeprrafopredeter"/>
    <w:uiPriority w:val="99"/>
    <w:semiHidden/>
    <w:unhideWhenUsed/>
    <w:rsid w:val="008E16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041">
      <w:bodyDiv w:val="1"/>
      <w:marLeft w:val="0"/>
      <w:marRight w:val="0"/>
      <w:marTop w:val="0"/>
      <w:marBottom w:val="0"/>
      <w:divBdr>
        <w:top w:val="none" w:sz="0" w:space="0" w:color="auto"/>
        <w:left w:val="none" w:sz="0" w:space="0" w:color="auto"/>
        <w:bottom w:val="none" w:sz="0" w:space="0" w:color="auto"/>
        <w:right w:val="none" w:sz="0" w:space="0" w:color="auto"/>
      </w:divBdr>
    </w:div>
    <w:div w:id="57822611">
      <w:bodyDiv w:val="1"/>
      <w:marLeft w:val="0"/>
      <w:marRight w:val="0"/>
      <w:marTop w:val="0"/>
      <w:marBottom w:val="0"/>
      <w:divBdr>
        <w:top w:val="none" w:sz="0" w:space="0" w:color="auto"/>
        <w:left w:val="none" w:sz="0" w:space="0" w:color="auto"/>
        <w:bottom w:val="none" w:sz="0" w:space="0" w:color="auto"/>
        <w:right w:val="none" w:sz="0" w:space="0" w:color="auto"/>
      </w:divBdr>
    </w:div>
    <w:div w:id="66921192">
      <w:bodyDiv w:val="1"/>
      <w:marLeft w:val="0"/>
      <w:marRight w:val="0"/>
      <w:marTop w:val="0"/>
      <w:marBottom w:val="0"/>
      <w:divBdr>
        <w:top w:val="none" w:sz="0" w:space="0" w:color="auto"/>
        <w:left w:val="none" w:sz="0" w:space="0" w:color="auto"/>
        <w:bottom w:val="none" w:sz="0" w:space="0" w:color="auto"/>
        <w:right w:val="none" w:sz="0" w:space="0" w:color="auto"/>
      </w:divBdr>
    </w:div>
    <w:div w:id="103307800">
      <w:bodyDiv w:val="1"/>
      <w:marLeft w:val="0"/>
      <w:marRight w:val="0"/>
      <w:marTop w:val="0"/>
      <w:marBottom w:val="0"/>
      <w:divBdr>
        <w:top w:val="none" w:sz="0" w:space="0" w:color="auto"/>
        <w:left w:val="none" w:sz="0" w:space="0" w:color="auto"/>
        <w:bottom w:val="none" w:sz="0" w:space="0" w:color="auto"/>
        <w:right w:val="none" w:sz="0" w:space="0" w:color="auto"/>
      </w:divBdr>
    </w:div>
    <w:div w:id="219677279">
      <w:bodyDiv w:val="1"/>
      <w:marLeft w:val="0"/>
      <w:marRight w:val="0"/>
      <w:marTop w:val="0"/>
      <w:marBottom w:val="0"/>
      <w:divBdr>
        <w:top w:val="none" w:sz="0" w:space="0" w:color="auto"/>
        <w:left w:val="none" w:sz="0" w:space="0" w:color="auto"/>
        <w:bottom w:val="none" w:sz="0" w:space="0" w:color="auto"/>
        <w:right w:val="none" w:sz="0" w:space="0" w:color="auto"/>
      </w:divBdr>
    </w:div>
    <w:div w:id="229658295">
      <w:bodyDiv w:val="1"/>
      <w:marLeft w:val="0"/>
      <w:marRight w:val="0"/>
      <w:marTop w:val="0"/>
      <w:marBottom w:val="0"/>
      <w:divBdr>
        <w:top w:val="none" w:sz="0" w:space="0" w:color="auto"/>
        <w:left w:val="none" w:sz="0" w:space="0" w:color="auto"/>
        <w:bottom w:val="none" w:sz="0" w:space="0" w:color="auto"/>
        <w:right w:val="none" w:sz="0" w:space="0" w:color="auto"/>
      </w:divBdr>
    </w:div>
    <w:div w:id="275673604">
      <w:bodyDiv w:val="1"/>
      <w:marLeft w:val="0"/>
      <w:marRight w:val="0"/>
      <w:marTop w:val="0"/>
      <w:marBottom w:val="0"/>
      <w:divBdr>
        <w:top w:val="none" w:sz="0" w:space="0" w:color="auto"/>
        <w:left w:val="none" w:sz="0" w:space="0" w:color="auto"/>
        <w:bottom w:val="none" w:sz="0" w:space="0" w:color="auto"/>
        <w:right w:val="none" w:sz="0" w:space="0" w:color="auto"/>
      </w:divBdr>
    </w:div>
    <w:div w:id="280495072">
      <w:bodyDiv w:val="1"/>
      <w:marLeft w:val="0"/>
      <w:marRight w:val="0"/>
      <w:marTop w:val="0"/>
      <w:marBottom w:val="0"/>
      <w:divBdr>
        <w:top w:val="none" w:sz="0" w:space="0" w:color="auto"/>
        <w:left w:val="none" w:sz="0" w:space="0" w:color="auto"/>
        <w:bottom w:val="none" w:sz="0" w:space="0" w:color="auto"/>
        <w:right w:val="none" w:sz="0" w:space="0" w:color="auto"/>
      </w:divBdr>
    </w:div>
    <w:div w:id="422917237">
      <w:bodyDiv w:val="1"/>
      <w:marLeft w:val="0"/>
      <w:marRight w:val="0"/>
      <w:marTop w:val="0"/>
      <w:marBottom w:val="0"/>
      <w:divBdr>
        <w:top w:val="none" w:sz="0" w:space="0" w:color="auto"/>
        <w:left w:val="none" w:sz="0" w:space="0" w:color="auto"/>
        <w:bottom w:val="none" w:sz="0" w:space="0" w:color="auto"/>
        <w:right w:val="none" w:sz="0" w:space="0" w:color="auto"/>
      </w:divBdr>
    </w:div>
    <w:div w:id="432550379">
      <w:bodyDiv w:val="1"/>
      <w:marLeft w:val="0"/>
      <w:marRight w:val="0"/>
      <w:marTop w:val="0"/>
      <w:marBottom w:val="0"/>
      <w:divBdr>
        <w:top w:val="none" w:sz="0" w:space="0" w:color="auto"/>
        <w:left w:val="none" w:sz="0" w:space="0" w:color="auto"/>
        <w:bottom w:val="none" w:sz="0" w:space="0" w:color="auto"/>
        <w:right w:val="none" w:sz="0" w:space="0" w:color="auto"/>
      </w:divBdr>
    </w:div>
    <w:div w:id="438841680">
      <w:bodyDiv w:val="1"/>
      <w:marLeft w:val="0"/>
      <w:marRight w:val="0"/>
      <w:marTop w:val="0"/>
      <w:marBottom w:val="0"/>
      <w:divBdr>
        <w:top w:val="none" w:sz="0" w:space="0" w:color="auto"/>
        <w:left w:val="none" w:sz="0" w:space="0" w:color="auto"/>
        <w:bottom w:val="none" w:sz="0" w:space="0" w:color="auto"/>
        <w:right w:val="none" w:sz="0" w:space="0" w:color="auto"/>
      </w:divBdr>
    </w:div>
    <w:div w:id="637154391">
      <w:bodyDiv w:val="1"/>
      <w:marLeft w:val="0"/>
      <w:marRight w:val="0"/>
      <w:marTop w:val="0"/>
      <w:marBottom w:val="0"/>
      <w:divBdr>
        <w:top w:val="none" w:sz="0" w:space="0" w:color="auto"/>
        <w:left w:val="none" w:sz="0" w:space="0" w:color="auto"/>
        <w:bottom w:val="none" w:sz="0" w:space="0" w:color="auto"/>
        <w:right w:val="none" w:sz="0" w:space="0" w:color="auto"/>
      </w:divBdr>
    </w:div>
    <w:div w:id="664940142">
      <w:bodyDiv w:val="1"/>
      <w:marLeft w:val="0"/>
      <w:marRight w:val="0"/>
      <w:marTop w:val="0"/>
      <w:marBottom w:val="0"/>
      <w:divBdr>
        <w:top w:val="none" w:sz="0" w:space="0" w:color="auto"/>
        <w:left w:val="none" w:sz="0" w:space="0" w:color="auto"/>
        <w:bottom w:val="none" w:sz="0" w:space="0" w:color="auto"/>
        <w:right w:val="none" w:sz="0" w:space="0" w:color="auto"/>
      </w:divBdr>
    </w:div>
    <w:div w:id="882982769">
      <w:bodyDiv w:val="1"/>
      <w:marLeft w:val="0"/>
      <w:marRight w:val="0"/>
      <w:marTop w:val="0"/>
      <w:marBottom w:val="0"/>
      <w:divBdr>
        <w:top w:val="none" w:sz="0" w:space="0" w:color="auto"/>
        <w:left w:val="none" w:sz="0" w:space="0" w:color="auto"/>
        <w:bottom w:val="none" w:sz="0" w:space="0" w:color="auto"/>
        <w:right w:val="none" w:sz="0" w:space="0" w:color="auto"/>
      </w:divBdr>
    </w:div>
    <w:div w:id="888034660">
      <w:bodyDiv w:val="1"/>
      <w:marLeft w:val="0"/>
      <w:marRight w:val="0"/>
      <w:marTop w:val="0"/>
      <w:marBottom w:val="0"/>
      <w:divBdr>
        <w:top w:val="none" w:sz="0" w:space="0" w:color="auto"/>
        <w:left w:val="none" w:sz="0" w:space="0" w:color="auto"/>
        <w:bottom w:val="none" w:sz="0" w:space="0" w:color="auto"/>
        <w:right w:val="none" w:sz="0" w:space="0" w:color="auto"/>
      </w:divBdr>
    </w:div>
    <w:div w:id="924996491">
      <w:bodyDiv w:val="1"/>
      <w:marLeft w:val="0"/>
      <w:marRight w:val="0"/>
      <w:marTop w:val="0"/>
      <w:marBottom w:val="0"/>
      <w:divBdr>
        <w:top w:val="none" w:sz="0" w:space="0" w:color="auto"/>
        <w:left w:val="none" w:sz="0" w:space="0" w:color="auto"/>
        <w:bottom w:val="none" w:sz="0" w:space="0" w:color="auto"/>
        <w:right w:val="none" w:sz="0" w:space="0" w:color="auto"/>
      </w:divBdr>
    </w:div>
    <w:div w:id="971638593">
      <w:bodyDiv w:val="1"/>
      <w:marLeft w:val="0"/>
      <w:marRight w:val="0"/>
      <w:marTop w:val="0"/>
      <w:marBottom w:val="0"/>
      <w:divBdr>
        <w:top w:val="none" w:sz="0" w:space="0" w:color="auto"/>
        <w:left w:val="none" w:sz="0" w:space="0" w:color="auto"/>
        <w:bottom w:val="none" w:sz="0" w:space="0" w:color="auto"/>
        <w:right w:val="none" w:sz="0" w:space="0" w:color="auto"/>
      </w:divBdr>
    </w:div>
    <w:div w:id="1000935011">
      <w:bodyDiv w:val="1"/>
      <w:marLeft w:val="0"/>
      <w:marRight w:val="0"/>
      <w:marTop w:val="0"/>
      <w:marBottom w:val="0"/>
      <w:divBdr>
        <w:top w:val="none" w:sz="0" w:space="0" w:color="auto"/>
        <w:left w:val="none" w:sz="0" w:space="0" w:color="auto"/>
        <w:bottom w:val="none" w:sz="0" w:space="0" w:color="auto"/>
        <w:right w:val="none" w:sz="0" w:space="0" w:color="auto"/>
      </w:divBdr>
    </w:div>
    <w:div w:id="1078550882">
      <w:bodyDiv w:val="1"/>
      <w:marLeft w:val="0"/>
      <w:marRight w:val="0"/>
      <w:marTop w:val="0"/>
      <w:marBottom w:val="0"/>
      <w:divBdr>
        <w:top w:val="none" w:sz="0" w:space="0" w:color="auto"/>
        <w:left w:val="none" w:sz="0" w:space="0" w:color="auto"/>
        <w:bottom w:val="none" w:sz="0" w:space="0" w:color="auto"/>
        <w:right w:val="none" w:sz="0" w:space="0" w:color="auto"/>
      </w:divBdr>
    </w:div>
    <w:div w:id="1146164983">
      <w:bodyDiv w:val="1"/>
      <w:marLeft w:val="0"/>
      <w:marRight w:val="0"/>
      <w:marTop w:val="0"/>
      <w:marBottom w:val="0"/>
      <w:divBdr>
        <w:top w:val="none" w:sz="0" w:space="0" w:color="auto"/>
        <w:left w:val="none" w:sz="0" w:space="0" w:color="auto"/>
        <w:bottom w:val="none" w:sz="0" w:space="0" w:color="auto"/>
        <w:right w:val="none" w:sz="0" w:space="0" w:color="auto"/>
      </w:divBdr>
    </w:div>
    <w:div w:id="1148860468">
      <w:bodyDiv w:val="1"/>
      <w:marLeft w:val="0"/>
      <w:marRight w:val="0"/>
      <w:marTop w:val="0"/>
      <w:marBottom w:val="0"/>
      <w:divBdr>
        <w:top w:val="none" w:sz="0" w:space="0" w:color="auto"/>
        <w:left w:val="none" w:sz="0" w:space="0" w:color="auto"/>
        <w:bottom w:val="none" w:sz="0" w:space="0" w:color="auto"/>
        <w:right w:val="none" w:sz="0" w:space="0" w:color="auto"/>
      </w:divBdr>
    </w:div>
    <w:div w:id="1156268085">
      <w:bodyDiv w:val="1"/>
      <w:marLeft w:val="0"/>
      <w:marRight w:val="0"/>
      <w:marTop w:val="0"/>
      <w:marBottom w:val="0"/>
      <w:divBdr>
        <w:top w:val="none" w:sz="0" w:space="0" w:color="auto"/>
        <w:left w:val="none" w:sz="0" w:space="0" w:color="auto"/>
        <w:bottom w:val="none" w:sz="0" w:space="0" w:color="auto"/>
        <w:right w:val="none" w:sz="0" w:space="0" w:color="auto"/>
      </w:divBdr>
    </w:div>
    <w:div w:id="1234966276">
      <w:bodyDiv w:val="1"/>
      <w:marLeft w:val="0"/>
      <w:marRight w:val="0"/>
      <w:marTop w:val="0"/>
      <w:marBottom w:val="0"/>
      <w:divBdr>
        <w:top w:val="none" w:sz="0" w:space="0" w:color="auto"/>
        <w:left w:val="none" w:sz="0" w:space="0" w:color="auto"/>
        <w:bottom w:val="none" w:sz="0" w:space="0" w:color="auto"/>
        <w:right w:val="none" w:sz="0" w:space="0" w:color="auto"/>
      </w:divBdr>
    </w:div>
    <w:div w:id="1244223689">
      <w:bodyDiv w:val="1"/>
      <w:marLeft w:val="0"/>
      <w:marRight w:val="0"/>
      <w:marTop w:val="0"/>
      <w:marBottom w:val="0"/>
      <w:divBdr>
        <w:top w:val="none" w:sz="0" w:space="0" w:color="auto"/>
        <w:left w:val="none" w:sz="0" w:space="0" w:color="auto"/>
        <w:bottom w:val="none" w:sz="0" w:space="0" w:color="auto"/>
        <w:right w:val="none" w:sz="0" w:space="0" w:color="auto"/>
      </w:divBdr>
    </w:div>
    <w:div w:id="1279949699">
      <w:bodyDiv w:val="1"/>
      <w:marLeft w:val="0"/>
      <w:marRight w:val="0"/>
      <w:marTop w:val="0"/>
      <w:marBottom w:val="0"/>
      <w:divBdr>
        <w:top w:val="none" w:sz="0" w:space="0" w:color="auto"/>
        <w:left w:val="none" w:sz="0" w:space="0" w:color="auto"/>
        <w:bottom w:val="none" w:sz="0" w:space="0" w:color="auto"/>
        <w:right w:val="none" w:sz="0" w:space="0" w:color="auto"/>
      </w:divBdr>
    </w:div>
    <w:div w:id="1386637666">
      <w:bodyDiv w:val="1"/>
      <w:marLeft w:val="0"/>
      <w:marRight w:val="0"/>
      <w:marTop w:val="0"/>
      <w:marBottom w:val="0"/>
      <w:divBdr>
        <w:top w:val="none" w:sz="0" w:space="0" w:color="auto"/>
        <w:left w:val="none" w:sz="0" w:space="0" w:color="auto"/>
        <w:bottom w:val="none" w:sz="0" w:space="0" w:color="auto"/>
        <w:right w:val="none" w:sz="0" w:space="0" w:color="auto"/>
      </w:divBdr>
    </w:div>
    <w:div w:id="1417627980">
      <w:bodyDiv w:val="1"/>
      <w:marLeft w:val="0"/>
      <w:marRight w:val="0"/>
      <w:marTop w:val="0"/>
      <w:marBottom w:val="0"/>
      <w:divBdr>
        <w:top w:val="none" w:sz="0" w:space="0" w:color="auto"/>
        <w:left w:val="none" w:sz="0" w:space="0" w:color="auto"/>
        <w:bottom w:val="none" w:sz="0" w:space="0" w:color="auto"/>
        <w:right w:val="none" w:sz="0" w:space="0" w:color="auto"/>
      </w:divBdr>
    </w:div>
    <w:div w:id="1426344585">
      <w:bodyDiv w:val="1"/>
      <w:marLeft w:val="0"/>
      <w:marRight w:val="0"/>
      <w:marTop w:val="0"/>
      <w:marBottom w:val="0"/>
      <w:divBdr>
        <w:top w:val="none" w:sz="0" w:space="0" w:color="auto"/>
        <w:left w:val="none" w:sz="0" w:space="0" w:color="auto"/>
        <w:bottom w:val="none" w:sz="0" w:space="0" w:color="auto"/>
        <w:right w:val="none" w:sz="0" w:space="0" w:color="auto"/>
      </w:divBdr>
    </w:div>
    <w:div w:id="1426801664">
      <w:bodyDiv w:val="1"/>
      <w:marLeft w:val="0"/>
      <w:marRight w:val="0"/>
      <w:marTop w:val="0"/>
      <w:marBottom w:val="0"/>
      <w:divBdr>
        <w:top w:val="none" w:sz="0" w:space="0" w:color="auto"/>
        <w:left w:val="none" w:sz="0" w:space="0" w:color="auto"/>
        <w:bottom w:val="none" w:sz="0" w:space="0" w:color="auto"/>
        <w:right w:val="none" w:sz="0" w:space="0" w:color="auto"/>
      </w:divBdr>
    </w:div>
    <w:div w:id="1431047760">
      <w:bodyDiv w:val="1"/>
      <w:marLeft w:val="0"/>
      <w:marRight w:val="0"/>
      <w:marTop w:val="0"/>
      <w:marBottom w:val="0"/>
      <w:divBdr>
        <w:top w:val="none" w:sz="0" w:space="0" w:color="auto"/>
        <w:left w:val="none" w:sz="0" w:space="0" w:color="auto"/>
        <w:bottom w:val="none" w:sz="0" w:space="0" w:color="auto"/>
        <w:right w:val="none" w:sz="0" w:space="0" w:color="auto"/>
      </w:divBdr>
    </w:div>
    <w:div w:id="1457945973">
      <w:bodyDiv w:val="1"/>
      <w:marLeft w:val="0"/>
      <w:marRight w:val="0"/>
      <w:marTop w:val="0"/>
      <w:marBottom w:val="0"/>
      <w:divBdr>
        <w:top w:val="none" w:sz="0" w:space="0" w:color="auto"/>
        <w:left w:val="none" w:sz="0" w:space="0" w:color="auto"/>
        <w:bottom w:val="none" w:sz="0" w:space="0" w:color="auto"/>
        <w:right w:val="none" w:sz="0" w:space="0" w:color="auto"/>
      </w:divBdr>
    </w:div>
    <w:div w:id="1476028308">
      <w:bodyDiv w:val="1"/>
      <w:marLeft w:val="0"/>
      <w:marRight w:val="0"/>
      <w:marTop w:val="0"/>
      <w:marBottom w:val="0"/>
      <w:divBdr>
        <w:top w:val="none" w:sz="0" w:space="0" w:color="auto"/>
        <w:left w:val="none" w:sz="0" w:space="0" w:color="auto"/>
        <w:bottom w:val="none" w:sz="0" w:space="0" w:color="auto"/>
        <w:right w:val="none" w:sz="0" w:space="0" w:color="auto"/>
      </w:divBdr>
    </w:div>
    <w:div w:id="1728261992">
      <w:bodyDiv w:val="1"/>
      <w:marLeft w:val="0"/>
      <w:marRight w:val="0"/>
      <w:marTop w:val="0"/>
      <w:marBottom w:val="0"/>
      <w:divBdr>
        <w:top w:val="none" w:sz="0" w:space="0" w:color="auto"/>
        <w:left w:val="none" w:sz="0" w:space="0" w:color="auto"/>
        <w:bottom w:val="none" w:sz="0" w:space="0" w:color="auto"/>
        <w:right w:val="none" w:sz="0" w:space="0" w:color="auto"/>
      </w:divBdr>
    </w:div>
    <w:div w:id="1848445194">
      <w:bodyDiv w:val="1"/>
      <w:marLeft w:val="0"/>
      <w:marRight w:val="0"/>
      <w:marTop w:val="0"/>
      <w:marBottom w:val="0"/>
      <w:divBdr>
        <w:top w:val="none" w:sz="0" w:space="0" w:color="auto"/>
        <w:left w:val="none" w:sz="0" w:space="0" w:color="auto"/>
        <w:bottom w:val="none" w:sz="0" w:space="0" w:color="auto"/>
        <w:right w:val="none" w:sz="0" w:space="0" w:color="auto"/>
      </w:divBdr>
    </w:div>
    <w:div w:id="1856915178">
      <w:bodyDiv w:val="1"/>
      <w:marLeft w:val="0"/>
      <w:marRight w:val="0"/>
      <w:marTop w:val="0"/>
      <w:marBottom w:val="0"/>
      <w:divBdr>
        <w:top w:val="none" w:sz="0" w:space="0" w:color="auto"/>
        <w:left w:val="none" w:sz="0" w:space="0" w:color="auto"/>
        <w:bottom w:val="none" w:sz="0" w:space="0" w:color="auto"/>
        <w:right w:val="none" w:sz="0" w:space="0" w:color="auto"/>
      </w:divBdr>
    </w:div>
    <w:div w:id="1868791645">
      <w:bodyDiv w:val="1"/>
      <w:marLeft w:val="0"/>
      <w:marRight w:val="0"/>
      <w:marTop w:val="0"/>
      <w:marBottom w:val="0"/>
      <w:divBdr>
        <w:top w:val="none" w:sz="0" w:space="0" w:color="auto"/>
        <w:left w:val="none" w:sz="0" w:space="0" w:color="auto"/>
        <w:bottom w:val="none" w:sz="0" w:space="0" w:color="auto"/>
        <w:right w:val="none" w:sz="0" w:space="0" w:color="auto"/>
      </w:divBdr>
    </w:div>
    <w:div w:id="1919514083">
      <w:bodyDiv w:val="1"/>
      <w:marLeft w:val="0"/>
      <w:marRight w:val="0"/>
      <w:marTop w:val="0"/>
      <w:marBottom w:val="0"/>
      <w:divBdr>
        <w:top w:val="none" w:sz="0" w:space="0" w:color="auto"/>
        <w:left w:val="none" w:sz="0" w:space="0" w:color="auto"/>
        <w:bottom w:val="none" w:sz="0" w:space="0" w:color="auto"/>
        <w:right w:val="none" w:sz="0" w:space="0" w:color="auto"/>
      </w:divBdr>
    </w:div>
    <w:div w:id="1922328437">
      <w:bodyDiv w:val="1"/>
      <w:marLeft w:val="0"/>
      <w:marRight w:val="0"/>
      <w:marTop w:val="0"/>
      <w:marBottom w:val="0"/>
      <w:divBdr>
        <w:top w:val="none" w:sz="0" w:space="0" w:color="auto"/>
        <w:left w:val="none" w:sz="0" w:space="0" w:color="auto"/>
        <w:bottom w:val="none" w:sz="0" w:space="0" w:color="auto"/>
        <w:right w:val="none" w:sz="0" w:space="0" w:color="auto"/>
      </w:divBdr>
    </w:div>
    <w:div w:id="1937866285">
      <w:bodyDiv w:val="1"/>
      <w:marLeft w:val="0"/>
      <w:marRight w:val="0"/>
      <w:marTop w:val="0"/>
      <w:marBottom w:val="0"/>
      <w:divBdr>
        <w:top w:val="none" w:sz="0" w:space="0" w:color="auto"/>
        <w:left w:val="none" w:sz="0" w:space="0" w:color="auto"/>
        <w:bottom w:val="none" w:sz="0" w:space="0" w:color="auto"/>
        <w:right w:val="none" w:sz="0" w:space="0" w:color="auto"/>
      </w:divBdr>
    </w:div>
    <w:div w:id="1984116134">
      <w:bodyDiv w:val="1"/>
      <w:marLeft w:val="0"/>
      <w:marRight w:val="0"/>
      <w:marTop w:val="0"/>
      <w:marBottom w:val="0"/>
      <w:divBdr>
        <w:top w:val="none" w:sz="0" w:space="0" w:color="auto"/>
        <w:left w:val="none" w:sz="0" w:space="0" w:color="auto"/>
        <w:bottom w:val="none" w:sz="0" w:space="0" w:color="auto"/>
        <w:right w:val="none" w:sz="0" w:space="0" w:color="auto"/>
      </w:divBdr>
    </w:div>
    <w:div w:id="1993413803">
      <w:bodyDiv w:val="1"/>
      <w:marLeft w:val="0"/>
      <w:marRight w:val="0"/>
      <w:marTop w:val="0"/>
      <w:marBottom w:val="0"/>
      <w:divBdr>
        <w:top w:val="none" w:sz="0" w:space="0" w:color="auto"/>
        <w:left w:val="none" w:sz="0" w:space="0" w:color="auto"/>
        <w:bottom w:val="none" w:sz="0" w:space="0" w:color="auto"/>
        <w:right w:val="none" w:sz="0" w:space="0" w:color="auto"/>
      </w:divBdr>
    </w:div>
    <w:div w:id="2000384661">
      <w:bodyDiv w:val="1"/>
      <w:marLeft w:val="0"/>
      <w:marRight w:val="0"/>
      <w:marTop w:val="0"/>
      <w:marBottom w:val="0"/>
      <w:divBdr>
        <w:top w:val="none" w:sz="0" w:space="0" w:color="auto"/>
        <w:left w:val="none" w:sz="0" w:space="0" w:color="auto"/>
        <w:bottom w:val="none" w:sz="0" w:space="0" w:color="auto"/>
        <w:right w:val="none" w:sz="0" w:space="0" w:color="auto"/>
      </w:divBdr>
    </w:div>
    <w:div w:id="2051029549">
      <w:bodyDiv w:val="1"/>
      <w:marLeft w:val="0"/>
      <w:marRight w:val="0"/>
      <w:marTop w:val="0"/>
      <w:marBottom w:val="0"/>
      <w:divBdr>
        <w:top w:val="none" w:sz="0" w:space="0" w:color="auto"/>
        <w:left w:val="none" w:sz="0" w:space="0" w:color="auto"/>
        <w:bottom w:val="none" w:sz="0" w:space="0" w:color="auto"/>
        <w:right w:val="none" w:sz="0" w:space="0" w:color="auto"/>
      </w:divBdr>
    </w:div>
    <w:div w:id="2138058883">
      <w:bodyDiv w:val="1"/>
      <w:marLeft w:val="0"/>
      <w:marRight w:val="0"/>
      <w:marTop w:val="0"/>
      <w:marBottom w:val="0"/>
      <w:divBdr>
        <w:top w:val="none" w:sz="0" w:space="0" w:color="auto"/>
        <w:left w:val="none" w:sz="0" w:space="0" w:color="auto"/>
        <w:bottom w:val="none" w:sz="0" w:space="0" w:color="auto"/>
        <w:right w:val="none" w:sz="0" w:space="0" w:color="auto"/>
      </w:divBdr>
    </w:div>
    <w:div w:id="214581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aeh.edu.mx/"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s://compranet.hacienda.gob.m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formacionfinanciera.cnsf.gob.mx/" TargetMode="External"/><Relationship Id="rId5" Type="http://schemas.openxmlformats.org/officeDocument/2006/relationships/settings" Target="settings.xml"/><Relationship Id="rId15" Type="http://schemas.openxmlformats.org/officeDocument/2006/relationships/hyperlink" Target="https://www.uaeh.edu.mx/" TargetMode="External"/><Relationship Id="rId10" Type="http://schemas.openxmlformats.org/officeDocument/2006/relationships/hyperlink" Target="https://www.buro.gob.mx/general_gob.php?id_sector=22&amp;id_periodo=32"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www.buro.gob.mx/general_gob.php?id_sector=22&amp;id_periodo=31" TargetMode="External"/><Relationship Id="rId14" Type="http://schemas.openxmlformats.org/officeDocument/2006/relationships/hyperlink" Target="https://compranet.hacienda.gob.m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AC448FB1FE42E3BCE002269AACA076"/>
        <w:category>
          <w:name w:val="General"/>
          <w:gallery w:val="placeholder"/>
        </w:category>
        <w:types>
          <w:type w:val="bbPlcHdr"/>
        </w:types>
        <w:behaviors>
          <w:behavior w:val="content"/>
        </w:behaviors>
        <w:guid w:val="{770A1FD8-A931-43A4-B28F-18792111C6B6}"/>
      </w:docPartPr>
      <w:docPartBody>
        <w:p w:rsidR="003059FC" w:rsidRDefault="002E6ADB" w:rsidP="002E6ADB">
          <w:pPr>
            <w:pStyle w:val="47AC448FB1FE42E3BCE002269AACA076"/>
          </w:pPr>
          <w:r>
            <w:rPr>
              <w:lang w:val="es-ES"/>
            </w:rPr>
            <w:t>[Seleccionar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ormal">
    <w:altName w:val="Helvetica"/>
    <w:panose1 w:val="00000000000000000000"/>
    <w:charset w:val="00"/>
    <w:family w:val="auto"/>
    <w:pitch w:val="variable"/>
    <w:sig w:usb0="00000087" w:usb1="00000000" w:usb2="00000000" w:usb3="00000000" w:csb0="0000001B" w:csb1="00000000"/>
  </w:font>
  <w:font w:name="Helvetica Neue">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E6ADB"/>
    <w:rsid w:val="00025AC9"/>
    <w:rsid w:val="00037F8C"/>
    <w:rsid w:val="00053122"/>
    <w:rsid w:val="00055B80"/>
    <w:rsid w:val="000952A3"/>
    <w:rsid w:val="000A5CF3"/>
    <w:rsid w:val="000C3CF5"/>
    <w:rsid w:val="000F6DAD"/>
    <w:rsid w:val="001074E6"/>
    <w:rsid w:val="00110C58"/>
    <w:rsid w:val="00116520"/>
    <w:rsid w:val="00122BE8"/>
    <w:rsid w:val="0012376E"/>
    <w:rsid w:val="00133909"/>
    <w:rsid w:val="00136240"/>
    <w:rsid w:val="00147589"/>
    <w:rsid w:val="001526FE"/>
    <w:rsid w:val="001C2172"/>
    <w:rsid w:val="001E36B0"/>
    <w:rsid w:val="00222F50"/>
    <w:rsid w:val="00241617"/>
    <w:rsid w:val="00254CAA"/>
    <w:rsid w:val="00263D21"/>
    <w:rsid w:val="00271D30"/>
    <w:rsid w:val="00297B20"/>
    <w:rsid w:val="002B6868"/>
    <w:rsid w:val="002E6ADB"/>
    <w:rsid w:val="003059FC"/>
    <w:rsid w:val="00315D8C"/>
    <w:rsid w:val="0034259B"/>
    <w:rsid w:val="004044D0"/>
    <w:rsid w:val="00406D6C"/>
    <w:rsid w:val="00436359"/>
    <w:rsid w:val="00456CE4"/>
    <w:rsid w:val="004643E7"/>
    <w:rsid w:val="00465783"/>
    <w:rsid w:val="00473378"/>
    <w:rsid w:val="00493F28"/>
    <w:rsid w:val="00494886"/>
    <w:rsid w:val="004C39FD"/>
    <w:rsid w:val="00507562"/>
    <w:rsid w:val="00534D07"/>
    <w:rsid w:val="00550B6F"/>
    <w:rsid w:val="00554100"/>
    <w:rsid w:val="005B3806"/>
    <w:rsid w:val="005B6BAB"/>
    <w:rsid w:val="005E0033"/>
    <w:rsid w:val="006136BC"/>
    <w:rsid w:val="0061377C"/>
    <w:rsid w:val="00626D1F"/>
    <w:rsid w:val="00637223"/>
    <w:rsid w:val="0064606E"/>
    <w:rsid w:val="0066240A"/>
    <w:rsid w:val="00675AFF"/>
    <w:rsid w:val="00686006"/>
    <w:rsid w:val="006A333F"/>
    <w:rsid w:val="006B75D0"/>
    <w:rsid w:val="006B7C21"/>
    <w:rsid w:val="006E207C"/>
    <w:rsid w:val="00712C4D"/>
    <w:rsid w:val="00732E38"/>
    <w:rsid w:val="00751349"/>
    <w:rsid w:val="00780F0C"/>
    <w:rsid w:val="007963C2"/>
    <w:rsid w:val="007B54DC"/>
    <w:rsid w:val="007C2FA2"/>
    <w:rsid w:val="007F09B4"/>
    <w:rsid w:val="007F6E44"/>
    <w:rsid w:val="00810347"/>
    <w:rsid w:val="008177D9"/>
    <w:rsid w:val="00873A4A"/>
    <w:rsid w:val="00874B2F"/>
    <w:rsid w:val="00875F48"/>
    <w:rsid w:val="0089568C"/>
    <w:rsid w:val="008A5E01"/>
    <w:rsid w:val="008F1FF2"/>
    <w:rsid w:val="00915CB8"/>
    <w:rsid w:val="00924F15"/>
    <w:rsid w:val="00931778"/>
    <w:rsid w:val="0093336B"/>
    <w:rsid w:val="00953B73"/>
    <w:rsid w:val="009731EC"/>
    <w:rsid w:val="00982631"/>
    <w:rsid w:val="00991990"/>
    <w:rsid w:val="009A7F15"/>
    <w:rsid w:val="009B18CD"/>
    <w:rsid w:val="009C714F"/>
    <w:rsid w:val="009E0B9C"/>
    <w:rsid w:val="00A1552E"/>
    <w:rsid w:val="00A85842"/>
    <w:rsid w:val="00AA61FF"/>
    <w:rsid w:val="00AD0C61"/>
    <w:rsid w:val="00B0660A"/>
    <w:rsid w:val="00B32FD4"/>
    <w:rsid w:val="00B47669"/>
    <w:rsid w:val="00B703C5"/>
    <w:rsid w:val="00B75FD5"/>
    <w:rsid w:val="00B76F31"/>
    <w:rsid w:val="00B77E7E"/>
    <w:rsid w:val="00BB1F56"/>
    <w:rsid w:val="00BB6A3E"/>
    <w:rsid w:val="00BF3441"/>
    <w:rsid w:val="00C21AE2"/>
    <w:rsid w:val="00C37331"/>
    <w:rsid w:val="00CB0CFE"/>
    <w:rsid w:val="00CD58B4"/>
    <w:rsid w:val="00CF128B"/>
    <w:rsid w:val="00D078F7"/>
    <w:rsid w:val="00D43FE8"/>
    <w:rsid w:val="00D655BD"/>
    <w:rsid w:val="00D66FB1"/>
    <w:rsid w:val="00D9009F"/>
    <w:rsid w:val="00DA62FB"/>
    <w:rsid w:val="00DA6F02"/>
    <w:rsid w:val="00DB0459"/>
    <w:rsid w:val="00DD6F93"/>
    <w:rsid w:val="00DE1F61"/>
    <w:rsid w:val="00DE44B3"/>
    <w:rsid w:val="00E644C7"/>
    <w:rsid w:val="00E77491"/>
    <w:rsid w:val="00E81985"/>
    <w:rsid w:val="00E95875"/>
    <w:rsid w:val="00EA2285"/>
    <w:rsid w:val="00EC2C27"/>
    <w:rsid w:val="00EE3657"/>
    <w:rsid w:val="00F107DA"/>
    <w:rsid w:val="00F33F2E"/>
    <w:rsid w:val="00F437B3"/>
    <w:rsid w:val="00F61EE3"/>
    <w:rsid w:val="00F658C9"/>
    <w:rsid w:val="00F71F2C"/>
    <w:rsid w:val="00F92344"/>
    <w:rsid w:val="00F9439D"/>
    <w:rsid w:val="00F95FDA"/>
    <w:rsid w:val="00FA23BB"/>
    <w:rsid w:val="00FA4D79"/>
    <w:rsid w:val="00FB68F1"/>
    <w:rsid w:val="00FD30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7AC448FB1FE42E3BCE002269AACA076">
    <w:name w:val="47AC448FB1FE42E3BCE002269AACA076"/>
    <w:rsid w:val="002E6A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Acta: Junta de Aclaraciones</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C22C27-B7E3-4AB0-8750-EAEC74A15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70</Pages>
  <Words>22820</Words>
  <Characters>121031</Characters>
  <Application>Microsoft Office Word</Application>
  <DocSecurity>0</DocSecurity>
  <Lines>1008</Lines>
  <Paragraphs>287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DC/082/06</vt:lpstr>
      <vt:lpstr>DC/082/06</vt:lpstr>
    </vt:vector>
  </TitlesOfParts>
  <Company>Hewlett-Packard Company</Company>
  <LinksUpToDate>false</LinksUpToDate>
  <CharactersWithSpaces>143564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DC/082/06</dc:title>
  <dc:creator>Dirección de Calidad</dc:creator>
  <cp:lastModifiedBy>UAEH UAEH</cp:lastModifiedBy>
  <cp:revision>29</cp:revision>
  <cp:lastPrinted>2022-04-25T20:05:00Z</cp:lastPrinted>
  <dcterms:created xsi:type="dcterms:W3CDTF">2022-04-19T13:59:00Z</dcterms:created>
  <dcterms:modified xsi:type="dcterms:W3CDTF">2022-04-25T20:09:00Z</dcterms:modified>
</cp:coreProperties>
</file>